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2B" w:rsidRPr="00ED1747" w:rsidRDefault="001A122B" w:rsidP="001A122B">
      <w:pPr>
        <w:ind w:right="-2"/>
        <w:jc w:val="center"/>
        <w:rPr>
          <w:spacing w:val="20"/>
          <w:kern w:val="28"/>
        </w:rPr>
      </w:pPr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" cy="914400"/>
            <wp:effectExtent l="19050" t="0" r="0" b="0"/>
            <wp:wrapNone/>
            <wp:docPr id="3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1747">
        <w:rPr>
          <w:spacing w:val="20"/>
          <w:kern w:val="28"/>
        </w:rPr>
        <w:t>РОССИЙСКАЯ  ФЕДЕРАЦИЯ</w:t>
      </w:r>
    </w:p>
    <w:p w:rsidR="001A122B" w:rsidRPr="00ED1747" w:rsidRDefault="001A122B" w:rsidP="001A122B">
      <w:pPr>
        <w:ind w:right="-2"/>
        <w:jc w:val="center"/>
        <w:rPr>
          <w:spacing w:val="44"/>
          <w:kern w:val="28"/>
        </w:rPr>
      </w:pPr>
      <w:r w:rsidRPr="00ED1747">
        <w:rPr>
          <w:spacing w:val="44"/>
          <w:kern w:val="28"/>
        </w:rPr>
        <w:t>РОСТОВСКАЯ ОБЛАСТЬ</w:t>
      </w:r>
    </w:p>
    <w:p w:rsidR="001A122B" w:rsidRPr="00ED1747" w:rsidRDefault="001A122B" w:rsidP="001A122B">
      <w:pPr>
        <w:pStyle w:val="a7"/>
        <w:spacing w:after="360"/>
        <w:ind w:right="0"/>
      </w:pPr>
      <w:r>
        <w:t>Общественная палата города Шахт</w:t>
      </w:r>
      <w:r w:rsidRPr="00ED1747">
        <w:t>ы</w:t>
      </w:r>
    </w:p>
    <w:p w:rsidR="001A122B" w:rsidRPr="001A122B" w:rsidRDefault="001A122B" w:rsidP="001A122B">
      <w:pPr>
        <w:pBdr>
          <w:bottom w:val="single" w:sz="6" w:space="0" w:color="auto"/>
        </w:pBdr>
        <w:ind w:right="-2"/>
        <w:jc w:val="center"/>
        <w:rPr>
          <w:rFonts w:ascii="Times New Roman" w:hAnsi="Times New Roman" w:cs="Times New Roman"/>
          <w:spacing w:val="20"/>
          <w:kern w:val="28"/>
          <w:sz w:val="16"/>
          <w:szCs w:val="15"/>
        </w:rPr>
      </w:pPr>
      <w:r w:rsidRPr="001A122B">
        <w:rPr>
          <w:rFonts w:ascii="Times New Roman" w:hAnsi="Times New Roman" w:cs="Times New Roman"/>
          <w:spacing w:val="-8"/>
          <w:kern w:val="28"/>
          <w:sz w:val="22"/>
          <w:szCs w:val="22"/>
          <w:u w:val="single"/>
        </w:rPr>
        <w:t xml:space="preserve">346500 Россия, г.Шахты Ростовской обл., ул. Советская, 187/189, тел. (8636) 26-20-14, e-mail: </w:t>
      </w:r>
      <w:r w:rsidRPr="001A122B">
        <w:rPr>
          <w:rFonts w:ascii="Times New Roman" w:hAnsi="Times New Roman" w:cs="Times New Roman"/>
          <w:spacing w:val="20"/>
          <w:kern w:val="28"/>
          <w:sz w:val="16"/>
          <w:szCs w:val="15"/>
          <w:lang w:val="en-US"/>
        </w:rPr>
        <w:t>info</w:t>
      </w:r>
      <w:r w:rsidRPr="001A122B">
        <w:rPr>
          <w:rFonts w:ascii="Times New Roman" w:hAnsi="Times New Roman" w:cs="Times New Roman"/>
          <w:spacing w:val="20"/>
          <w:kern w:val="28"/>
          <w:sz w:val="16"/>
          <w:szCs w:val="15"/>
        </w:rPr>
        <w:t>@</w:t>
      </w:r>
      <w:r w:rsidRPr="001A122B">
        <w:rPr>
          <w:rFonts w:ascii="Times New Roman" w:hAnsi="Times New Roman" w:cs="Times New Roman"/>
          <w:spacing w:val="20"/>
          <w:kern w:val="28"/>
          <w:sz w:val="16"/>
          <w:szCs w:val="15"/>
          <w:lang w:val="en-US"/>
        </w:rPr>
        <w:t>shakhty</w:t>
      </w:r>
      <w:r w:rsidRPr="001A122B">
        <w:rPr>
          <w:rFonts w:ascii="Times New Roman" w:hAnsi="Times New Roman" w:cs="Times New Roman"/>
          <w:spacing w:val="20"/>
          <w:kern w:val="28"/>
          <w:sz w:val="16"/>
          <w:szCs w:val="15"/>
        </w:rPr>
        <w:t>-</w:t>
      </w:r>
      <w:r w:rsidRPr="001A122B">
        <w:rPr>
          <w:rFonts w:ascii="Times New Roman" w:hAnsi="Times New Roman" w:cs="Times New Roman"/>
          <w:spacing w:val="20"/>
          <w:kern w:val="28"/>
          <w:sz w:val="16"/>
          <w:szCs w:val="15"/>
          <w:lang w:val="en-US"/>
        </w:rPr>
        <w:t>duma</w:t>
      </w:r>
      <w:r w:rsidRPr="001A122B">
        <w:rPr>
          <w:rFonts w:ascii="Times New Roman" w:hAnsi="Times New Roman" w:cs="Times New Roman"/>
          <w:spacing w:val="20"/>
          <w:kern w:val="28"/>
          <w:sz w:val="16"/>
          <w:szCs w:val="15"/>
        </w:rPr>
        <w:t>.</w:t>
      </w:r>
      <w:r w:rsidRPr="001A122B">
        <w:rPr>
          <w:rFonts w:ascii="Times New Roman" w:hAnsi="Times New Roman" w:cs="Times New Roman"/>
          <w:spacing w:val="20"/>
          <w:kern w:val="28"/>
          <w:sz w:val="16"/>
          <w:szCs w:val="15"/>
          <w:lang w:val="en-US"/>
        </w:rPr>
        <w:t>ru</w:t>
      </w:r>
    </w:p>
    <w:p w:rsidR="001A122B" w:rsidRPr="001A122B" w:rsidRDefault="001A122B" w:rsidP="001A122B">
      <w:pPr>
        <w:ind w:firstLine="708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A122B">
        <w:rPr>
          <w:rFonts w:ascii="Times New Roman" w:hAnsi="Times New Roman" w:cs="Times New Roman"/>
          <w:b/>
          <w:kern w:val="28"/>
          <w:sz w:val="28"/>
          <w:szCs w:val="28"/>
        </w:rPr>
        <w:t xml:space="preserve">РЕШЕНИЕ  №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3</w:t>
      </w:r>
    </w:p>
    <w:p w:rsidR="001A122B" w:rsidRPr="0094528A" w:rsidRDefault="001A122B" w:rsidP="001A122B">
      <w:pPr>
        <w:ind w:firstLine="708"/>
        <w:jc w:val="center"/>
        <w:rPr>
          <w:b/>
          <w:kern w:val="28"/>
          <w:sz w:val="28"/>
          <w:szCs w:val="28"/>
        </w:rPr>
      </w:pPr>
    </w:p>
    <w:p w:rsidR="001A122B" w:rsidRPr="007076D4" w:rsidRDefault="001A122B" w:rsidP="001A122B">
      <w:pPr>
        <w:pStyle w:val="a9"/>
        <w:tabs>
          <w:tab w:val="left" w:pos="708"/>
        </w:tabs>
        <w:jc w:val="center"/>
        <w:rPr>
          <w:b/>
          <w:kern w:val="28"/>
          <w:sz w:val="28"/>
          <w:szCs w:val="28"/>
        </w:rPr>
      </w:pPr>
      <w:r w:rsidRPr="00E315D9">
        <w:rPr>
          <w:b/>
          <w:kern w:val="28"/>
          <w:sz w:val="28"/>
          <w:szCs w:val="28"/>
        </w:rPr>
        <w:t xml:space="preserve">заседания </w:t>
      </w:r>
      <w:r w:rsidRPr="00E315D9">
        <w:rPr>
          <w:b/>
          <w:sz w:val="28"/>
          <w:szCs w:val="28"/>
        </w:rPr>
        <w:t xml:space="preserve">комиссии </w:t>
      </w:r>
      <w:r w:rsidRPr="007076D4">
        <w:rPr>
          <w:b/>
          <w:kern w:val="28"/>
          <w:sz w:val="28"/>
          <w:szCs w:val="28"/>
        </w:rPr>
        <w:t>по вопросам общественной безопасности, правопорядка и противодействия коррупции</w:t>
      </w:r>
    </w:p>
    <w:p w:rsidR="001A122B" w:rsidRDefault="001A122B" w:rsidP="001A122B">
      <w:pPr>
        <w:ind w:firstLine="708"/>
        <w:rPr>
          <w:rFonts w:ascii="Times New Roman" w:eastAsia="Times New Roman" w:hAnsi="Times New Roman" w:cs="Times New Roman"/>
          <w:b/>
          <w:color w:val="auto"/>
          <w:kern w:val="28"/>
          <w:sz w:val="28"/>
          <w:szCs w:val="28"/>
          <w:lang w:bidi="ar-SA"/>
        </w:rPr>
      </w:pPr>
      <w:r w:rsidRPr="00711D9B">
        <w:rPr>
          <w:rFonts w:ascii="Times New Roman" w:eastAsia="Times New Roman" w:hAnsi="Times New Roman" w:cs="Times New Roman"/>
          <w:b/>
          <w:color w:val="auto"/>
          <w:kern w:val="28"/>
          <w:sz w:val="28"/>
          <w:szCs w:val="28"/>
          <w:lang w:bidi="ar-SA"/>
        </w:rPr>
        <w:t>01.10.2020г.</w:t>
      </w:r>
    </w:p>
    <w:p w:rsidR="00A22441" w:rsidRPr="00711D9B" w:rsidRDefault="00A22441" w:rsidP="001A122B">
      <w:pPr>
        <w:ind w:firstLine="708"/>
        <w:rPr>
          <w:rFonts w:ascii="Times New Roman" w:eastAsia="Times New Roman" w:hAnsi="Times New Roman" w:cs="Times New Roman"/>
          <w:b/>
          <w:color w:val="auto"/>
          <w:kern w:val="28"/>
          <w:sz w:val="28"/>
          <w:szCs w:val="28"/>
          <w:lang w:bidi="ar-SA"/>
        </w:rPr>
      </w:pPr>
    </w:p>
    <w:p w:rsidR="00806EB6" w:rsidRDefault="00806EB6">
      <w:pPr>
        <w:rPr>
          <w:sz w:val="2"/>
          <w:szCs w:val="2"/>
        </w:rPr>
      </w:pPr>
    </w:p>
    <w:p w:rsidR="00A22441" w:rsidRPr="00BC07E5" w:rsidRDefault="00A22441" w:rsidP="00A22441">
      <w:pPr>
        <w:ind w:left="709" w:right="-2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C07E5">
        <w:rPr>
          <w:rFonts w:ascii="Times New Roman" w:eastAsia="Times New Roman" w:hAnsi="Times New Roman" w:cs="Times New Roman"/>
          <w:sz w:val="30"/>
          <w:szCs w:val="30"/>
        </w:rPr>
        <w:t xml:space="preserve">Заслушав и обсудив информацию, представленную Ильиновым О.Н.- заместителем начальника УМВД России по г. Шахты, полковником внутренней службы, Богдановым  Г.В.- начальником отдела по профилактике коррупционных правонарушений Администрации города Шахты, Кошаевым Р.Е.-  председателем Общественного  Совета при УМВД  РФ по г.Шахты Ростовской  области по вопросу  </w:t>
      </w:r>
      <w:r w:rsidRPr="00BC07E5">
        <w:rPr>
          <w:rFonts w:ascii="Times New Roman" w:eastAsia="Times New Roman" w:hAnsi="Times New Roman" w:cs="Times New Roman"/>
          <w:b/>
          <w:sz w:val="30"/>
          <w:szCs w:val="30"/>
        </w:rPr>
        <w:t>деятельности  органов города Шахты  по исполнению Федерального закона от 25.12.2008 N 273-ФЗ «О противодействии коррупции»</w:t>
      </w:r>
      <w:r w:rsidRPr="00BC07E5">
        <w:rPr>
          <w:rFonts w:ascii="Times New Roman" w:eastAsia="Times New Roman" w:hAnsi="Times New Roman" w:cs="Times New Roman"/>
          <w:sz w:val="30"/>
          <w:szCs w:val="30"/>
        </w:rPr>
        <w:t xml:space="preserve"> комиссия решила признать  работу УМВД России по городу Шахты, отдела по профилактике коррупционных правонарушений Администрации города Шахты, Общественного совета при Управлении МВД России по городу Шахты Администрации  города Шахты удовлетворительной.</w:t>
      </w:r>
    </w:p>
    <w:p w:rsidR="00A22441" w:rsidRDefault="00A22441" w:rsidP="00A22441">
      <w:pPr>
        <w:pStyle w:val="20"/>
        <w:shd w:val="clear" w:color="auto" w:fill="auto"/>
        <w:spacing w:before="0" w:after="0" w:line="346" w:lineRule="exact"/>
        <w:ind w:left="709" w:firstLine="760"/>
        <w:jc w:val="both"/>
      </w:pPr>
      <w:r w:rsidRPr="00E872FD">
        <w:rPr>
          <w:color w:val="030000"/>
          <w:sz w:val="28"/>
          <w:szCs w:val="28"/>
        </w:rPr>
        <w:t>При этом</w:t>
      </w:r>
      <w:r>
        <w:rPr>
          <w:color w:val="030000"/>
          <w:sz w:val="28"/>
          <w:szCs w:val="28"/>
        </w:rPr>
        <w:t xml:space="preserve"> стоит отметить, что в </w:t>
      </w:r>
      <w:r>
        <w:rPr>
          <w:rStyle w:val="21"/>
        </w:rPr>
        <w:t xml:space="preserve"> части борьбы с преступностью в сфере экономики за истекший период 2020 года удалось стабилизировать состояние оперативной обстановки по данному направлению деятельности и не допустить роста преступных посягательств.</w:t>
      </w:r>
    </w:p>
    <w:p w:rsidR="00A22441" w:rsidRDefault="00A22441" w:rsidP="00A22441">
      <w:pPr>
        <w:pStyle w:val="20"/>
        <w:shd w:val="clear" w:color="auto" w:fill="auto"/>
        <w:spacing w:before="0" w:after="0" w:line="346" w:lineRule="exact"/>
        <w:ind w:left="709" w:firstLine="760"/>
        <w:jc w:val="both"/>
      </w:pPr>
      <w:r>
        <w:rPr>
          <w:rStyle w:val="21"/>
        </w:rPr>
        <w:t>Выполнение задач по противодействию коррупции на территории оперативного обслуживания стоит на постоянном контроле Управления МВД России по городу Шахты и Главного управления МВД России по Ростовской области. В результате предпринятых организационных и практических мер, направленных на активизацию оперативно-служебной деятельности по выявлению, раскрытию и пресечению правонарушений и преступлений коррупционной направленности в минувшем году удалось достичь определенных положительных результатов.</w:t>
      </w:r>
    </w:p>
    <w:p w:rsidR="00A22441" w:rsidRDefault="00A22441" w:rsidP="00A22441">
      <w:pPr>
        <w:pStyle w:val="30"/>
        <w:shd w:val="clear" w:color="auto" w:fill="auto"/>
        <w:spacing w:after="0" w:line="346" w:lineRule="exact"/>
        <w:ind w:left="709" w:firstLine="740"/>
        <w:jc w:val="both"/>
        <w:rPr>
          <w:rStyle w:val="31"/>
          <w:bCs/>
        </w:rPr>
      </w:pPr>
      <w:r w:rsidRPr="00F3390F">
        <w:rPr>
          <w:rStyle w:val="21"/>
          <w:b w:val="0"/>
        </w:rPr>
        <w:t xml:space="preserve">Личным составом ОЭБиПК Управления, в ходе проведенных оперативно </w:t>
      </w:r>
      <w:r w:rsidRPr="00F3390F">
        <w:rPr>
          <w:rStyle w:val="22"/>
          <w:b w:val="0"/>
        </w:rPr>
        <w:t xml:space="preserve">- </w:t>
      </w:r>
      <w:r w:rsidRPr="00F3390F">
        <w:rPr>
          <w:rStyle w:val="21"/>
          <w:b w:val="0"/>
        </w:rPr>
        <w:t xml:space="preserve">розыскных мероприятий за истекший период 2020 года </w:t>
      </w:r>
      <w:r w:rsidRPr="00F3390F">
        <w:rPr>
          <w:rStyle w:val="23"/>
        </w:rPr>
        <w:t xml:space="preserve">выявлено 15 преступлений </w:t>
      </w:r>
      <w:r w:rsidRPr="00F3390F">
        <w:rPr>
          <w:rStyle w:val="21"/>
          <w:b w:val="0"/>
        </w:rPr>
        <w:t xml:space="preserve">коррупционной направленности </w:t>
      </w:r>
      <w:r w:rsidRPr="00F3390F">
        <w:rPr>
          <w:rStyle w:val="23"/>
        </w:rPr>
        <w:t xml:space="preserve">(АППГ 2019 года </w:t>
      </w:r>
      <w:r w:rsidRPr="00F3390F">
        <w:rPr>
          <w:rStyle w:val="22"/>
          <w:b w:val="0"/>
        </w:rPr>
        <w:t xml:space="preserve">- </w:t>
      </w:r>
      <w:r w:rsidRPr="00F3390F">
        <w:rPr>
          <w:rStyle w:val="23"/>
        </w:rPr>
        <w:t xml:space="preserve">14), </w:t>
      </w:r>
      <w:r w:rsidRPr="00F3390F">
        <w:rPr>
          <w:rStyle w:val="21"/>
          <w:b w:val="0"/>
        </w:rPr>
        <w:t xml:space="preserve">из них </w:t>
      </w:r>
      <w:r w:rsidRPr="00F3390F">
        <w:rPr>
          <w:rStyle w:val="23"/>
        </w:rPr>
        <w:t xml:space="preserve">3 </w:t>
      </w:r>
      <w:r w:rsidRPr="00F3390F">
        <w:rPr>
          <w:rStyle w:val="21"/>
          <w:b w:val="0"/>
        </w:rPr>
        <w:t xml:space="preserve">факта взяточничества </w:t>
      </w:r>
      <w:r w:rsidRPr="00F3390F">
        <w:rPr>
          <w:rStyle w:val="23"/>
        </w:rPr>
        <w:t xml:space="preserve">(АППГ 2019 года </w:t>
      </w:r>
      <w:r w:rsidRPr="00F3390F">
        <w:rPr>
          <w:rStyle w:val="24"/>
        </w:rPr>
        <w:t xml:space="preserve">- </w:t>
      </w:r>
      <w:r w:rsidRPr="00F3390F">
        <w:rPr>
          <w:rStyle w:val="23"/>
        </w:rPr>
        <w:t>3).</w:t>
      </w:r>
      <w:r w:rsidRPr="00F3390F">
        <w:rPr>
          <w:rStyle w:val="31"/>
          <w:bCs/>
        </w:rPr>
        <w:t xml:space="preserve"> В </w:t>
      </w:r>
      <w:r w:rsidRPr="00F3390F">
        <w:rPr>
          <w:rStyle w:val="32"/>
        </w:rPr>
        <w:t xml:space="preserve">суд направлено 8 уголовных дел </w:t>
      </w:r>
      <w:r w:rsidRPr="00F3390F">
        <w:rPr>
          <w:rStyle w:val="31"/>
          <w:bCs/>
        </w:rPr>
        <w:t>в отношении 8 лиц, по тяжким 4 лица.</w:t>
      </w:r>
    </w:p>
    <w:p w:rsidR="00A22441" w:rsidRDefault="00A22441" w:rsidP="00A22441">
      <w:pPr>
        <w:pStyle w:val="20"/>
        <w:shd w:val="clear" w:color="auto" w:fill="auto"/>
        <w:spacing w:before="0" w:after="0" w:line="370" w:lineRule="exact"/>
        <w:ind w:left="709" w:right="180" w:firstLine="700"/>
        <w:jc w:val="both"/>
      </w:pPr>
      <w:r>
        <w:rPr>
          <w:rStyle w:val="21"/>
        </w:rPr>
        <w:t>В городе Шахты разработана муниципальная программа «Обеспечение общественного порядка и противодействие преступности», основные мероприятия подпрограммы «Противодействие коррупции», а так же плана противодействия коррупции реализуются в полном объеме.</w:t>
      </w:r>
    </w:p>
    <w:p w:rsidR="00A22441" w:rsidRDefault="00A22441">
      <w:pPr>
        <w:rPr>
          <w:sz w:val="2"/>
          <w:szCs w:val="2"/>
        </w:rPr>
        <w:sectPr w:rsidR="00A22441" w:rsidSect="00A22441">
          <w:pgSz w:w="11900" w:h="16840"/>
          <w:pgMar w:top="360" w:right="701" w:bottom="360" w:left="360" w:header="0" w:footer="3" w:gutter="0"/>
          <w:cols w:space="720"/>
          <w:noEndnote/>
          <w:docGrid w:linePitch="360"/>
        </w:sectPr>
      </w:pPr>
    </w:p>
    <w:p w:rsidR="00857CBB" w:rsidRDefault="00857CBB" w:rsidP="00857CBB">
      <w:pPr>
        <w:pStyle w:val="20"/>
        <w:shd w:val="clear" w:color="auto" w:fill="auto"/>
        <w:spacing w:before="0" w:after="0" w:line="370" w:lineRule="exact"/>
        <w:ind w:left="780" w:right="180" w:firstLine="700"/>
        <w:jc w:val="both"/>
      </w:pPr>
      <w:r>
        <w:rPr>
          <w:rStyle w:val="21"/>
        </w:rPr>
        <w:lastRenderedPageBreak/>
        <w:t>Комиссией</w:t>
      </w:r>
      <w:r w:rsidR="00270FB8">
        <w:rPr>
          <w:rStyle w:val="21"/>
        </w:rPr>
        <w:t xml:space="preserve"> Администрации </w:t>
      </w:r>
      <w:r>
        <w:rPr>
          <w:rStyle w:val="21"/>
        </w:rPr>
        <w:t>по координации работы по противодействию коррупции было проведено 3 заседания, рассмотрено 9 вопросов, все решения комиссии исполнены.</w:t>
      </w:r>
    </w:p>
    <w:p w:rsidR="00857CBB" w:rsidRDefault="00857CBB" w:rsidP="00857CBB">
      <w:pPr>
        <w:pStyle w:val="20"/>
        <w:shd w:val="clear" w:color="auto" w:fill="auto"/>
        <w:spacing w:before="0" w:after="0" w:line="370" w:lineRule="exact"/>
        <w:ind w:left="780" w:right="180" w:firstLine="700"/>
        <w:jc w:val="both"/>
      </w:pPr>
      <w:r>
        <w:rPr>
          <w:rStyle w:val="21"/>
        </w:rPr>
        <w:t>За 2019-2020 год было подготовлено 9 нормативно-правовых актов антикоррупционной направленности.</w:t>
      </w:r>
    </w:p>
    <w:p w:rsidR="00857CBB" w:rsidRDefault="00857CBB" w:rsidP="00C169A2">
      <w:pPr>
        <w:pStyle w:val="20"/>
        <w:shd w:val="clear" w:color="auto" w:fill="auto"/>
        <w:spacing w:before="0" w:after="0" w:line="350" w:lineRule="exact"/>
        <w:ind w:left="740" w:right="220" w:firstLine="676"/>
        <w:jc w:val="both"/>
        <w:rPr>
          <w:rStyle w:val="21"/>
        </w:rPr>
      </w:pPr>
      <w:r>
        <w:rPr>
          <w:rStyle w:val="21"/>
        </w:rPr>
        <w:t>Проведена оценка коррупционных рисков, возникающих при реализации структурными подразделениями и департаментами</w:t>
      </w:r>
      <w:r w:rsidRPr="00E45706">
        <w:rPr>
          <w:rStyle w:val="21"/>
        </w:rPr>
        <w:t xml:space="preserve"> </w:t>
      </w:r>
      <w:r>
        <w:rPr>
          <w:rStyle w:val="21"/>
        </w:rPr>
        <w:t>Администрации города своих функций, в перечень должностей муниципальной службы своевременно внесены изменения</w:t>
      </w:r>
      <w:r w:rsidR="00C169A2">
        <w:rPr>
          <w:rStyle w:val="21"/>
        </w:rPr>
        <w:t>.</w:t>
      </w:r>
      <w:r>
        <w:rPr>
          <w:rStyle w:val="21"/>
        </w:rPr>
        <w:t xml:space="preserve"> </w:t>
      </w:r>
    </w:p>
    <w:p w:rsidR="006A6D66" w:rsidRDefault="006A6D66" w:rsidP="006B37B9">
      <w:pPr>
        <w:pStyle w:val="20"/>
        <w:shd w:val="clear" w:color="auto" w:fill="auto"/>
        <w:spacing w:before="0" w:after="0" w:line="403" w:lineRule="exact"/>
        <w:ind w:left="740" w:right="220" w:firstLine="700"/>
        <w:jc w:val="both"/>
        <w:rPr>
          <w:rStyle w:val="21"/>
        </w:rPr>
      </w:pPr>
      <w:r>
        <w:rPr>
          <w:rStyle w:val="21"/>
        </w:rPr>
        <w:t xml:space="preserve">Сведения о доходах, имуществе и обязательствах имущественного характера (своих, супругов и несовершеннолетних детей) руководителями муниципальных учреждений города представлены в установленный законом срок. </w:t>
      </w:r>
    </w:p>
    <w:p w:rsidR="006A6D66" w:rsidRDefault="006A6D66" w:rsidP="006A6D66">
      <w:pPr>
        <w:pStyle w:val="20"/>
        <w:shd w:val="clear" w:color="auto" w:fill="auto"/>
        <w:spacing w:before="0" w:after="0" w:line="403" w:lineRule="exact"/>
        <w:ind w:left="740" w:right="220" w:firstLine="700"/>
        <w:jc w:val="both"/>
      </w:pPr>
      <w:r>
        <w:rPr>
          <w:rStyle w:val="21"/>
        </w:rPr>
        <w:t xml:space="preserve">Отделом </w:t>
      </w:r>
      <w:r w:rsidR="00653F08">
        <w:rPr>
          <w:rStyle w:val="21"/>
        </w:rPr>
        <w:t xml:space="preserve">Администрации города Шахты </w:t>
      </w:r>
      <w:r>
        <w:rPr>
          <w:rStyle w:val="21"/>
        </w:rPr>
        <w:t>по профилактике коррупционных правонарушений</w:t>
      </w:r>
      <w:r w:rsidR="00653F08">
        <w:rPr>
          <w:rStyle w:val="21"/>
        </w:rPr>
        <w:t xml:space="preserve"> </w:t>
      </w:r>
      <w:r>
        <w:rPr>
          <w:rStyle w:val="21"/>
        </w:rPr>
        <w:t>проводится анализ достоверности и полноты сведений, предоставляемых муниципальными служащими о доходах, расходах, об имуществе и обязательствах имущественного характера своих, а так же своей супруги (супруга) и несовершеннолетних детей. По результатам анализа проводятся проверки, по выявленным в ходе анализа, нарушениям.</w:t>
      </w:r>
    </w:p>
    <w:p w:rsidR="006A6D66" w:rsidRDefault="006A6D66" w:rsidP="00E44FCD">
      <w:pPr>
        <w:pStyle w:val="20"/>
        <w:shd w:val="clear" w:color="auto" w:fill="auto"/>
        <w:spacing w:before="0" w:after="0" w:line="398" w:lineRule="exact"/>
        <w:ind w:left="740" w:right="220" w:firstLine="660"/>
        <w:jc w:val="both"/>
      </w:pPr>
      <w:r>
        <w:rPr>
          <w:rStyle w:val="21"/>
        </w:rPr>
        <w:t>Контроль за соблюдением муниципальными служащими Администрации г. Шахты ограничений и запретов осуществляет комиссия по соблюдению требований к служебному поведению муниципальных служащих Администрации города Шахты и урегулированию конфликта интересов.</w:t>
      </w:r>
    </w:p>
    <w:p w:rsidR="006A6D66" w:rsidRDefault="006A6D66" w:rsidP="006A6D66">
      <w:pPr>
        <w:pStyle w:val="20"/>
        <w:shd w:val="clear" w:color="auto" w:fill="auto"/>
        <w:spacing w:before="0" w:after="0" w:line="403" w:lineRule="exact"/>
        <w:ind w:left="700" w:right="260" w:firstLine="700"/>
        <w:jc w:val="both"/>
      </w:pPr>
      <w:r>
        <w:rPr>
          <w:rStyle w:val="21"/>
        </w:rPr>
        <w:t>За 2020 год было проведено 28 антикоррупционных экспертиз проектов нормативно-правовых актов.</w:t>
      </w:r>
    </w:p>
    <w:p w:rsidR="006A6D66" w:rsidRDefault="006A6D66" w:rsidP="006A6D66">
      <w:pPr>
        <w:pStyle w:val="20"/>
        <w:shd w:val="clear" w:color="auto" w:fill="auto"/>
        <w:spacing w:before="0" w:after="0" w:line="403" w:lineRule="exact"/>
        <w:ind w:left="700" w:right="260" w:firstLine="700"/>
        <w:jc w:val="both"/>
      </w:pPr>
      <w:r>
        <w:rPr>
          <w:rStyle w:val="21"/>
        </w:rPr>
        <w:t>В соответствии с мероприятиями 4.1.17, 4.1.18, 4.1.19 подпрограммы «Противодействие коррупции» в Администрации города Шахты создана межведомственная комиссия по устранению административных барьеров, совет по предпринимательству, в отделе потребительского рынка работают телефоны «горячей линии» для оказания консультаций предпринимателям. Проведены 2 заседания межведомственной комиссии по устранению административных барьеров.</w:t>
      </w:r>
    </w:p>
    <w:p w:rsidR="006A6D66" w:rsidRDefault="006A6D66" w:rsidP="008B6236">
      <w:pPr>
        <w:pStyle w:val="20"/>
        <w:shd w:val="clear" w:color="auto" w:fill="auto"/>
        <w:spacing w:before="0" w:after="0" w:line="403" w:lineRule="exact"/>
        <w:ind w:left="708" w:right="265" w:firstLine="708"/>
        <w:jc w:val="both"/>
      </w:pPr>
      <w:r>
        <w:rPr>
          <w:rStyle w:val="21"/>
        </w:rPr>
        <w:t>В подведомственных Департаменту культуры учреждениях было проведено 13 мероприятий антикоррупционной направленности, в которых приняли участие ученики старших классов общеобразовательных учреждений, педагогический состав, учащиеся среднего профессионального образования, а также студенты ВУЗов, на 3 мероприятиях был продемонстрирован фильм «Стоп коррупция».</w:t>
      </w:r>
    </w:p>
    <w:p w:rsidR="006A6D66" w:rsidRDefault="006A6D66" w:rsidP="00440331">
      <w:pPr>
        <w:pStyle w:val="20"/>
        <w:shd w:val="clear" w:color="auto" w:fill="auto"/>
        <w:spacing w:before="0" w:after="0" w:line="403" w:lineRule="exact"/>
        <w:ind w:left="567" w:right="400" w:firstLine="713"/>
        <w:jc w:val="both"/>
      </w:pPr>
      <w:r>
        <w:rPr>
          <w:rStyle w:val="21"/>
        </w:rPr>
        <w:t>Проведены 2 конференции и заседания «круглых столов» по вопросам противодействия коррупции.</w:t>
      </w:r>
    </w:p>
    <w:p w:rsidR="006A6D66" w:rsidRDefault="006A6D66" w:rsidP="00440331">
      <w:pPr>
        <w:pStyle w:val="20"/>
        <w:shd w:val="clear" w:color="auto" w:fill="auto"/>
        <w:spacing w:before="0" w:after="0" w:line="403" w:lineRule="exact"/>
        <w:ind w:left="567" w:right="407" w:firstLine="713"/>
        <w:jc w:val="both"/>
      </w:pPr>
      <w:r>
        <w:rPr>
          <w:rStyle w:val="21"/>
        </w:rPr>
        <w:lastRenderedPageBreak/>
        <w:t>В соответствии с решением городской Думы от 30 сентября 2010 г. № 44 "Об утверждении "Порядка осуществления антикоррупционного мониторинга на территории муниципального образования "Город Шахты" антикоррупционный мониторинг проводится не реже 1-го раза в полугодие. Запланированный в июне 2020 года совместно с Управлением информационной политики и общественных отношений, отделом по профилактике коррупционных правонарушений антикоррупционный мониторинг не был проведен, в связи с пандемией. Следующий мониторинг запланировано провести в декабре 2020 года.</w:t>
      </w:r>
    </w:p>
    <w:p w:rsidR="006A6D66" w:rsidRPr="00A44D62" w:rsidRDefault="006A6D66" w:rsidP="00653F08">
      <w:pPr>
        <w:pStyle w:val="20"/>
        <w:shd w:val="clear" w:color="auto" w:fill="auto"/>
        <w:spacing w:before="0" w:after="0" w:line="370" w:lineRule="exact"/>
        <w:ind w:left="567" w:right="407" w:firstLine="713"/>
        <w:jc w:val="both"/>
      </w:pPr>
      <w:r>
        <w:rPr>
          <w:rStyle w:val="21"/>
        </w:rPr>
        <w:t xml:space="preserve">На официальном сайте Администрации города размещен раздел «Противодействие коррупции». </w:t>
      </w:r>
      <w:r w:rsidRPr="00A44D62">
        <w:t>Информация актуализируется регулярно, в соответствии с проводимыми мероприятиями. На постоянной основе осуществляется взаимодействие со средствами массовой информации в освещении мероприятий антикоррупционной направленности.</w:t>
      </w:r>
    </w:p>
    <w:p w:rsidR="006A6D66" w:rsidRPr="00A44D62" w:rsidRDefault="00440331" w:rsidP="006B37B9">
      <w:pPr>
        <w:pStyle w:val="20"/>
        <w:shd w:val="clear" w:color="auto" w:fill="auto"/>
        <w:spacing w:before="0" w:after="0" w:line="370" w:lineRule="exact"/>
        <w:ind w:left="580" w:right="380" w:firstLine="720"/>
        <w:jc w:val="both"/>
      </w:pPr>
      <w:r>
        <w:t>П</w:t>
      </w:r>
      <w:r w:rsidR="006A6D66" w:rsidRPr="00A44D62">
        <w:t>ри Администрации города Шахты действуют Общественные советы, в план работы которых включены вопросы по противодействию коррупции</w:t>
      </w:r>
      <w:r w:rsidR="006B37B9">
        <w:t>.</w:t>
      </w:r>
    </w:p>
    <w:p w:rsidR="006A6D66" w:rsidRPr="00A44D62" w:rsidRDefault="006A6D66" w:rsidP="006A6D66">
      <w:pPr>
        <w:pStyle w:val="20"/>
        <w:shd w:val="clear" w:color="auto" w:fill="auto"/>
        <w:spacing w:before="0" w:after="0" w:line="370" w:lineRule="exact"/>
        <w:ind w:left="580" w:right="380" w:firstLine="720"/>
        <w:jc w:val="both"/>
      </w:pPr>
      <w:r w:rsidRPr="00A44D62">
        <w:t>В</w:t>
      </w:r>
      <w:r w:rsidR="00E36B81">
        <w:t xml:space="preserve"> холлах зданий и подведомственных учреждений  </w:t>
      </w:r>
      <w:r w:rsidRPr="00A44D62">
        <w:t>Администрации города Шахты имеются информационны</w:t>
      </w:r>
      <w:r w:rsidR="00E36B81">
        <w:t>е</w:t>
      </w:r>
      <w:r w:rsidRPr="00A44D62">
        <w:t xml:space="preserve"> стенд</w:t>
      </w:r>
      <w:r w:rsidR="00E36B81">
        <w:t>ы</w:t>
      </w:r>
      <w:r w:rsidRPr="00A44D62">
        <w:t xml:space="preserve">, </w:t>
      </w:r>
      <w:r w:rsidR="00AB5B5F">
        <w:t>н</w:t>
      </w:r>
      <w:r w:rsidRPr="00A44D62">
        <w:t xml:space="preserve">а </w:t>
      </w:r>
      <w:r w:rsidR="00AB5B5F">
        <w:t xml:space="preserve"> которых </w:t>
      </w:r>
      <w:r w:rsidRPr="00A44D62">
        <w:t>размещена памятка по противодействию коррупции, номер «телефона горячей линии» и адрес электронной почты, по которому любой служащий может сообщить информацию по данному направлению.</w:t>
      </w:r>
      <w:r w:rsidR="00AB5B5F">
        <w:t xml:space="preserve"> </w:t>
      </w:r>
    </w:p>
    <w:p w:rsidR="008A3429" w:rsidRPr="00A44D62" w:rsidRDefault="008A3429" w:rsidP="008A3429">
      <w:pPr>
        <w:pStyle w:val="20"/>
        <w:shd w:val="clear" w:color="auto" w:fill="auto"/>
        <w:spacing w:before="0" w:after="0" w:line="370" w:lineRule="exact"/>
        <w:ind w:left="680" w:right="320" w:firstLine="700"/>
        <w:jc w:val="both"/>
      </w:pPr>
      <w:r w:rsidRPr="00A44D62">
        <w:t xml:space="preserve">На стендах в образовательных и  муниципальных лечебных учреждениях размещены памятки «Осторожно, коррупция!» для граждан, которые хотят сообщить о фактах коррупции. В памятке указаны номера телефонов дежурной части Управления МВД России по г. Шахты; </w:t>
      </w:r>
      <w:r w:rsidR="00E36B81">
        <w:t>о</w:t>
      </w:r>
      <w:r w:rsidRPr="00A44D62">
        <w:t>тдела по борьбе с экономическими преступлениями и противодействия коррупции УМВД РФ по г. Шахты.</w:t>
      </w:r>
    </w:p>
    <w:p w:rsidR="008A3429" w:rsidRPr="00A44D62" w:rsidRDefault="008A3429" w:rsidP="008A3429">
      <w:pPr>
        <w:pStyle w:val="20"/>
        <w:shd w:val="clear" w:color="auto" w:fill="auto"/>
        <w:spacing w:before="0" w:after="0" w:line="374" w:lineRule="exact"/>
        <w:ind w:left="680" w:right="320" w:firstLine="700"/>
        <w:jc w:val="both"/>
      </w:pPr>
      <w:r w:rsidRPr="00A44D62">
        <w:t>Памятка размещена на официальном сайте Администрации города Шахты в разделе «Противодействие коррупции».</w:t>
      </w:r>
    </w:p>
    <w:p w:rsidR="008A3429" w:rsidRPr="00A44D62" w:rsidRDefault="008A3429" w:rsidP="00FC2C48">
      <w:pPr>
        <w:pStyle w:val="20"/>
        <w:shd w:val="clear" w:color="auto" w:fill="auto"/>
        <w:spacing w:before="0" w:after="0" w:line="374" w:lineRule="exact"/>
        <w:ind w:left="680" w:right="320" w:firstLine="700"/>
        <w:jc w:val="both"/>
      </w:pPr>
      <w:r w:rsidRPr="00A44D62">
        <w:t>Во всех муниципальных учреждениях социальной сферы города Шахты произведено размещение боксов (ящиков) для сбора информации о коррупционных правонарушениях («почта руководителю»).</w:t>
      </w:r>
      <w:r w:rsidR="00FC2C48">
        <w:t xml:space="preserve"> </w:t>
      </w:r>
      <w:r w:rsidRPr="00A44D62">
        <w:t>Данные боксы (ящики) «Почта руководителю» сопровождаются информацией с описанием цели его размещения и порядка работы с поступающей информацией.</w:t>
      </w:r>
    </w:p>
    <w:p w:rsidR="008A3429" w:rsidRPr="00A44D62" w:rsidRDefault="008A3429" w:rsidP="00FC2C48">
      <w:pPr>
        <w:pStyle w:val="20"/>
        <w:shd w:val="clear" w:color="auto" w:fill="auto"/>
        <w:spacing w:before="0" w:after="116" w:line="370" w:lineRule="exact"/>
        <w:ind w:left="680" w:right="320" w:firstLine="700"/>
        <w:jc w:val="both"/>
      </w:pPr>
      <w:r w:rsidRPr="00A44D62">
        <w:t>В структурных подразделениях Администрации разработаны и утверждены планы мероприятий по противодействию коррупции</w:t>
      </w:r>
      <w:r w:rsidR="00FC2C48">
        <w:t xml:space="preserve"> </w:t>
      </w:r>
      <w:r w:rsidR="00AB5B5F">
        <w:t>на 2018-2020 годы.</w:t>
      </w:r>
      <w:r w:rsidR="00AB5B5F">
        <w:tab/>
      </w:r>
    </w:p>
    <w:p w:rsidR="008A3429" w:rsidRPr="00A44D62" w:rsidRDefault="008A3429" w:rsidP="008A3429">
      <w:pPr>
        <w:pStyle w:val="20"/>
        <w:shd w:val="clear" w:color="auto" w:fill="auto"/>
        <w:spacing w:before="0" w:after="0" w:line="374" w:lineRule="exact"/>
        <w:ind w:left="680" w:right="320" w:firstLine="700"/>
        <w:jc w:val="both"/>
      </w:pPr>
      <w:r w:rsidRPr="00A44D62">
        <w:t>В организациях, находящихся в ведомственной принадлежности органов местного самоуправления, в соответствии со ст. 13.3 Федерального закона от 25.12.2008 № 273-ФЗ «О противодействии коррупции», так же осуществляется работа по профилактике коррупционных и иных правонарушений:</w:t>
      </w:r>
    </w:p>
    <w:p w:rsidR="008A3429" w:rsidRPr="00A44D62" w:rsidRDefault="008A3429" w:rsidP="008A3429">
      <w:pPr>
        <w:pStyle w:val="20"/>
        <w:numPr>
          <w:ilvl w:val="0"/>
          <w:numId w:val="1"/>
        </w:numPr>
        <w:shd w:val="clear" w:color="auto" w:fill="auto"/>
        <w:tabs>
          <w:tab w:val="left" w:pos="1611"/>
        </w:tabs>
        <w:spacing w:before="0" w:after="0" w:line="394" w:lineRule="exact"/>
        <w:ind w:left="680" w:right="180" w:firstLine="700"/>
        <w:jc w:val="both"/>
      </w:pPr>
      <w:r w:rsidRPr="00A44D62">
        <w:t xml:space="preserve">утверждены положения об антикоррупционной политике и планы </w:t>
      </w:r>
      <w:r w:rsidRPr="00A44D62">
        <w:lastRenderedPageBreak/>
        <w:t>мероприят</w:t>
      </w:r>
      <w:r w:rsidR="00E57149">
        <w:t>ий по противодействию коррупции;</w:t>
      </w:r>
    </w:p>
    <w:p w:rsidR="008A3429" w:rsidRPr="00A44D62" w:rsidRDefault="008A3429" w:rsidP="00E57149">
      <w:pPr>
        <w:pStyle w:val="20"/>
        <w:numPr>
          <w:ilvl w:val="0"/>
          <w:numId w:val="1"/>
        </w:numPr>
        <w:shd w:val="clear" w:color="auto" w:fill="auto"/>
        <w:tabs>
          <w:tab w:val="left" w:pos="1616"/>
        </w:tabs>
        <w:spacing w:before="0" w:after="0" w:line="300" w:lineRule="exact"/>
        <w:ind w:left="680" w:right="265" w:firstLine="700"/>
        <w:jc w:val="both"/>
      </w:pPr>
      <w:r w:rsidRPr="00A44D62">
        <w:t>разработаны и утверждены Корпоративные кодексы этики и</w:t>
      </w:r>
      <w:r w:rsidR="00E57149">
        <w:t xml:space="preserve"> </w:t>
      </w:r>
      <w:r w:rsidRPr="00A44D62">
        <w:t>служебного поведения;</w:t>
      </w:r>
    </w:p>
    <w:p w:rsidR="008A3429" w:rsidRPr="00A44D62" w:rsidRDefault="008A3429" w:rsidP="00E57149">
      <w:pPr>
        <w:pStyle w:val="20"/>
        <w:numPr>
          <w:ilvl w:val="0"/>
          <w:numId w:val="1"/>
        </w:numPr>
        <w:shd w:val="clear" w:color="auto" w:fill="auto"/>
        <w:tabs>
          <w:tab w:val="left" w:pos="1611"/>
        </w:tabs>
        <w:spacing w:before="0" w:after="0" w:line="384" w:lineRule="exact"/>
        <w:ind w:left="680" w:right="265" w:firstLine="700"/>
        <w:jc w:val="both"/>
      </w:pPr>
      <w:r w:rsidRPr="00A44D62">
        <w:t>приказами назначены лица, ответственные за реализацию положений Федерального закона от 25.12.2008 № 273-ФЗ «О противодействии коррупции» и проведение мероприятии по противодействию коррупции.</w:t>
      </w:r>
    </w:p>
    <w:p w:rsidR="008A3429" w:rsidRDefault="008A3429" w:rsidP="00E57149">
      <w:pPr>
        <w:pStyle w:val="20"/>
        <w:numPr>
          <w:ilvl w:val="0"/>
          <w:numId w:val="1"/>
        </w:numPr>
        <w:shd w:val="clear" w:color="auto" w:fill="auto"/>
        <w:tabs>
          <w:tab w:val="left" w:pos="1611"/>
        </w:tabs>
        <w:spacing w:before="0" w:after="0" w:line="379" w:lineRule="exact"/>
        <w:ind w:left="680" w:right="265" w:firstLine="700"/>
        <w:jc w:val="both"/>
      </w:pPr>
      <w:r w:rsidRPr="00A44D62">
        <w:t>на информационных стендах во всех помещениях размещена памятка по противодействию коррупции и номер «телефона горячей линии». В 2020 году в Администрации города Шахты фактов коррупции установлено не было, обращений через интернет официальный сайт Администрацию по вопросу противодействия коррупции не поступало.</w:t>
      </w:r>
    </w:p>
    <w:p w:rsidR="00446C3A" w:rsidRPr="00446C3A" w:rsidRDefault="00446C3A" w:rsidP="00446C3A">
      <w:pPr>
        <w:pStyle w:val="ab"/>
        <w:ind w:right="278" w:firstLine="6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6C3A">
        <w:rPr>
          <w:rFonts w:ascii="Times New Roman" w:eastAsia="Times New Roman" w:hAnsi="Times New Roman" w:cs="Times New Roman"/>
          <w:sz w:val="30"/>
          <w:szCs w:val="30"/>
        </w:rPr>
        <w:t>В свете всего вышесказанного комиссия Общественной палаты</w:t>
      </w:r>
    </w:p>
    <w:p w:rsidR="00E57149" w:rsidRDefault="00446C3A" w:rsidP="00446C3A">
      <w:pPr>
        <w:pStyle w:val="20"/>
        <w:shd w:val="clear" w:color="auto" w:fill="auto"/>
        <w:tabs>
          <w:tab w:val="left" w:pos="1611"/>
        </w:tabs>
        <w:spacing w:before="0" w:after="0" w:line="379" w:lineRule="exact"/>
        <w:ind w:right="180"/>
        <w:jc w:val="both"/>
        <w:rPr>
          <w:rStyle w:val="36"/>
          <w:b/>
        </w:rPr>
      </w:pPr>
      <w:r>
        <w:rPr>
          <w:rStyle w:val="36"/>
          <w:b/>
        </w:rPr>
        <w:tab/>
      </w:r>
      <w:r>
        <w:rPr>
          <w:rStyle w:val="36"/>
          <w:b/>
        </w:rPr>
        <w:tab/>
      </w:r>
      <w:r>
        <w:rPr>
          <w:rStyle w:val="36"/>
          <w:b/>
        </w:rPr>
        <w:tab/>
      </w:r>
      <w:r>
        <w:rPr>
          <w:rStyle w:val="36"/>
          <w:b/>
        </w:rPr>
        <w:tab/>
      </w:r>
      <w:r>
        <w:rPr>
          <w:rStyle w:val="36"/>
          <w:b/>
        </w:rPr>
        <w:tab/>
      </w:r>
      <w:r>
        <w:rPr>
          <w:rStyle w:val="36"/>
          <w:b/>
        </w:rPr>
        <w:tab/>
      </w:r>
    </w:p>
    <w:p w:rsidR="00446C3A" w:rsidRDefault="00446C3A" w:rsidP="00E57149">
      <w:pPr>
        <w:pStyle w:val="20"/>
        <w:shd w:val="clear" w:color="auto" w:fill="auto"/>
        <w:tabs>
          <w:tab w:val="left" w:pos="1611"/>
        </w:tabs>
        <w:spacing w:before="0" w:after="0" w:line="379" w:lineRule="exact"/>
        <w:ind w:right="180"/>
        <w:jc w:val="center"/>
      </w:pPr>
      <w:r w:rsidRPr="00822C88">
        <w:rPr>
          <w:b/>
          <w:sz w:val="28"/>
          <w:szCs w:val="28"/>
        </w:rPr>
        <w:t>РЕШИЛА</w:t>
      </w:r>
    </w:p>
    <w:p w:rsidR="008A3429" w:rsidRPr="00A44D62" w:rsidRDefault="007E1083" w:rsidP="005D5328">
      <w:pPr>
        <w:pStyle w:val="20"/>
        <w:numPr>
          <w:ilvl w:val="0"/>
          <w:numId w:val="4"/>
        </w:numPr>
        <w:shd w:val="clear" w:color="auto" w:fill="auto"/>
        <w:spacing w:before="0" w:after="0" w:line="379" w:lineRule="exact"/>
        <w:ind w:left="567" w:right="265" w:firstLine="851"/>
        <w:jc w:val="both"/>
      </w:pPr>
      <w:r>
        <w:t>Д</w:t>
      </w:r>
      <w:r w:rsidRPr="00A44D62">
        <w:t xml:space="preserve">ля более эффективного общественного контроля </w:t>
      </w:r>
      <w:r>
        <w:t>р</w:t>
      </w:r>
      <w:r w:rsidR="008A3429" w:rsidRPr="00A44D62">
        <w:t xml:space="preserve">екомендовать </w:t>
      </w:r>
      <w:r w:rsidRPr="00BC07E5">
        <w:t>отдел</w:t>
      </w:r>
      <w:r>
        <w:t>у</w:t>
      </w:r>
      <w:r w:rsidRPr="00BC07E5">
        <w:t xml:space="preserve"> по профилактике коррупционных правонарушений Администрации города Шахты</w:t>
      </w:r>
      <w:r w:rsidRPr="00A44D62">
        <w:t xml:space="preserve"> </w:t>
      </w:r>
      <w:r w:rsidR="008A3429" w:rsidRPr="00A44D62">
        <w:t>направлять в</w:t>
      </w:r>
      <w:r>
        <w:t xml:space="preserve"> Общественную палату города Шахты </w:t>
      </w:r>
      <w:r w:rsidR="008A3429" w:rsidRPr="00A44D62">
        <w:t xml:space="preserve">  один раз в 6 месяцев Отчет о результатах работы.</w:t>
      </w:r>
    </w:p>
    <w:p w:rsidR="009E385E" w:rsidRPr="009E385E" w:rsidRDefault="009E385E" w:rsidP="005D5328">
      <w:pPr>
        <w:pStyle w:val="20"/>
        <w:numPr>
          <w:ilvl w:val="0"/>
          <w:numId w:val="4"/>
        </w:numPr>
        <w:shd w:val="clear" w:color="auto" w:fill="auto"/>
        <w:spacing w:before="0" w:after="0" w:line="350" w:lineRule="exact"/>
        <w:ind w:left="709" w:right="265" w:firstLine="0"/>
        <w:jc w:val="both"/>
        <w:rPr>
          <w:sz w:val="2"/>
          <w:szCs w:val="2"/>
        </w:rPr>
      </w:pPr>
      <w:r>
        <w:t xml:space="preserve">2.  </w:t>
      </w:r>
      <w:r w:rsidR="00F75D10">
        <w:t xml:space="preserve">Направить в адрес Администрации города Шахты письмо о включении представителя Общественной палаты </w:t>
      </w:r>
      <w:r w:rsidR="008A3429" w:rsidRPr="00A44D62">
        <w:t xml:space="preserve"> в</w:t>
      </w:r>
      <w:r w:rsidR="005D5328">
        <w:t xml:space="preserve"> тендерную  комиссию</w:t>
      </w:r>
      <w:r w:rsidR="008A3429" w:rsidRPr="00A44D62">
        <w:t>.</w:t>
      </w:r>
    </w:p>
    <w:p w:rsidR="00806EB6" w:rsidRPr="00E25DF4" w:rsidRDefault="009E385E" w:rsidP="005D5328">
      <w:pPr>
        <w:pStyle w:val="20"/>
        <w:numPr>
          <w:ilvl w:val="0"/>
          <w:numId w:val="4"/>
        </w:numPr>
        <w:shd w:val="clear" w:color="auto" w:fill="auto"/>
        <w:spacing w:before="0" w:after="0" w:line="350" w:lineRule="exact"/>
        <w:ind w:left="709" w:right="265" w:firstLine="0"/>
        <w:jc w:val="both"/>
        <w:rPr>
          <w:sz w:val="2"/>
          <w:szCs w:val="2"/>
        </w:rPr>
      </w:pPr>
      <w:r>
        <w:t xml:space="preserve">3. </w:t>
      </w:r>
      <w:r w:rsidR="00E25DF4">
        <w:t>Д</w:t>
      </w:r>
      <w:r w:rsidR="00E25DF4" w:rsidRPr="00A44D62">
        <w:t>ля более активной работы</w:t>
      </w:r>
      <w:r w:rsidR="00E25DF4">
        <w:t xml:space="preserve"> р</w:t>
      </w:r>
      <w:r w:rsidR="00270FB8">
        <w:t>екомендовать Совету Общественной палаты з</w:t>
      </w:r>
      <w:r w:rsidR="008A3429" w:rsidRPr="00A44D62">
        <w:t>аключить двустороннее соглашение с Общественным Советом при УМВД.</w:t>
      </w:r>
    </w:p>
    <w:p w:rsidR="00E25DF4" w:rsidRDefault="00E25DF4" w:rsidP="00E25DF4">
      <w:pPr>
        <w:pStyle w:val="20"/>
        <w:shd w:val="clear" w:color="auto" w:fill="auto"/>
        <w:spacing w:before="0" w:after="0" w:line="350" w:lineRule="exact"/>
        <w:ind w:right="265"/>
        <w:jc w:val="both"/>
      </w:pPr>
    </w:p>
    <w:p w:rsidR="00E25DF4" w:rsidRDefault="00E25DF4" w:rsidP="00E25DF4">
      <w:pPr>
        <w:pStyle w:val="20"/>
        <w:shd w:val="clear" w:color="auto" w:fill="auto"/>
        <w:spacing w:before="0" w:after="0" w:line="350" w:lineRule="exact"/>
        <w:ind w:right="265"/>
        <w:jc w:val="both"/>
      </w:pPr>
    </w:p>
    <w:p w:rsidR="00E25DF4" w:rsidRDefault="00E31D5C" w:rsidP="00E25DF4">
      <w:pPr>
        <w:pStyle w:val="20"/>
        <w:shd w:val="clear" w:color="auto" w:fill="auto"/>
        <w:spacing w:before="0" w:after="0" w:line="350" w:lineRule="exact"/>
        <w:ind w:right="265"/>
        <w:jc w:val="both"/>
      </w:pPr>
      <w:r>
        <w:rPr>
          <w:noProof/>
          <w:lang w:bidi="ar-S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158750</wp:posOffset>
            </wp:positionV>
            <wp:extent cx="876300" cy="647700"/>
            <wp:effectExtent l="19050" t="0" r="0" b="0"/>
            <wp:wrapNone/>
            <wp:docPr id="2" name="Рисунок 1" descr="C:\Users\sector\Desktop\СКАН\Ичетовкин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tor\Desktop\СКАН\Ичетовкин 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DF4" w:rsidRDefault="00E25DF4" w:rsidP="00E25DF4">
      <w:pPr>
        <w:pStyle w:val="20"/>
        <w:shd w:val="clear" w:color="auto" w:fill="auto"/>
        <w:spacing w:before="0" w:after="0" w:line="350" w:lineRule="exact"/>
        <w:ind w:right="265"/>
        <w:jc w:val="both"/>
      </w:pPr>
    </w:p>
    <w:p w:rsidR="00E25DF4" w:rsidRPr="009E385E" w:rsidRDefault="00E25DF4" w:rsidP="00E25DF4">
      <w:pPr>
        <w:pStyle w:val="20"/>
        <w:shd w:val="clear" w:color="auto" w:fill="auto"/>
        <w:spacing w:before="0" w:after="0" w:line="350" w:lineRule="exact"/>
        <w:ind w:left="993" w:right="265"/>
        <w:jc w:val="both"/>
        <w:rPr>
          <w:sz w:val="2"/>
          <w:szCs w:val="2"/>
        </w:rPr>
      </w:pPr>
      <w:r>
        <w:t>Пре</w:t>
      </w:r>
      <w:r w:rsidR="00AE5748">
        <w:t>д</w:t>
      </w:r>
      <w:r>
        <w:t>седатель комиссии</w:t>
      </w:r>
      <w:r w:rsidR="00AE5748">
        <w:t xml:space="preserve"> </w:t>
      </w:r>
      <w:r w:rsidR="00AE5748">
        <w:tab/>
      </w:r>
      <w:r w:rsidR="00AE5748">
        <w:tab/>
      </w:r>
      <w:r w:rsidR="00AE5748">
        <w:tab/>
      </w:r>
      <w:r w:rsidR="00AE5748">
        <w:tab/>
      </w:r>
      <w:r w:rsidR="00AE5748">
        <w:tab/>
      </w:r>
      <w:r w:rsidR="00AE5748">
        <w:tab/>
      </w:r>
      <w:r w:rsidR="00AE5748">
        <w:tab/>
        <w:t>С.В. Ичетовкин</w:t>
      </w:r>
    </w:p>
    <w:sectPr w:rsidR="00E25DF4" w:rsidRPr="009E385E" w:rsidSect="00806E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F6C" w:rsidRDefault="005C3F6C" w:rsidP="00806EB6">
      <w:r>
        <w:separator/>
      </w:r>
    </w:p>
  </w:endnote>
  <w:endnote w:type="continuationSeparator" w:id="1">
    <w:p w:rsidR="005C3F6C" w:rsidRDefault="005C3F6C" w:rsidP="00806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F6C" w:rsidRDefault="005C3F6C"/>
  </w:footnote>
  <w:footnote w:type="continuationSeparator" w:id="1">
    <w:p w:rsidR="005C3F6C" w:rsidRDefault="005C3F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972"/>
    <w:multiLevelType w:val="multilevel"/>
    <w:tmpl w:val="7DCA5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A711E4"/>
    <w:multiLevelType w:val="hybridMultilevel"/>
    <w:tmpl w:val="C37C252A"/>
    <w:lvl w:ilvl="0" w:tplc="2764B212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2B953FBC"/>
    <w:multiLevelType w:val="multilevel"/>
    <w:tmpl w:val="95845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60138"/>
    <w:multiLevelType w:val="multilevel"/>
    <w:tmpl w:val="F064C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06EB6"/>
    <w:rsid w:val="0012117B"/>
    <w:rsid w:val="001A122B"/>
    <w:rsid w:val="001B7630"/>
    <w:rsid w:val="00223E4A"/>
    <w:rsid w:val="002324FD"/>
    <w:rsid w:val="00262CA4"/>
    <w:rsid w:val="00264446"/>
    <w:rsid w:val="00270FB8"/>
    <w:rsid w:val="00381A6C"/>
    <w:rsid w:val="00384F23"/>
    <w:rsid w:val="00440331"/>
    <w:rsid w:val="00446C3A"/>
    <w:rsid w:val="004A2B48"/>
    <w:rsid w:val="005330B3"/>
    <w:rsid w:val="005C3F6C"/>
    <w:rsid w:val="005D5328"/>
    <w:rsid w:val="006373E3"/>
    <w:rsid w:val="00653F08"/>
    <w:rsid w:val="00674D00"/>
    <w:rsid w:val="006A6D66"/>
    <w:rsid w:val="006B37B9"/>
    <w:rsid w:val="00711D9B"/>
    <w:rsid w:val="0071697C"/>
    <w:rsid w:val="007E1083"/>
    <w:rsid w:val="007F45AE"/>
    <w:rsid w:val="00806EB6"/>
    <w:rsid w:val="008211A7"/>
    <w:rsid w:val="008362C2"/>
    <w:rsid w:val="00857CBB"/>
    <w:rsid w:val="008A3429"/>
    <w:rsid w:val="008B6236"/>
    <w:rsid w:val="009E385E"/>
    <w:rsid w:val="00A22441"/>
    <w:rsid w:val="00A44D62"/>
    <w:rsid w:val="00AB3E7B"/>
    <w:rsid w:val="00AB5B5F"/>
    <w:rsid w:val="00AE5748"/>
    <w:rsid w:val="00AE69B3"/>
    <w:rsid w:val="00AF7BA4"/>
    <w:rsid w:val="00BC07E5"/>
    <w:rsid w:val="00C169A2"/>
    <w:rsid w:val="00CE3B79"/>
    <w:rsid w:val="00D66D43"/>
    <w:rsid w:val="00E25DF4"/>
    <w:rsid w:val="00E2683B"/>
    <w:rsid w:val="00E31D5C"/>
    <w:rsid w:val="00E36B81"/>
    <w:rsid w:val="00E44FCD"/>
    <w:rsid w:val="00E45706"/>
    <w:rsid w:val="00E57149"/>
    <w:rsid w:val="00E8137C"/>
    <w:rsid w:val="00F3390F"/>
    <w:rsid w:val="00F73FDE"/>
    <w:rsid w:val="00F75D10"/>
    <w:rsid w:val="00F93073"/>
    <w:rsid w:val="00FC2C48"/>
    <w:rsid w:val="00FC7E43"/>
    <w:rsid w:val="00FD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6E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6EB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06E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4pt">
    <w:name w:val="Основной текст (3) + Интервал 4 pt"/>
    <w:basedOn w:val="3"/>
    <w:rsid w:val="00806EB6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3"/>
    <w:rsid w:val="00806EB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06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sid w:val="00806EB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806EB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806EB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806EB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806EB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806EB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 (3) + Не полужирный"/>
    <w:basedOn w:val="3"/>
    <w:rsid w:val="00806EB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Основной текст (3)"/>
    <w:basedOn w:val="3"/>
    <w:rsid w:val="00806EB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806E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Подпись к картинке"/>
    <w:basedOn w:val="a4"/>
    <w:rsid w:val="00806EB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"/>
    <w:rsid w:val="00806EB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06EB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806EB6"/>
    <w:pPr>
      <w:shd w:val="clear" w:color="auto" w:fill="FFFFFF"/>
      <w:spacing w:before="240" w:after="540" w:line="298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Подпись к картинке"/>
    <w:basedOn w:val="a"/>
    <w:link w:val="a4"/>
    <w:rsid w:val="00806E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7">
    <w:name w:val="Body Text"/>
    <w:basedOn w:val="a"/>
    <w:link w:val="a8"/>
    <w:rsid w:val="001A122B"/>
    <w:pPr>
      <w:widowControl/>
      <w:spacing w:before="240" w:after="120"/>
      <w:ind w:right="-2"/>
      <w:jc w:val="center"/>
    </w:pPr>
    <w:rPr>
      <w:rFonts w:ascii="Times New Roman" w:eastAsia="Times New Roman" w:hAnsi="Times New Roman" w:cs="Times New Roman"/>
      <w:b/>
      <w:color w:val="auto"/>
      <w:spacing w:val="40"/>
      <w:kern w:val="28"/>
      <w:sz w:val="3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1A122B"/>
    <w:rPr>
      <w:rFonts w:ascii="Times New Roman" w:eastAsia="Times New Roman" w:hAnsi="Times New Roman" w:cs="Times New Roman"/>
      <w:b/>
      <w:spacing w:val="40"/>
      <w:kern w:val="28"/>
      <w:sz w:val="36"/>
      <w:szCs w:val="20"/>
      <w:lang w:bidi="ar-SA"/>
    </w:rPr>
  </w:style>
  <w:style w:type="paragraph" w:styleId="a9">
    <w:name w:val="header"/>
    <w:basedOn w:val="a"/>
    <w:link w:val="aa"/>
    <w:rsid w:val="001A122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Верхний колонтитул Знак"/>
    <w:basedOn w:val="a0"/>
    <w:link w:val="a9"/>
    <w:rsid w:val="001A122B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1A122B"/>
  </w:style>
  <w:style w:type="paragraph" w:customStyle="1" w:styleId="Default">
    <w:name w:val="Default"/>
    <w:rsid w:val="008211A7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36">
    <w:name w:val="Основной текст (3) + Не курсив"/>
    <w:basedOn w:val="3"/>
    <w:rsid w:val="00446C3A"/>
    <w:rPr>
      <w:b w:val="0"/>
      <w:bCs w:val="0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styleId="ab">
    <w:name w:val="List Paragraph"/>
    <w:basedOn w:val="a"/>
    <w:uiPriority w:val="34"/>
    <w:qFormat/>
    <w:rsid w:val="00446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106D-BAD7-46D6-A564-1269F357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2020-10-01T14:57:00Z</dcterms:created>
  <dcterms:modified xsi:type="dcterms:W3CDTF">2020-10-09T08:22:00Z</dcterms:modified>
</cp:coreProperties>
</file>