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11419" w14:textId="77777777" w:rsidR="00550265" w:rsidRPr="00B91060" w:rsidRDefault="000A36DC" w:rsidP="00D6021C">
      <w:pPr>
        <w:pStyle w:val="a4"/>
        <w:ind w:right="355" w:firstLine="708"/>
        <w:jc w:val="right"/>
        <w:rPr>
          <w:szCs w:val="28"/>
        </w:rPr>
      </w:pPr>
      <w:r w:rsidRPr="00B91060">
        <w:rPr>
          <w:szCs w:val="28"/>
        </w:rPr>
        <w:t>Проект</w:t>
      </w:r>
    </w:p>
    <w:p w14:paraId="084CE58B" w14:textId="77777777" w:rsidR="00550265" w:rsidRPr="00B91060" w:rsidRDefault="00550265" w:rsidP="00D6021C">
      <w:pPr>
        <w:pStyle w:val="a4"/>
        <w:ind w:right="355"/>
        <w:jc w:val="center"/>
        <w:rPr>
          <w:b/>
          <w:szCs w:val="28"/>
        </w:rPr>
      </w:pPr>
    </w:p>
    <w:p w14:paraId="090EAC8A" w14:textId="77777777" w:rsidR="00550265" w:rsidRPr="00B91060" w:rsidRDefault="00550265" w:rsidP="00D6021C">
      <w:pPr>
        <w:pStyle w:val="a4"/>
        <w:ind w:right="355"/>
        <w:jc w:val="center"/>
        <w:rPr>
          <w:b/>
          <w:szCs w:val="28"/>
        </w:rPr>
      </w:pPr>
      <w:r w:rsidRPr="00B91060">
        <w:rPr>
          <w:b/>
          <w:szCs w:val="28"/>
        </w:rPr>
        <w:t>РЕШЕНИЕ №</w:t>
      </w:r>
    </w:p>
    <w:p w14:paraId="12FDCF9A" w14:textId="77777777" w:rsidR="00550265" w:rsidRPr="00B91060" w:rsidRDefault="00550265" w:rsidP="00D6021C">
      <w:pPr>
        <w:pStyle w:val="a4"/>
        <w:ind w:right="355"/>
        <w:jc w:val="center"/>
        <w:rPr>
          <w:b/>
          <w:szCs w:val="28"/>
        </w:rPr>
      </w:pPr>
      <w:r w:rsidRPr="00B91060">
        <w:rPr>
          <w:b/>
          <w:szCs w:val="28"/>
        </w:rPr>
        <w:t>-</w:t>
      </w:r>
      <w:r w:rsidR="0076487E" w:rsidRPr="00B91060">
        <w:rPr>
          <w:b/>
          <w:szCs w:val="28"/>
        </w:rPr>
        <w:t>го</w:t>
      </w:r>
      <w:r w:rsidRPr="00B91060">
        <w:rPr>
          <w:b/>
          <w:szCs w:val="28"/>
        </w:rPr>
        <w:t xml:space="preserve"> </w:t>
      </w:r>
      <w:r w:rsidR="00DC3923" w:rsidRPr="00B91060">
        <w:rPr>
          <w:b/>
          <w:szCs w:val="28"/>
        </w:rPr>
        <w:t>заседания городской Думы</w:t>
      </w:r>
      <w:r w:rsidRPr="00B91060">
        <w:rPr>
          <w:b/>
          <w:szCs w:val="28"/>
        </w:rPr>
        <w:t xml:space="preserve"> города Шахты</w:t>
      </w:r>
    </w:p>
    <w:p w14:paraId="2E11F387" w14:textId="77777777" w:rsidR="00743350" w:rsidRPr="00B91060" w:rsidRDefault="00743350" w:rsidP="00D6021C">
      <w:pPr>
        <w:pStyle w:val="a4"/>
        <w:ind w:right="355"/>
        <w:jc w:val="center"/>
        <w:rPr>
          <w:b/>
          <w:szCs w:val="20"/>
        </w:rPr>
      </w:pPr>
    </w:p>
    <w:p w14:paraId="01B85ECF" w14:textId="77777777" w:rsidR="00743350" w:rsidRDefault="00743350" w:rsidP="00D6021C">
      <w:pPr>
        <w:pStyle w:val="a4"/>
        <w:tabs>
          <w:tab w:val="left" w:pos="9355"/>
        </w:tabs>
        <w:ind w:right="-81"/>
        <w:rPr>
          <w:b/>
          <w:bCs/>
        </w:rPr>
      </w:pPr>
      <w:r w:rsidRPr="00B91060">
        <w:rPr>
          <w:b/>
          <w:bCs/>
        </w:rPr>
        <w:t>«</w:t>
      </w:r>
      <w:r w:rsidR="00E712C3" w:rsidRPr="00B91060">
        <w:rPr>
          <w:b/>
          <w:bCs/>
        </w:rPr>
        <w:t>___</w:t>
      </w:r>
      <w:r w:rsidRPr="00B91060">
        <w:rPr>
          <w:b/>
          <w:bCs/>
        </w:rPr>
        <w:t>»</w:t>
      </w:r>
      <w:r w:rsidR="00845A8B" w:rsidRPr="00B91060">
        <w:rPr>
          <w:b/>
          <w:bCs/>
        </w:rPr>
        <w:t xml:space="preserve"> </w:t>
      </w:r>
      <w:r w:rsidR="0027529E" w:rsidRPr="00B91060">
        <w:rPr>
          <w:b/>
          <w:bCs/>
        </w:rPr>
        <w:t>____________</w:t>
      </w:r>
      <w:r w:rsidR="00200ECC" w:rsidRPr="00B91060">
        <w:rPr>
          <w:b/>
          <w:bCs/>
        </w:rPr>
        <w:t xml:space="preserve"> 202</w:t>
      </w:r>
      <w:r w:rsidR="00AA7D1A">
        <w:rPr>
          <w:b/>
          <w:bCs/>
        </w:rPr>
        <w:t>4</w:t>
      </w:r>
      <w:r w:rsidRPr="00B91060">
        <w:rPr>
          <w:b/>
          <w:bCs/>
        </w:rPr>
        <w:t xml:space="preserve"> года</w:t>
      </w:r>
    </w:p>
    <w:p w14:paraId="48CAABE0" w14:textId="77777777" w:rsidR="000C50B1" w:rsidRPr="00B91060" w:rsidRDefault="000C50B1" w:rsidP="00D6021C">
      <w:pPr>
        <w:pStyle w:val="a4"/>
        <w:tabs>
          <w:tab w:val="left" w:pos="9355"/>
        </w:tabs>
        <w:ind w:right="-81"/>
        <w:rPr>
          <w:b/>
          <w:bCs/>
        </w:rPr>
      </w:pPr>
    </w:p>
    <w:p w14:paraId="1919D9BB" w14:textId="77777777" w:rsidR="00E56999" w:rsidRPr="00B91060" w:rsidRDefault="00E56999" w:rsidP="00D6021C">
      <w:pPr>
        <w:jc w:val="center"/>
        <w:rPr>
          <w:b/>
        </w:rPr>
      </w:pPr>
    </w:p>
    <w:p w14:paraId="0FC2AD10" w14:textId="77777777" w:rsidR="00AB2462" w:rsidRPr="00B91060" w:rsidRDefault="0082326F" w:rsidP="00D6021C">
      <w:pPr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 xml:space="preserve">О внесении изменений в решение городской Думы </w:t>
      </w:r>
    </w:p>
    <w:p w14:paraId="3A75E5ED" w14:textId="77777777" w:rsidR="0082326F" w:rsidRDefault="0082326F" w:rsidP="00D6021C">
      <w:pPr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 xml:space="preserve">города Шахты «О бюджете </w:t>
      </w:r>
      <w:r w:rsidR="006608A1" w:rsidRPr="00B91060">
        <w:rPr>
          <w:b/>
          <w:sz w:val="28"/>
          <w:szCs w:val="28"/>
        </w:rPr>
        <w:t xml:space="preserve">города Шахты </w:t>
      </w:r>
      <w:r w:rsidR="00462128" w:rsidRPr="00B91060">
        <w:rPr>
          <w:b/>
          <w:sz w:val="28"/>
          <w:szCs w:val="28"/>
        </w:rPr>
        <w:t>на 20</w:t>
      </w:r>
      <w:r w:rsidR="00F829FD" w:rsidRPr="00B91060">
        <w:rPr>
          <w:b/>
          <w:sz w:val="28"/>
          <w:szCs w:val="28"/>
        </w:rPr>
        <w:t>2</w:t>
      </w:r>
      <w:r w:rsidR="007C24A3">
        <w:rPr>
          <w:b/>
          <w:sz w:val="28"/>
          <w:szCs w:val="28"/>
        </w:rPr>
        <w:t>4</w:t>
      </w:r>
      <w:r w:rsidRPr="00B91060">
        <w:rPr>
          <w:b/>
          <w:sz w:val="28"/>
          <w:szCs w:val="28"/>
        </w:rPr>
        <w:t xml:space="preserve"> год</w:t>
      </w:r>
      <w:r w:rsidR="00A54013" w:rsidRPr="00B91060">
        <w:rPr>
          <w:b/>
          <w:sz w:val="28"/>
          <w:szCs w:val="28"/>
        </w:rPr>
        <w:t xml:space="preserve"> и на плановый период 20</w:t>
      </w:r>
      <w:r w:rsidR="00750D40" w:rsidRPr="00B91060">
        <w:rPr>
          <w:b/>
          <w:sz w:val="28"/>
          <w:szCs w:val="28"/>
        </w:rPr>
        <w:t>2</w:t>
      </w:r>
      <w:r w:rsidR="007C24A3">
        <w:rPr>
          <w:b/>
          <w:sz w:val="28"/>
          <w:szCs w:val="28"/>
        </w:rPr>
        <w:t>5</w:t>
      </w:r>
      <w:r w:rsidR="00A54013" w:rsidRPr="00B91060">
        <w:rPr>
          <w:b/>
          <w:sz w:val="28"/>
          <w:szCs w:val="28"/>
        </w:rPr>
        <w:t xml:space="preserve"> и 202</w:t>
      </w:r>
      <w:r w:rsidR="007C24A3">
        <w:rPr>
          <w:b/>
          <w:sz w:val="28"/>
          <w:szCs w:val="28"/>
        </w:rPr>
        <w:t>6</w:t>
      </w:r>
      <w:r w:rsidR="005D2CE4" w:rsidRPr="00B91060">
        <w:rPr>
          <w:b/>
          <w:sz w:val="28"/>
          <w:szCs w:val="28"/>
        </w:rPr>
        <w:t xml:space="preserve"> годов</w:t>
      </w:r>
      <w:r w:rsidRPr="00B91060">
        <w:rPr>
          <w:b/>
          <w:sz w:val="28"/>
          <w:szCs w:val="28"/>
        </w:rPr>
        <w:t>»</w:t>
      </w:r>
    </w:p>
    <w:p w14:paraId="78E9042C" w14:textId="77777777" w:rsidR="000C50B1" w:rsidRPr="00B91060" w:rsidRDefault="000C50B1" w:rsidP="00D6021C">
      <w:pPr>
        <w:jc w:val="center"/>
        <w:rPr>
          <w:b/>
          <w:sz w:val="28"/>
          <w:szCs w:val="28"/>
        </w:rPr>
      </w:pPr>
    </w:p>
    <w:p w14:paraId="580287E4" w14:textId="77777777" w:rsidR="00CD039D" w:rsidRDefault="00CD039D" w:rsidP="00D6021C">
      <w:pPr>
        <w:pStyle w:val="a4"/>
        <w:ind w:firstLine="709"/>
        <w:rPr>
          <w:szCs w:val="28"/>
        </w:rPr>
      </w:pPr>
    </w:p>
    <w:p w14:paraId="529008B8" w14:textId="77777777" w:rsidR="00DE347E" w:rsidRPr="00B91060" w:rsidRDefault="00DE347E" w:rsidP="00D6021C">
      <w:pPr>
        <w:pStyle w:val="a4"/>
        <w:ind w:firstLine="709"/>
        <w:rPr>
          <w:szCs w:val="28"/>
        </w:rPr>
      </w:pPr>
    </w:p>
    <w:p w14:paraId="74242B03" w14:textId="77777777" w:rsidR="009C29E3" w:rsidRPr="00B91060" w:rsidRDefault="009C29E3" w:rsidP="00D6021C">
      <w:pPr>
        <w:pStyle w:val="a4"/>
        <w:ind w:firstLine="709"/>
        <w:rPr>
          <w:szCs w:val="28"/>
        </w:rPr>
      </w:pPr>
      <w:r w:rsidRPr="00B91060">
        <w:rPr>
          <w:szCs w:val="28"/>
        </w:rPr>
        <w:t>Городская Дума города Шахты</w:t>
      </w:r>
    </w:p>
    <w:p w14:paraId="2A931597" w14:textId="77777777" w:rsidR="00DA0303" w:rsidRPr="00B91060" w:rsidRDefault="00DA0303" w:rsidP="00D6021C">
      <w:pPr>
        <w:pStyle w:val="a4"/>
        <w:ind w:firstLine="709"/>
        <w:rPr>
          <w:szCs w:val="28"/>
        </w:rPr>
      </w:pPr>
    </w:p>
    <w:p w14:paraId="67B0134D" w14:textId="77777777" w:rsidR="008038AC" w:rsidRPr="00B91060" w:rsidRDefault="0082326F" w:rsidP="00E946E3">
      <w:pPr>
        <w:ind w:firstLine="540"/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РЕШИЛА:</w:t>
      </w:r>
    </w:p>
    <w:p w14:paraId="68E15BD1" w14:textId="77777777" w:rsidR="00205EF7" w:rsidRDefault="00205EF7" w:rsidP="00D6021C">
      <w:pPr>
        <w:ind w:firstLine="540"/>
        <w:rPr>
          <w:b/>
          <w:sz w:val="28"/>
          <w:szCs w:val="28"/>
        </w:rPr>
      </w:pPr>
    </w:p>
    <w:p w14:paraId="00E3151D" w14:textId="77777777" w:rsidR="000C50B1" w:rsidRPr="00B91060" w:rsidRDefault="000C50B1" w:rsidP="00D6021C">
      <w:pPr>
        <w:ind w:firstLine="540"/>
        <w:rPr>
          <w:b/>
          <w:sz w:val="28"/>
          <w:szCs w:val="28"/>
        </w:rPr>
      </w:pPr>
    </w:p>
    <w:p w14:paraId="288C61E1" w14:textId="77777777" w:rsidR="00375DAE" w:rsidRPr="00B91060" w:rsidRDefault="00375DAE" w:rsidP="00D6021C">
      <w:pPr>
        <w:ind w:firstLine="540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Статья 1</w:t>
      </w:r>
    </w:p>
    <w:p w14:paraId="2C93BF5E" w14:textId="77777777" w:rsidR="005D2CE4" w:rsidRPr="00B91060" w:rsidRDefault="005D2CE4" w:rsidP="00EC647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91060">
        <w:rPr>
          <w:sz w:val="28"/>
          <w:szCs w:val="28"/>
        </w:rPr>
        <w:t>Внести в решение г</w:t>
      </w:r>
      <w:r w:rsidR="00745672" w:rsidRPr="00B91060">
        <w:rPr>
          <w:sz w:val="28"/>
          <w:szCs w:val="28"/>
        </w:rPr>
        <w:t xml:space="preserve">ородской Думы города Шахты от </w:t>
      </w:r>
      <w:r w:rsidR="007C24A3">
        <w:rPr>
          <w:sz w:val="28"/>
          <w:szCs w:val="28"/>
        </w:rPr>
        <w:t>19</w:t>
      </w:r>
      <w:r w:rsidRPr="00B91060">
        <w:rPr>
          <w:sz w:val="28"/>
          <w:szCs w:val="28"/>
        </w:rPr>
        <w:t xml:space="preserve"> </w:t>
      </w:r>
      <w:r w:rsidR="00400A95" w:rsidRPr="00B91060">
        <w:rPr>
          <w:sz w:val="28"/>
          <w:szCs w:val="28"/>
        </w:rPr>
        <w:t>декабря 20</w:t>
      </w:r>
      <w:r w:rsidR="00D26546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3</w:t>
      </w:r>
      <w:r w:rsidRPr="00B91060">
        <w:rPr>
          <w:sz w:val="28"/>
          <w:szCs w:val="28"/>
        </w:rPr>
        <w:t xml:space="preserve"> года №</w:t>
      </w:r>
      <w:r w:rsidR="007C24A3">
        <w:rPr>
          <w:sz w:val="28"/>
          <w:szCs w:val="28"/>
        </w:rPr>
        <w:t>454</w:t>
      </w:r>
      <w:r w:rsidR="00D26546" w:rsidRPr="00B91060">
        <w:rPr>
          <w:sz w:val="28"/>
          <w:szCs w:val="28"/>
        </w:rPr>
        <w:t xml:space="preserve"> «О бюджете города Шахты на 202</w:t>
      </w:r>
      <w:r w:rsidR="007C24A3">
        <w:rPr>
          <w:sz w:val="28"/>
          <w:szCs w:val="28"/>
        </w:rPr>
        <w:t>4</w:t>
      </w:r>
      <w:r w:rsidR="00D26546" w:rsidRPr="00B91060">
        <w:rPr>
          <w:sz w:val="28"/>
          <w:szCs w:val="28"/>
        </w:rPr>
        <w:t xml:space="preserve"> год и на плановый период 202</w:t>
      </w:r>
      <w:r w:rsidR="007C24A3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</w:t>
      </w:r>
      <w:r w:rsidR="00745672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годов» следующие изменения:</w:t>
      </w:r>
      <w:r w:rsidRPr="00B91060">
        <w:rPr>
          <w:b/>
          <w:sz w:val="28"/>
          <w:szCs w:val="28"/>
        </w:rPr>
        <w:t xml:space="preserve"> </w:t>
      </w:r>
    </w:p>
    <w:p w14:paraId="3B214FB1" w14:textId="77777777" w:rsidR="005D2CE4" w:rsidRPr="00AE4E68" w:rsidRDefault="005D2CE4" w:rsidP="00D6021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07FB0B47" w14:textId="77777777" w:rsidR="005D2CE4" w:rsidRPr="00EA4514" w:rsidRDefault="005D2CE4" w:rsidP="00326E8F">
      <w:pPr>
        <w:numPr>
          <w:ilvl w:val="0"/>
          <w:numId w:val="1"/>
        </w:numPr>
        <w:tabs>
          <w:tab w:val="num" w:pos="28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A4514">
        <w:rPr>
          <w:sz w:val="28"/>
          <w:szCs w:val="28"/>
        </w:rPr>
        <w:t>в части 1 статьи 1</w:t>
      </w:r>
    </w:p>
    <w:p w14:paraId="44EC4B54" w14:textId="3CCAC5A2" w:rsidR="00A460F6" w:rsidRPr="00F46348" w:rsidRDefault="005D2CE4" w:rsidP="00A460F6">
      <w:pPr>
        <w:spacing w:line="276" w:lineRule="auto"/>
        <w:ind w:left="928"/>
        <w:jc w:val="both"/>
        <w:rPr>
          <w:sz w:val="28"/>
          <w:szCs w:val="28"/>
        </w:rPr>
      </w:pPr>
      <w:bookmarkStart w:id="0" w:name="_Hlk105593456"/>
      <w:r w:rsidRPr="00F46348">
        <w:rPr>
          <w:sz w:val="28"/>
          <w:szCs w:val="28"/>
        </w:rPr>
        <w:t xml:space="preserve">а) в пункте 1 цифры </w:t>
      </w:r>
      <w:r w:rsidR="00F11CC1" w:rsidRPr="00F46348">
        <w:rPr>
          <w:sz w:val="28"/>
          <w:szCs w:val="28"/>
        </w:rPr>
        <w:t>«</w:t>
      </w:r>
      <w:r w:rsidR="00F46348" w:rsidRPr="00F46348">
        <w:rPr>
          <w:sz w:val="28"/>
          <w:szCs w:val="28"/>
        </w:rPr>
        <w:t>10 293 593,8</w:t>
      </w:r>
      <w:r w:rsidR="00F11CC1" w:rsidRPr="00F46348">
        <w:rPr>
          <w:sz w:val="28"/>
          <w:szCs w:val="28"/>
        </w:rPr>
        <w:t xml:space="preserve">» </w:t>
      </w:r>
      <w:r w:rsidRPr="00F46348">
        <w:rPr>
          <w:sz w:val="28"/>
          <w:szCs w:val="28"/>
        </w:rPr>
        <w:t>заменить цифрами «</w:t>
      </w:r>
      <w:r w:rsidR="00F46348" w:rsidRPr="00F46348">
        <w:rPr>
          <w:sz w:val="28"/>
          <w:szCs w:val="28"/>
        </w:rPr>
        <w:t>10 525 967,2</w:t>
      </w:r>
      <w:r w:rsidRPr="00F46348">
        <w:rPr>
          <w:sz w:val="28"/>
          <w:szCs w:val="28"/>
        </w:rPr>
        <w:t>»;</w:t>
      </w:r>
    </w:p>
    <w:bookmarkEnd w:id="0"/>
    <w:p w14:paraId="3812B99F" w14:textId="320ECF44" w:rsidR="00051034" w:rsidRPr="00235206" w:rsidRDefault="005D2CE4" w:rsidP="00C45D70">
      <w:pPr>
        <w:spacing w:line="276" w:lineRule="auto"/>
        <w:ind w:left="928"/>
        <w:jc w:val="both"/>
        <w:rPr>
          <w:sz w:val="28"/>
          <w:szCs w:val="28"/>
        </w:rPr>
      </w:pPr>
      <w:r w:rsidRPr="00AE4153">
        <w:rPr>
          <w:sz w:val="28"/>
          <w:szCs w:val="28"/>
        </w:rPr>
        <w:t>б) в пункте 2 цифры «</w:t>
      </w:r>
      <w:r w:rsidR="00AE4153" w:rsidRPr="00AE4153">
        <w:rPr>
          <w:sz w:val="28"/>
          <w:szCs w:val="28"/>
        </w:rPr>
        <w:t>10 527 074,9</w:t>
      </w:r>
      <w:r w:rsidR="00557EB9" w:rsidRPr="00AE4153">
        <w:rPr>
          <w:sz w:val="28"/>
          <w:szCs w:val="28"/>
        </w:rPr>
        <w:t xml:space="preserve">» </w:t>
      </w:r>
      <w:r w:rsidR="000A5D5C" w:rsidRPr="00AE4153">
        <w:rPr>
          <w:sz w:val="28"/>
          <w:szCs w:val="28"/>
        </w:rPr>
        <w:t>заменить цифрами «</w:t>
      </w:r>
      <w:r w:rsidR="00AE4153" w:rsidRPr="00AE4153">
        <w:rPr>
          <w:sz w:val="28"/>
          <w:szCs w:val="28"/>
        </w:rPr>
        <w:t>10 759 448,3</w:t>
      </w:r>
      <w:r w:rsidRPr="00AE4153">
        <w:rPr>
          <w:sz w:val="28"/>
          <w:szCs w:val="28"/>
        </w:rPr>
        <w:t>»;</w:t>
      </w:r>
    </w:p>
    <w:p w14:paraId="4167D603" w14:textId="77777777" w:rsidR="00134128" w:rsidRPr="00B91060" w:rsidRDefault="00134128" w:rsidP="00400B13">
      <w:pPr>
        <w:spacing w:line="276" w:lineRule="auto"/>
        <w:ind w:left="928"/>
        <w:jc w:val="both"/>
        <w:rPr>
          <w:sz w:val="28"/>
          <w:szCs w:val="28"/>
        </w:rPr>
      </w:pPr>
    </w:p>
    <w:p w14:paraId="478A1558" w14:textId="77777777" w:rsidR="00EE6F94" w:rsidRPr="00134128" w:rsidRDefault="00EE6F94" w:rsidP="00EE6F94">
      <w:pPr>
        <w:numPr>
          <w:ilvl w:val="0"/>
          <w:numId w:val="1"/>
        </w:numPr>
        <w:tabs>
          <w:tab w:val="num" w:pos="284"/>
          <w:tab w:val="num" w:pos="993"/>
          <w:tab w:val="num" w:pos="206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01D1">
        <w:rPr>
          <w:sz w:val="28"/>
          <w:szCs w:val="28"/>
        </w:rPr>
        <w:t>в части 2 статьи 1</w:t>
      </w:r>
    </w:p>
    <w:p w14:paraId="1761AC29" w14:textId="69A44255" w:rsidR="00EE6F94" w:rsidRPr="0000656D" w:rsidRDefault="00EE6F94" w:rsidP="00EE6F94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 w:rsidRPr="0000656D">
        <w:rPr>
          <w:sz w:val="28"/>
          <w:szCs w:val="28"/>
        </w:rPr>
        <w:t>а) в пункте 1 цифры «</w:t>
      </w:r>
      <w:r w:rsidR="0000656D" w:rsidRPr="0000656D">
        <w:rPr>
          <w:sz w:val="28"/>
          <w:szCs w:val="28"/>
        </w:rPr>
        <w:t>8 231 939,2</w:t>
      </w:r>
      <w:r w:rsidRPr="0000656D">
        <w:rPr>
          <w:sz w:val="28"/>
          <w:szCs w:val="28"/>
        </w:rPr>
        <w:t>» заменить цифрами «</w:t>
      </w:r>
      <w:r w:rsidR="0000656D" w:rsidRPr="0000656D">
        <w:rPr>
          <w:sz w:val="28"/>
          <w:szCs w:val="28"/>
        </w:rPr>
        <w:t>8 355 226,9</w:t>
      </w:r>
      <w:r w:rsidRPr="0000656D">
        <w:rPr>
          <w:sz w:val="28"/>
          <w:szCs w:val="28"/>
        </w:rPr>
        <w:t>», цифры «</w:t>
      </w:r>
      <w:r w:rsidR="0000656D" w:rsidRPr="0000656D">
        <w:rPr>
          <w:sz w:val="28"/>
          <w:szCs w:val="28"/>
        </w:rPr>
        <w:t>7 062 031,9</w:t>
      </w:r>
      <w:r w:rsidRPr="0000656D">
        <w:rPr>
          <w:sz w:val="28"/>
          <w:szCs w:val="28"/>
        </w:rPr>
        <w:t>» заменить цифрами «</w:t>
      </w:r>
      <w:r w:rsidR="0000656D" w:rsidRPr="0000656D">
        <w:rPr>
          <w:sz w:val="28"/>
          <w:szCs w:val="28"/>
        </w:rPr>
        <w:t>7 080 817,6</w:t>
      </w:r>
      <w:r w:rsidRPr="0000656D">
        <w:rPr>
          <w:sz w:val="28"/>
          <w:szCs w:val="28"/>
        </w:rPr>
        <w:t>»;</w:t>
      </w:r>
    </w:p>
    <w:p w14:paraId="1916568C" w14:textId="09611783" w:rsidR="00EE6F94" w:rsidRDefault="002772D2" w:rsidP="00EE6F94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 w:rsidRPr="00001763">
        <w:rPr>
          <w:sz w:val="28"/>
          <w:szCs w:val="28"/>
        </w:rPr>
        <w:t>б) в пункте 2 цифры «</w:t>
      </w:r>
      <w:r w:rsidR="00E643ED" w:rsidRPr="00001763">
        <w:rPr>
          <w:sz w:val="28"/>
          <w:szCs w:val="28"/>
        </w:rPr>
        <w:t>8 287 739,2» заменить цифрами «8 450 434,7</w:t>
      </w:r>
      <w:r w:rsidR="00EE6F94" w:rsidRPr="00001763">
        <w:rPr>
          <w:sz w:val="28"/>
          <w:szCs w:val="28"/>
        </w:rPr>
        <w:t xml:space="preserve">», </w:t>
      </w:r>
      <w:r w:rsidR="006A42E6">
        <w:rPr>
          <w:sz w:val="28"/>
          <w:szCs w:val="28"/>
        </w:rPr>
        <w:t xml:space="preserve">цифры «58 400,0» заменить цифрами «59 500,0», </w:t>
      </w:r>
      <w:r w:rsidRPr="00001763">
        <w:rPr>
          <w:sz w:val="28"/>
          <w:szCs w:val="28"/>
        </w:rPr>
        <w:t>цифры «</w:t>
      </w:r>
      <w:r w:rsidR="00E643ED" w:rsidRPr="00001763">
        <w:rPr>
          <w:sz w:val="28"/>
          <w:szCs w:val="28"/>
        </w:rPr>
        <w:t>7 062 031,9» заменить цифрами «7 101 364,1</w:t>
      </w:r>
      <w:r w:rsidR="00EE6F94" w:rsidRPr="00001763">
        <w:rPr>
          <w:sz w:val="28"/>
          <w:szCs w:val="28"/>
        </w:rPr>
        <w:t>»</w:t>
      </w:r>
      <w:r w:rsidR="006A42E6">
        <w:rPr>
          <w:sz w:val="28"/>
          <w:szCs w:val="28"/>
        </w:rPr>
        <w:t>, цифры «116 500,0» заменить цифрами «117 600,0»</w:t>
      </w:r>
      <w:r w:rsidR="00EE6F94" w:rsidRPr="00001763">
        <w:rPr>
          <w:sz w:val="28"/>
          <w:szCs w:val="28"/>
        </w:rPr>
        <w:t>;</w:t>
      </w:r>
    </w:p>
    <w:p w14:paraId="0F3F4CF8" w14:textId="23D9202D" w:rsidR="008B010C" w:rsidRDefault="008B010C" w:rsidP="00EE6F94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пункте 3 </w:t>
      </w:r>
      <w:bookmarkStart w:id="1" w:name="_Hlk172900120"/>
      <w:r>
        <w:rPr>
          <w:sz w:val="28"/>
          <w:szCs w:val="28"/>
        </w:rPr>
        <w:t>цифры «733 562,6» заменить цифрами «772 970,4», цифры «733 562,6» заменить цифрами «793 516,9»;</w:t>
      </w:r>
    </w:p>
    <w:bookmarkEnd w:id="1"/>
    <w:p w14:paraId="4469719C" w14:textId="3BBC4E8C" w:rsidR="0099107B" w:rsidRDefault="000C182C" w:rsidP="008B010C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в пункте 5 цифры «131 234,3» заменить цифрами «137 764,2»;</w:t>
      </w:r>
    </w:p>
    <w:p w14:paraId="2E0E0161" w14:textId="38584487" w:rsidR="008B010C" w:rsidRDefault="0099107B" w:rsidP="008B010C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B010C">
        <w:rPr>
          <w:sz w:val="28"/>
          <w:szCs w:val="28"/>
        </w:rPr>
        <w:t>в пункте 5 цифры «55 800,0» заменить цифрами «95 207,8», цифры «0,0» заменить цифрами «20 546,5»;</w:t>
      </w:r>
    </w:p>
    <w:p w14:paraId="0902EE70" w14:textId="77777777" w:rsidR="005367B8" w:rsidRDefault="005367B8" w:rsidP="005367B8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14:paraId="2373999F" w14:textId="7B454084" w:rsidR="009E0A1F" w:rsidRDefault="009E0A1F" w:rsidP="009E0A1F">
      <w:pPr>
        <w:numPr>
          <w:ilvl w:val="0"/>
          <w:numId w:val="1"/>
        </w:numPr>
        <w:tabs>
          <w:tab w:val="clear" w:pos="1778"/>
          <w:tab w:val="num" w:pos="284"/>
          <w:tab w:val="num" w:pos="64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части 2 статьи 2 цифры «435 001,0» заменить цифрами «458 158,4»</w:t>
      </w:r>
      <w:r w:rsidR="00743D1D">
        <w:rPr>
          <w:sz w:val="28"/>
          <w:szCs w:val="28"/>
        </w:rPr>
        <w:t xml:space="preserve">, </w:t>
      </w:r>
      <w:r w:rsidR="00B8028D">
        <w:rPr>
          <w:sz w:val="28"/>
          <w:szCs w:val="28"/>
        </w:rPr>
        <w:t>цифры «381 371,5» заменить цифрами «459 786,5</w:t>
      </w:r>
      <w:r w:rsidR="00743D1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4D9278E" w14:textId="77777777" w:rsidR="009E0A1F" w:rsidRDefault="009E0A1F" w:rsidP="009E0A1F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14:paraId="68E72449" w14:textId="77777777" w:rsidR="00F93661" w:rsidRDefault="00F93661" w:rsidP="009E0A1F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14:paraId="717AA3E4" w14:textId="12703684" w:rsidR="00E65A2B" w:rsidRPr="00AD6CC8" w:rsidRDefault="00E65A2B" w:rsidP="00E65A2B">
      <w:pPr>
        <w:numPr>
          <w:ilvl w:val="0"/>
          <w:numId w:val="1"/>
        </w:numPr>
        <w:tabs>
          <w:tab w:val="clear" w:pos="1778"/>
          <w:tab w:val="num" w:pos="284"/>
          <w:tab w:val="num" w:pos="360"/>
          <w:tab w:val="num" w:pos="993"/>
          <w:tab w:val="num" w:pos="1495"/>
          <w:tab w:val="num" w:pos="915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AD6CC8">
        <w:rPr>
          <w:sz w:val="28"/>
          <w:szCs w:val="28"/>
        </w:rPr>
        <w:lastRenderedPageBreak/>
        <w:t>ч</w:t>
      </w:r>
      <w:r>
        <w:rPr>
          <w:sz w:val="28"/>
          <w:szCs w:val="28"/>
        </w:rPr>
        <w:t>асть 1 статьи 5 дополнить пунктом</w:t>
      </w:r>
      <w:r w:rsidRPr="00AD6CC8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AD6CC8">
        <w:rPr>
          <w:sz w:val="28"/>
          <w:szCs w:val="28"/>
        </w:rPr>
        <w:t xml:space="preserve"> следующего содержания:</w:t>
      </w:r>
    </w:p>
    <w:p w14:paraId="08EE4C4E" w14:textId="5FE2B01F" w:rsidR="00E65A2B" w:rsidRPr="009A6CF8" w:rsidRDefault="00E65A2B" w:rsidP="00E65A2B">
      <w:pPr>
        <w:tabs>
          <w:tab w:val="num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AD6CC8">
        <w:rPr>
          <w:sz w:val="28"/>
          <w:szCs w:val="28"/>
        </w:rPr>
        <w:t>«</w:t>
      </w:r>
      <w:r w:rsidR="008D1D41">
        <w:rPr>
          <w:sz w:val="28"/>
          <w:szCs w:val="28"/>
        </w:rPr>
        <w:t>7</w:t>
      </w:r>
      <w:r w:rsidRPr="009A6CF8">
        <w:rPr>
          <w:sz w:val="28"/>
          <w:szCs w:val="28"/>
        </w:rPr>
        <w:t xml:space="preserve">) </w:t>
      </w:r>
      <w:r w:rsidR="008D1D41">
        <w:rPr>
          <w:sz w:val="28"/>
          <w:szCs w:val="28"/>
        </w:rPr>
        <w:t xml:space="preserve">социально </w:t>
      </w:r>
      <w:proofErr w:type="gramStart"/>
      <w:r w:rsidR="008D1D41">
        <w:rPr>
          <w:sz w:val="28"/>
          <w:szCs w:val="28"/>
        </w:rPr>
        <w:t xml:space="preserve">ориентированным </w:t>
      </w:r>
      <w:r w:rsidRPr="009A6CF8">
        <w:rPr>
          <w:sz w:val="28"/>
          <w:szCs w:val="28"/>
        </w:rPr>
        <w:t>некоммерческим организациям</w:t>
      </w:r>
      <w:proofErr w:type="gramEnd"/>
      <w:r w:rsidRPr="009A6CF8">
        <w:rPr>
          <w:sz w:val="28"/>
          <w:szCs w:val="28"/>
        </w:rPr>
        <w:t xml:space="preserve"> </w:t>
      </w:r>
      <w:r w:rsidR="008D1D41">
        <w:rPr>
          <w:sz w:val="28"/>
          <w:szCs w:val="28"/>
        </w:rPr>
        <w:t>осуществляющим деятельность в городе Шахты.»</w:t>
      </w:r>
      <w:r w:rsidRPr="009A6CF8">
        <w:rPr>
          <w:sz w:val="28"/>
          <w:szCs w:val="28"/>
        </w:rPr>
        <w:t>;</w:t>
      </w:r>
    </w:p>
    <w:p w14:paraId="6FF3D013" w14:textId="77777777" w:rsidR="00490070" w:rsidRDefault="00490070" w:rsidP="00490070">
      <w:pPr>
        <w:tabs>
          <w:tab w:val="num" w:pos="1778"/>
        </w:tabs>
        <w:spacing w:line="276" w:lineRule="auto"/>
        <w:ind w:left="567"/>
        <w:jc w:val="both"/>
        <w:rPr>
          <w:sz w:val="28"/>
          <w:szCs w:val="28"/>
        </w:rPr>
      </w:pPr>
    </w:p>
    <w:p w14:paraId="416436CC" w14:textId="0398B689" w:rsidR="00551282" w:rsidRDefault="005D2CE4" w:rsidP="00551282">
      <w:pPr>
        <w:numPr>
          <w:ilvl w:val="0"/>
          <w:numId w:val="1"/>
        </w:numPr>
        <w:tabs>
          <w:tab w:val="num" w:pos="28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приложение 1 «Объем поступлений дох</w:t>
      </w:r>
      <w:r w:rsidR="003D3699" w:rsidRPr="00B91060">
        <w:rPr>
          <w:sz w:val="28"/>
          <w:szCs w:val="28"/>
        </w:rPr>
        <w:t>о</w:t>
      </w:r>
      <w:r w:rsidR="003E61D6" w:rsidRPr="00B91060">
        <w:rPr>
          <w:sz w:val="28"/>
          <w:szCs w:val="28"/>
        </w:rPr>
        <w:t>дов бюджета города Шахты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</w:t>
      </w:r>
      <w:r w:rsidR="00750D40" w:rsidRPr="00B91060">
        <w:rPr>
          <w:sz w:val="28"/>
          <w:szCs w:val="28"/>
        </w:rPr>
        <w:t xml:space="preserve"> и на плановый период 202</w:t>
      </w:r>
      <w:r w:rsidR="007C24A3">
        <w:rPr>
          <w:sz w:val="28"/>
          <w:szCs w:val="28"/>
        </w:rPr>
        <w:t>5</w:t>
      </w:r>
      <w:r w:rsidR="005E53AE"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="005E53AE" w:rsidRPr="00B91060">
        <w:rPr>
          <w:sz w:val="28"/>
          <w:szCs w:val="28"/>
        </w:rPr>
        <w:t xml:space="preserve"> годов</w:t>
      </w:r>
      <w:r w:rsidRPr="00B91060">
        <w:rPr>
          <w:sz w:val="28"/>
          <w:szCs w:val="28"/>
        </w:rPr>
        <w:t>» изложить в следующей редакции:</w:t>
      </w:r>
    </w:p>
    <w:p w14:paraId="3F9CFE28" w14:textId="77777777" w:rsidR="00551282" w:rsidRPr="00551282" w:rsidRDefault="00551282" w:rsidP="00551282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14:paraId="7B19CEF4" w14:textId="77777777"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«Приложение 1</w:t>
      </w:r>
    </w:p>
    <w:p w14:paraId="2825693E" w14:textId="77777777"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14:paraId="3E433A14" w14:textId="77777777"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</w:t>
      </w:r>
      <w:r w:rsidR="00305D98" w:rsidRPr="00B91060">
        <w:rPr>
          <w:sz w:val="28"/>
          <w:szCs w:val="28"/>
        </w:rPr>
        <w:t>ода Шахты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</w:t>
      </w:r>
    </w:p>
    <w:p w14:paraId="3417E0D7" w14:textId="77777777"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</w:t>
      </w:r>
      <w:r w:rsidR="00750D40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годов»</w:t>
      </w:r>
    </w:p>
    <w:p w14:paraId="183EA1DF" w14:textId="77777777" w:rsidR="00DE347E" w:rsidRDefault="00DE347E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</w:p>
    <w:p w14:paraId="51A5690D" w14:textId="77777777" w:rsidR="001C72C3" w:rsidRPr="00EA4F2D" w:rsidRDefault="001C72C3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  <w:r w:rsidRPr="00EA4F2D">
        <w:rPr>
          <w:sz w:val="28"/>
          <w:szCs w:val="28"/>
        </w:rPr>
        <w:t>Объем поступлений дох</w:t>
      </w:r>
      <w:r w:rsidR="003D3699" w:rsidRPr="00EA4F2D">
        <w:rPr>
          <w:sz w:val="28"/>
          <w:szCs w:val="28"/>
        </w:rPr>
        <w:t>о</w:t>
      </w:r>
      <w:r w:rsidR="00305D98" w:rsidRPr="00EA4F2D">
        <w:rPr>
          <w:sz w:val="28"/>
          <w:szCs w:val="28"/>
        </w:rPr>
        <w:t>дов бюджета города Шахты на 202</w:t>
      </w:r>
      <w:r w:rsidR="007C24A3" w:rsidRPr="00EA4F2D">
        <w:rPr>
          <w:sz w:val="28"/>
          <w:szCs w:val="28"/>
        </w:rPr>
        <w:t>4</w:t>
      </w:r>
      <w:r w:rsidRPr="00EA4F2D">
        <w:rPr>
          <w:sz w:val="28"/>
          <w:szCs w:val="28"/>
        </w:rPr>
        <w:t xml:space="preserve"> год</w:t>
      </w:r>
    </w:p>
    <w:p w14:paraId="51BBFF59" w14:textId="77777777" w:rsidR="000D6725" w:rsidRPr="00EA4F2D" w:rsidRDefault="00750D40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  <w:r w:rsidRPr="00EA4F2D">
        <w:rPr>
          <w:sz w:val="28"/>
          <w:szCs w:val="28"/>
        </w:rPr>
        <w:t>и на плановый период 202</w:t>
      </w:r>
      <w:r w:rsidR="007C24A3" w:rsidRPr="00EA4F2D">
        <w:rPr>
          <w:sz w:val="28"/>
          <w:szCs w:val="28"/>
        </w:rPr>
        <w:t>5</w:t>
      </w:r>
      <w:r w:rsidR="001C72C3" w:rsidRPr="00EA4F2D">
        <w:rPr>
          <w:sz w:val="28"/>
          <w:szCs w:val="28"/>
        </w:rPr>
        <w:t xml:space="preserve"> и 202</w:t>
      </w:r>
      <w:r w:rsidR="007C24A3" w:rsidRPr="00EA4F2D">
        <w:rPr>
          <w:sz w:val="28"/>
          <w:szCs w:val="28"/>
        </w:rPr>
        <w:t>6</w:t>
      </w:r>
      <w:r w:rsidR="001C72C3" w:rsidRPr="00EA4F2D">
        <w:rPr>
          <w:sz w:val="28"/>
          <w:szCs w:val="28"/>
        </w:rPr>
        <w:t xml:space="preserve"> годов</w:t>
      </w:r>
    </w:p>
    <w:p w14:paraId="343FDB30" w14:textId="77777777" w:rsidR="00CC6F29" w:rsidRPr="00EA4F2D" w:rsidRDefault="00B83B3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EA4F2D">
        <w:rPr>
          <w:sz w:val="28"/>
          <w:szCs w:val="28"/>
        </w:rPr>
        <w:t>(тыс.рублей)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417"/>
        <w:gridCol w:w="1418"/>
        <w:gridCol w:w="1559"/>
      </w:tblGrid>
      <w:tr w:rsidR="00B83B33" w:rsidRPr="00EA4F2D" w14:paraId="122F9B9A" w14:textId="77777777" w:rsidTr="000A39C6">
        <w:trPr>
          <w:trHeight w:val="36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A2D2" w14:textId="77777777" w:rsidR="00B83B33" w:rsidRPr="00EA4F2D" w:rsidRDefault="00B83B33" w:rsidP="00E14E7D">
            <w:pPr>
              <w:jc w:val="center"/>
              <w:rPr>
                <w:color w:val="000000"/>
              </w:rPr>
            </w:pPr>
            <w:r w:rsidRPr="00EA4F2D">
              <w:rPr>
                <w:color w:val="000000"/>
              </w:rPr>
              <w:t>Код БК РФ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8B8" w14:textId="77777777" w:rsidR="00B83B33" w:rsidRPr="00EA4F2D" w:rsidRDefault="00B83B33" w:rsidP="00E14E7D">
            <w:pPr>
              <w:jc w:val="center"/>
              <w:rPr>
                <w:color w:val="000000"/>
              </w:rPr>
            </w:pPr>
            <w:r w:rsidRPr="00EA4F2D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128" w14:textId="77777777" w:rsidR="00B83B33" w:rsidRPr="00EA4F2D" w:rsidRDefault="00B83B33" w:rsidP="003A01D4">
            <w:pPr>
              <w:jc w:val="center"/>
              <w:rPr>
                <w:color w:val="000000"/>
              </w:rPr>
            </w:pPr>
            <w:r w:rsidRPr="00EA4F2D">
              <w:rPr>
                <w:color w:val="000000"/>
              </w:rPr>
              <w:t>202</w:t>
            </w:r>
            <w:r w:rsidR="007C24A3" w:rsidRPr="00EA4F2D">
              <w:rPr>
                <w:color w:val="000000"/>
              </w:rPr>
              <w:t>4</w:t>
            </w:r>
            <w:r w:rsidRPr="00EA4F2D"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6E2D" w14:textId="77777777" w:rsidR="00B83B33" w:rsidRPr="00EA4F2D" w:rsidRDefault="00B83B33" w:rsidP="00E14E7D">
            <w:pPr>
              <w:jc w:val="center"/>
            </w:pPr>
            <w:r w:rsidRPr="00EA4F2D">
              <w:t>Плановый период</w:t>
            </w:r>
          </w:p>
        </w:tc>
      </w:tr>
      <w:tr w:rsidR="00B83B33" w:rsidRPr="00EA4F2D" w14:paraId="44714695" w14:textId="77777777" w:rsidTr="000A39C6">
        <w:trPr>
          <w:trHeight w:val="26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21F6" w14:textId="77777777" w:rsidR="00B83B33" w:rsidRPr="00EA4F2D" w:rsidRDefault="00B83B33" w:rsidP="00E14E7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AAFD" w14:textId="77777777" w:rsidR="00B83B33" w:rsidRPr="00EA4F2D" w:rsidRDefault="00B83B33" w:rsidP="00E14E7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96D6" w14:textId="77777777" w:rsidR="00B83B33" w:rsidRPr="00EA4F2D" w:rsidRDefault="00B83B33" w:rsidP="00E14E7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4AF0" w14:textId="77777777" w:rsidR="00B83B33" w:rsidRPr="00EA4F2D" w:rsidRDefault="00B83B33" w:rsidP="003A01D4">
            <w:pPr>
              <w:jc w:val="center"/>
            </w:pPr>
            <w:r w:rsidRPr="00EA4F2D">
              <w:t>202</w:t>
            </w:r>
            <w:r w:rsidR="007C24A3" w:rsidRPr="00EA4F2D">
              <w:t>5</w:t>
            </w:r>
            <w:r w:rsidRPr="00EA4F2D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9FB3" w14:textId="77777777" w:rsidR="00B83B33" w:rsidRPr="00EA4F2D" w:rsidRDefault="00B83B33" w:rsidP="003A01D4">
            <w:pPr>
              <w:jc w:val="center"/>
            </w:pPr>
            <w:r w:rsidRPr="00EA4F2D">
              <w:t>202</w:t>
            </w:r>
            <w:r w:rsidR="007C24A3" w:rsidRPr="00EA4F2D">
              <w:t>6</w:t>
            </w:r>
            <w:r w:rsidRPr="00EA4F2D">
              <w:t xml:space="preserve"> год</w:t>
            </w:r>
          </w:p>
        </w:tc>
      </w:tr>
    </w:tbl>
    <w:p w14:paraId="48AD9094" w14:textId="77777777" w:rsidR="00B83B33" w:rsidRPr="00EA4F2D" w:rsidRDefault="00B83B33" w:rsidP="00B83B33">
      <w:pPr>
        <w:rPr>
          <w:sz w:val="2"/>
          <w:szCs w:val="2"/>
        </w:rPr>
      </w:pP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417"/>
        <w:gridCol w:w="1418"/>
        <w:gridCol w:w="1559"/>
      </w:tblGrid>
      <w:tr w:rsidR="00C12113" w:rsidRPr="00EA4F2D" w14:paraId="6706ABFC" w14:textId="77777777" w:rsidTr="006C66B1">
        <w:trPr>
          <w:trHeight w:val="25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5E6C" w14:textId="77777777"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33B36" w14:textId="77777777"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368A0" w14:textId="77777777"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18C15" w14:textId="77777777"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7BFD2" w14:textId="77777777"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5</w:t>
            </w:r>
          </w:p>
        </w:tc>
      </w:tr>
      <w:tr w:rsidR="005B0A3E" w:rsidRPr="00CA3296" w14:paraId="03049347" w14:textId="77777777" w:rsidTr="006C66B1">
        <w:trPr>
          <w:trHeight w:val="25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51F985C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C8D85E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C5780C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2 238 077,7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3F44E9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2 121 574,4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E782A8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2 209 717,9</w:t>
            </w:r>
          </w:p>
        </w:tc>
      </w:tr>
      <w:tr w:rsidR="005B0A3E" w:rsidRPr="00CA3296" w14:paraId="311A4F0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192C58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1 01 00000 00 0000 000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56B10232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5FAE187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1 102 199,7</w:t>
            </w:r>
          </w:p>
        </w:tc>
        <w:tc>
          <w:tcPr>
            <w:tcW w:w="1418" w:type="dxa"/>
            <w:shd w:val="clear" w:color="auto" w:fill="auto"/>
            <w:noWrap/>
          </w:tcPr>
          <w:p w14:paraId="34ECB6E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1 062 628,8</w:t>
            </w:r>
          </w:p>
        </w:tc>
        <w:tc>
          <w:tcPr>
            <w:tcW w:w="1559" w:type="dxa"/>
            <w:shd w:val="clear" w:color="auto" w:fill="auto"/>
            <w:noWrap/>
          </w:tcPr>
          <w:p w14:paraId="7831FF4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1 137 963,0</w:t>
            </w:r>
          </w:p>
        </w:tc>
      </w:tr>
      <w:tr w:rsidR="005B0A3E" w:rsidRPr="00CA3296" w14:paraId="5D3BEDD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957C26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1 01 02000 01 0000 110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16C995A1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14:paraId="4E7DFB6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1 102 199,7</w:t>
            </w:r>
          </w:p>
        </w:tc>
        <w:tc>
          <w:tcPr>
            <w:tcW w:w="1418" w:type="dxa"/>
            <w:shd w:val="clear" w:color="auto" w:fill="auto"/>
            <w:noWrap/>
          </w:tcPr>
          <w:p w14:paraId="5222AE4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1 062 628,8</w:t>
            </w:r>
          </w:p>
        </w:tc>
        <w:tc>
          <w:tcPr>
            <w:tcW w:w="1559" w:type="dxa"/>
            <w:shd w:val="clear" w:color="auto" w:fill="auto"/>
            <w:noWrap/>
          </w:tcPr>
          <w:p w14:paraId="1784D06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1 137 963,0</w:t>
            </w:r>
          </w:p>
        </w:tc>
      </w:tr>
      <w:tr w:rsidR="005B0A3E" w:rsidRPr="00CA3296" w14:paraId="15C54A2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F21071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1 01 02010 01 0000 110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11199BA1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7" w:type="dxa"/>
            <w:shd w:val="clear" w:color="auto" w:fill="auto"/>
            <w:noWrap/>
          </w:tcPr>
          <w:p w14:paraId="1E7431A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938 309,2</w:t>
            </w:r>
          </w:p>
        </w:tc>
        <w:tc>
          <w:tcPr>
            <w:tcW w:w="1418" w:type="dxa"/>
            <w:shd w:val="clear" w:color="auto" w:fill="auto"/>
            <w:noWrap/>
          </w:tcPr>
          <w:p w14:paraId="6AA1960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902 171,9</w:t>
            </w:r>
          </w:p>
        </w:tc>
        <w:tc>
          <w:tcPr>
            <w:tcW w:w="1559" w:type="dxa"/>
            <w:shd w:val="clear" w:color="auto" w:fill="auto"/>
            <w:noWrap/>
          </w:tcPr>
          <w:p w14:paraId="54066E6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966 130,6</w:t>
            </w:r>
          </w:p>
        </w:tc>
      </w:tr>
      <w:tr w:rsidR="005B0A3E" w:rsidRPr="00CA3296" w14:paraId="2EBB9C7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CBB1FA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1 01 02020 01 0000 110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41BAF15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3BC940A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8 176,7</w:t>
            </w:r>
          </w:p>
        </w:tc>
        <w:tc>
          <w:tcPr>
            <w:tcW w:w="1418" w:type="dxa"/>
            <w:shd w:val="clear" w:color="auto" w:fill="auto"/>
            <w:noWrap/>
          </w:tcPr>
          <w:p w14:paraId="32C1A99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7 438,4</w:t>
            </w:r>
          </w:p>
        </w:tc>
        <w:tc>
          <w:tcPr>
            <w:tcW w:w="1559" w:type="dxa"/>
            <w:shd w:val="clear" w:color="auto" w:fill="auto"/>
            <w:noWrap/>
          </w:tcPr>
          <w:p w14:paraId="4A941A2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7 965,7</w:t>
            </w:r>
          </w:p>
        </w:tc>
      </w:tr>
      <w:tr w:rsidR="005B0A3E" w:rsidRPr="00CA3296" w14:paraId="28DC550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E6E3C5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1 01 02030 01 0000 110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160E083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shd w:val="clear" w:color="auto" w:fill="auto"/>
            <w:noWrap/>
          </w:tcPr>
          <w:p w14:paraId="335EC0D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33 779,7</w:t>
            </w:r>
          </w:p>
        </w:tc>
        <w:tc>
          <w:tcPr>
            <w:tcW w:w="1418" w:type="dxa"/>
            <w:shd w:val="clear" w:color="auto" w:fill="auto"/>
            <w:noWrap/>
          </w:tcPr>
          <w:p w14:paraId="55189FD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22 315,2</w:t>
            </w:r>
          </w:p>
        </w:tc>
        <w:tc>
          <w:tcPr>
            <w:tcW w:w="1559" w:type="dxa"/>
            <w:shd w:val="clear" w:color="auto" w:fill="auto"/>
            <w:noWrap/>
          </w:tcPr>
          <w:p w14:paraId="2CB7F91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23 897,2</w:t>
            </w:r>
          </w:p>
        </w:tc>
      </w:tr>
      <w:tr w:rsidR="005B0A3E" w:rsidRPr="00CA3296" w14:paraId="042876F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7B6CDA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1 01 02080 01 0000 110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2AFD416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</w:t>
            </w:r>
            <w:r w:rsidRPr="00CA3296">
              <w:rPr>
                <w:sz w:val="20"/>
                <w:szCs w:val="20"/>
              </w:rPr>
              <w:lastRenderedPageBreak/>
              <w:t>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shd w:val="clear" w:color="auto" w:fill="auto"/>
            <w:noWrap/>
          </w:tcPr>
          <w:p w14:paraId="50C331A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76 409,1</w:t>
            </w:r>
          </w:p>
        </w:tc>
        <w:tc>
          <w:tcPr>
            <w:tcW w:w="1418" w:type="dxa"/>
            <w:shd w:val="clear" w:color="auto" w:fill="auto"/>
            <w:noWrap/>
          </w:tcPr>
          <w:p w14:paraId="6B54018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81 822,4</w:t>
            </w:r>
          </w:p>
        </w:tc>
        <w:tc>
          <w:tcPr>
            <w:tcW w:w="1559" w:type="dxa"/>
            <w:shd w:val="clear" w:color="auto" w:fill="auto"/>
            <w:noWrap/>
          </w:tcPr>
          <w:p w14:paraId="10CC2EB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87 623,2</w:t>
            </w:r>
          </w:p>
        </w:tc>
      </w:tr>
      <w:tr w:rsidR="005B0A3E" w:rsidRPr="00CA3296" w14:paraId="0328395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F680DA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1 01 02130 01 0000 110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75E0EDE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7" w:type="dxa"/>
            <w:shd w:val="clear" w:color="auto" w:fill="auto"/>
            <w:noWrap/>
          </w:tcPr>
          <w:p w14:paraId="5112904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18 852,0</w:t>
            </w:r>
          </w:p>
        </w:tc>
        <w:tc>
          <w:tcPr>
            <w:tcW w:w="1418" w:type="dxa"/>
            <w:shd w:val="clear" w:color="auto" w:fill="auto"/>
            <w:noWrap/>
          </w:tcPr>
          <w:p w14:paraId="5035CED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20 189,9</w:t>
            </w:r>
          </w:p>
        </w:tc>
        <w:tc>
          <w:tcPr>
            <w:tcW w:w="1559" w:type="dxa"/>
            <w:shd w:val="clear" w:color="auto" w:fill="auto"/>
            <w:noWrap/>
          </w:tcPr>
          <w:p w14:paraId="3B4C8F7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21 621,3</w:t>
            </w:r>
          </w:p>
        </w:tc>
      </w:tr>
      <w:tr w:rsidR="005B0A3E" w:rsidRPr="00CA3296" w14:paraId="5B06525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92BD30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1 01 02140 01 0000 110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614AD3D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shd w:val="clear" w:color="auto" w:fill="auto"/>
            <w:noWrap/>
          </w:tcPr>
          <w:p w14:paraId="0EAE917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26 673,0</w:t>
            </w:r>
          </w:p>
        </w:tc>
        <w:tc>
          <w:tcPr>
            <w:tcW w:w="1418" w:type="dxa"/>
            <w:shd w:val="clear" w:color="auto" w:fill="auto"/>
            <w:noWrap/>
          </w:tcPr>
          <w:p w14:paraId="5A1037D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28 691,0</w:t>
            </w:r>
          </w:p>
        </w:tc>
        <w:tc>
          <w:tcPr>
            <w:tcW w:w="1559" w:type="dxa"/>
            <w:shd w:val="clear" w:color="auto" w:fill="auto"/>
            <w:noWrap/>
          </w:tcPr>
          <w:p w14:paraId="3B3AD4E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30 725,0</w:t>
            </w:r>
          </w:p>
        </w:tc>
      </w:tr>
      <w:tr w:rsidR="005B0A3E" w:rsidRPr="00CA3296" w14:paraId="59B2E4F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C90FAA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1 03 00000 00 0000 000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00ED34A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2709F64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53 160,4</w:t>
            </w:r>
          </w:p>
        </w:tc>
        <w:tc>
          <w:tcPr>
            <w:tcW w:w="1418" w:type="dxa"/>
            <w:shd w:val="clear" w:color="auto" w:fill="auto"/>
            <w:noWrap/>
          </w:tcPr>
          <w:p w14:paraId="44392B0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54 285,2</w:t>
            </w:r>
          </w:p>
        </w:tc>
        <w:tc>
          <w:tcPr>
            <w:tcW w:w="1559" w:type="dxa"/>
            <w:shd w:val="clear" w:color="auto" w:fill="auto"/>
            <w:noWrap/>
          </w:tcPr>
          <w:p w14:paraId="603483D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56 880,3</w:t>
            </w:r>
          </w:p>
        </w:tc>
      </w:tr>
      <w:tr w:rsidR="005B0A3E" w:rsidRPr="00CA3296" w14:paraId="3F77CD7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F0695FF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1 03 02000 01 0000 110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7AB52F4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13E48AB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53 160,4</w:t>
            </w:r>
          </w:p>
        </w:tc>
        <w:tc>
          <w:tcPr>
            <w:tcW w:w="1418" w:type="dxa"/>
            <w:shd w:val="clear" w:color="auto" w:fill="auto"/>
            <w:noWrap/>
          </w:tcPr>
          <w:p w14:paraId="41AB78E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54 285,2</w:t>
            </w:r>
          </w:p>
        </w:tc>
        <w:tc>
          <w:tcPr>
            <w:tcW w:w="1559" w:type="dxa"/>
            <w:shd w:val="clear" w:color="auto" w:fill="auto"/>
            <w:noWrap/>
          </w:tcPr>
          <w:p w14:paraId="6A4A4CF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56 880,3</w:t>
            </w:r>
          </w:p>
        </w:tc>
      </w:tr>
      <w:tr w:rsidR="005B0A3E" w:rsidRPr="00CA3296" w14:paraId="703384B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21316D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1 03 02230 01 0000 110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6161100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14:paraId="63B18EA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27 725,3</w:t>
            </w:r>
          </w:p>
        </w:tc>
        <w:tc>
          <w:tcPr>
            <w:tcW w:w="1418" w:type="dxa"/>
            <w:shd w:val="clear" w:color="auto" w:fill="auto"/>
            <w:noWrap/>
          </w:tcPr>
          <w:p w14:paraId="2DB96A0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28 242,3</w:t>
            </w:r>
          </w:p>
        </w:tc>
        <w:tc>
          <w:tcPr>
            <w:tcW w:w="1559" w:type="dxa"/>
            <w:shd w:val="clear" w:color="auto" w:fill="auto"/>
            <w:noWrap/>
          </w:tcPr>
          <w:p w14:paraId="3D25DA4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29 628,8</w:t>
            </w:r>
          </w:p>
        </w:tc>
      </w:tr>
      <w:tr w:rsidR="005B0A3E" w:rsidRPr="00CA3296" w14:paraId="7FEB8DE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37695A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1 03 02231 01 0000 110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775709C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611F957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27 725,3</w:t>
            </w:r>
          </w:p>
        </w:tc>
        <w:tc>
          <w:tcPr>
            <w:tcW w:w="1418" w:type="dxa"/>
            <w:shd w:val="clear" w:color="auto" w:fill="auto"/>
            <w:noWrap/>
          </w:tcPr>
          <w:p w14:paraId="13B53B6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28 242,3</w:t>
            </w:r>
          </w:p>
        </w:tc>
        <w:tc>
          <w:tcPr>
            <w:tcW w:w="1559" w:type="dxa"/>
            <w:shd w:val="clear" w:color="auto" w:fill="auto"/>
            <w:noWrap/>
          </w:tcPr>
          <w:p w14:paraId="2AB514C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29 628,8</w:t>
            </w:r>
          </w:p>
        </w:tc>
      </w:tr>
      <w:tr w:rsidR="005B0A3E" w:rsidRPr="00CA3296" w14:paraId="6F3EE0D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AB0C9A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1 03 02240 01 0000 110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3B354F4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3296">
              <w:rPr>
                <w:sz w:val="20"/>
                <w:szCs w:val="20"/>
              </w:rPr>
              <w:t>инжекторных</w:t>
            </w:r>
            <w:proofErr w:type="spellEnd"/>
            <w:r w:rsidRPr="00CA329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14:paraId="0730474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shd w:val="clear" w:color="auto" w:fill="auto"/>
            <w:noWrap/>
          </w:tcPr>
          <w:p w14:paraId="622BC78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148,4</w:t>
            </w:r>
          </w:p>
        </w:tc>
        <w:tc>
          <w:tcPr>
            <w:tcW w:w="1559" w:type="dxa"/>
            <w:shd w:val="clear" w:color="auto" w:fill="auto"/>
            <w:noWrap/>
          </w:tcPr>
          <w:p w14:paraId="4493A57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157,4</w:t>
            </w:r>
          </w:p>
        </w:tc>
      </w:tr>
      <w:tr w:rsidR="005B0A3E" w:rsidRPr="00CA3296" w14:paraId="52D86E91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A44EE4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1 03 02241 01 0000 110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2174EC3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3296">
              <w:rPr>
                <w:sz w:val="20"/>
                <w:szCs w:val="20"/>
              </w:rPr>
              <w:t>инжекторных</w:t>
            </w:r>
            <w:proofErr w:type="spellEnd"/>
            <w:r w:rsidRPr="00CA3296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CA3296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1D95A63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132,1</w:t>
            </w:r>
          </w:p>
        </w:tc>
        <w:tc>
          <w:tcPr>
            <w:tcW w:w="1418" w:type="dxa"/>
            <w:shd w:val="clear" w:color="auto" w:fill="auto"/>
            <w:noWrap/>
          </w:tcPr>
          <w:p w14:paraId="1117198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148,4</w:t>
            </w:r>
          </w:p>
        </w:tc>
        <w:tc>
          <w:tcPr>
            <w:tcW w:w="1559" w:type="dxa"/>
            <w:shd w:val="clear" w:color="auto" w:fill="auto"/>
            <w:noWrap/>
          </w:tcPr>
          <w:p w14:paraId="3E3A04D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157,4</w:t>
            </w:r>
          </w:p>
        </w:tc>
      </w:tr>
      <w:tr w:rsidR="005B0A3E" w:rsidRPr="00CA3296" w14:paraId="1EF458E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4168EEF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1 03 02250 01 0000 110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0076540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14:paraId="56812A1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28 748,1</w:t>
            </w:r>
          </w:p>
        </w:tc>
        <w:tc>
          <w:tcPr>
            <w:tcW w:w="1418" w:type="dxa"/>
            <w:shd w:val="clear" w:color="auto" w:fill="auto"/>
            <w:noWrap/>
          </w:tcPr>
          <w:p w14:paraId="34378C2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29 405,2</w:t>
            </w:r>
          </w:p>
        </w:tc>
        <w:tc>
          <w:tcPr>
            <w:tcW w:w="1559" w:type="dxa"/>
            <w:shd w:val="clear" w:color="auto" w:fill="auto"/>
            <w:noWrap/>
          </w:tcPr>
          <w:p w14:paraId="52082EB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30 858,5</w:t>
            </w:r>
          </w:p>
        </w:tc>
      </w:tr>
      <w:tr w:rsidR="005B0A3E" w:rsidRPr="00CA3296" w14:paraId="15933B6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F03618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1 03 02251 01 0000 110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5FC10FB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0C84EEF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28 748,1</w:t>
            </w:r>
          </w:p>
        </w:tc>
        <w:tc>
          <w:tcPr>
            <w:tcW w:w="1418" w:type="dxa"/>
            <w:shd w:val="clear" w:color="auto" w:fill="auto"/>
            <w:noWrap/>
          </w:tcPr>
          <w:p w14:paraId="62D073D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29 405,2</w:t>
            </w:r>
          </w:p>
        </w:tc>
        <w:tc>
          <w:tcPr>
            <w:tcW w:w="1559" w:type="dxa"/>
            <w:shd w:val="clear" w:color="auto" w:fill="auto"/>
            <w:noWrap/>
          </w:tcPr>
          <w:p w14:paraId="71F9C1F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30 858,5</w:t>
            </w:r>
          </w:p>
        </w:tc>
      </w:tr>
      <w:tr w:rsidR="005B0A3E" w:rsidRPr="00CA3296" w14:paraId="19BB661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C59F4D8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1 03 02260 01 0000 110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3212DEE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14:paraId="18FF2FD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-3 445,1</w:t>
            </w:r>
          </w:p>
        </w:tc>
        <w:tc>
          <w:tcPr>
            <w:tcW w:w="1418" w:type="dxa"/>
            <w:shd w:val="clear" w:color="auto" w:fill="auto"/>
            <w:noWrap/>
          </w:tcPr>
          <w:p w14:paraId="10DB541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-3 510,7</w:t>
            </w:r>
          </w:p>
        </w:tc>
        <w:tc>
          <w:tcPr>
            <w:tcW w:w="1559" w:type="dxa"/>
            <w:shd w:val="clear" w:color="auto" w:fill="auto"/>
            <w:noWrap/>
          </w:tcPr>
          <w:p w14:paraId="4935383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-3 764,4</w:t>
            </w:r>
          </w:p>
        </w:tc>
      </w:tr>
      <w:tr w:rsidR="005B0A3E" w:rsidRPr="00CA3296" w14:paraId="716BCF7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54913D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1 03 02261 01 0000 110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1F8C015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591D453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-3 445,1</w:t>
            </w:r>
          </w:p>
        </w:tc>
        <w:tc>
          <w:tcPr>
            <w:tcW w:w="1418" w:type="dxa"/>
            <w:shd w:val="clear" w:color="auto" w:fill="auto"/>
            <w:noWrap/>
          </w:tcPr>
          <w:p w14:paraId="52F4650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-3 510,7</w:t>
            </w:r>
          </w:p>
        </w:tc>
        <w:tc>
          <w:tcPr>
            <w:tcW w:w="1559" w:type="dxa"/>
            <w:shd w:val="clear" w:color="auto" w:fill="auto"/>
            <w:noWrap/>
          </w:tcPr>
          <w:p w14:paraId="04D4C3E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-3 764,4</w:t>
            </w:r>
          </w:p>
        </w:tc>
      </w:tr>
      <w:tr w:rsidR="005B0A3E" w:rsidRPr="00CA3296" w14:paraId="6E17EA2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00275DF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1 05 00000 00 0000 000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0970D90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</w:tcPr>
          <w:p w14:paraId="4942ECC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167 453,4</w:t>
            </w:r>
          </w:p>
        </w:tc>
        <w:tc>
          <w:tcPr>
            <w:tcW w:w="1418" w:type="dxa"/>
            <w:shd w:val="clear" w:color="auto" w:fill="auto"/>
            <w:noWrap/>
          </w:tcPr>
          <w:p w14:paraId="2781BB0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174 151,6</w:t>
            </w:r>
          </w:p>
        </w:tc>
        <w:tc>
          <w:tcPr>
            <w:tcW w:w="1559" w:type="dxa"/>
            <w:shd w:val="clear" w:color="auto" w:fill="auto"/>
            <w:noWrap/>
          </w:tcPr>
          <w:p w14:paraId="36F19CC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181 117,6</w:t>
            </w:r>
          </w:p>
        </w:tc>
      </w:tr>
      <w:tr w:rsidR="005B0A3E" w:rsidRPr="00CA3296" w14:paraId="57BD0F8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67E1FE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1 05 01000 00 0000 110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4F99A23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53F15A5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119 387,1</w:t>
            </w:r>
          </w:p>
        </w:tc>
        <w:tc>
          <w:tcPr>
            <w:tcW w:w="1418" w:type="dxa"/>
            <w:shd w:val="clear" w:color="auto" w:fill="auto"/>
            <w:noWrap/>
          </w:tcPr>
          <w:p w14:paraId="6D23C28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124 162,6</w:t>
            </w:r>
          </w:p>
        </w:tc>
        <w:tc>
          <w:tcPr>
            <w:tcW w:w="1559" w:type="dxa"/>
            <w:shd w:val="clear" w:color="auto" w:fill="auto"/>
            <w:noWrap/>
          </w:tcPr>
          <w:p w14:paraId="0FEB7A3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129 129,1</w:t>
            </w:r>
          </w:p>
        </w:tc>
      </w:tr>
      <w:tr w:rsidR="005B0A3E" w:rsidRPr="00CA3296" w14:paraId="249A536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B0AD0E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1 05 01010 01 0000 110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38FCA2E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4F025D3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75 810,8</w:t>
            </w:r>
          </w:p>
        </w:tc>
        <w:tc>
          <w:tcPr>
            <w:tcW w:w="1418" w:type="dxa"/>
            <w:shd w:val="clear" w:color="auto" w:fill="auto"/>
            <w:noWrap/>
          </w:tcPr>
          <w:p w14:paraId="28BF1D5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78 843,3</w:t>
            </w:r>
          </w:p>
        </w:tc>
        <w:tc>
          <w:tcPr>
            <w:tcW w:w="1559" w:type="dxa"/>
            <w:shd w:val="clear" w:color="auto" w:fill="auto"/>
            <w:noWrap/>
          </w:tcPr>
          <w:p w14:paraId="46D6417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81 997,0</w:t>
            </w:r>
          </w:p>
        </w:tc>
      </w:tr>
      <w:tr w:rsidR="005B0A3E" w:rsidRPr="00CA3296" w14:paraId="17FEA52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F7ED38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1 05 01011 01 0000 110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4F861A4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66AB7BD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75 810,8</w:t>
            </w:r>
          </w:p>
        </w:tc>
        <w:tc>
          <w:tcPr>
            <w:tcW w:w="1418" w:type="dxa"/>
            <w:shd w:val="clear" w:color="auto" w:fill="auto"/>
            <w:noWrap/>
          </w:tcPr>
          <w:p w14:paraId="5BBA198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78 843,3</w:t>
            </w:r>
          </w:p>
        </w:tc>
        <w:tc>
          <w:tcPr>
            <w:tcW w:w="1559" w:type="dxa"/>
            <w:shd w:val="clear" w:color="auto" w:fill="auto"/>
            <w:noWrap/>
          </w:tcPr>
          <w:p w14:paraId="0D73368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81 997,0</w:t>
            </w:r>
          </w:p>
        </w:tc>
      </w:tr>
      <w:tr w:rsidR="005B0A3E" w:rsidRPr="00CA3296" w14:paraId="78BEF44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F122B5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1 05 01020 01 0000 110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1715C3E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shd w:val="clear" w:color="auto" w:fill="auto"/>
            <w:noWrap/>
          </w:tcPr>
          <w:p w14:paraId="390A700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43 576,3</w:t>
            </w:r>
          </w:p>
        </w:tc>
        <w:tc>
          <w:tcPr>
            <w:tcW w:w="1418" w:type="dxa"/>
            <w:shd w:val="clear" w:color="auto" w:fill="auto"/>
            <w:noWrap/>
          </w:tcPr>
          <w:p w14:paraId="6079A6D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45 319,3</w:t>
            </w:r>
          </w:p>
        </w:tc>
        <w:tc>
          <w:tcPr>
            <w:tcW w:w="1559" w:type="dxa"/>
            <w:shd w:val="clear" w:color="auto" w:fill="auto"/>
            <w:noWrap/>
          </w:tcPr>
          <w:p w14:paraId="3601A90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47 132,1</w:t>
            </w:r>
          </w:p>
        </w:tc>
      </w:tr>
      <w:tr w:rsidR="005B0A3E" w:rsidRPr="00CA3296" w14:paraId="0645E0F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0ADDCC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1 05 01021 01 0000 110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38FB6C6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</w:t>
            </w:r>
            <w:r w:rsidRPr="00CA3296">
              <w:rPr>
                <w:sz w:val="20"/>
                <w:szCs w:val="20"/>
              </w:rPr>
              <w:lastRenderedPageBreak/>
              <w:t>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20796D8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43 576,3</w:t>
            </w:r>
          </w:p>
        </w:tc>
        <w:tc>
          <w:tcPr>
            <w:tcW w:w="1418" w:type="dxa"/>
            <w:shd w:val="clear" w:color="auto" w:fill="auto"/>
            <w:noWrap/>
          </w:tcPr>
          <w:p w14:paraId="6D6C896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45 319,3</w:t>
            </w:r>
          </w:p>
        </w:tc>
        <w:tc>
          <w:tcPr>
            <w:tcW w:w="1559" w:type="dxa"/>
            <w:shd w:val="clear" w:color="auto" w:fill="auto"/>
            <w:noWrap/>
          </w:tcPr>
          <w:p w14:paraId="77E0CDD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47 132,1</w:t>
            </w:r>
          </w:p>
        </w:tc>
      </w:tr>
      <w:tr w:rsidR="005B0A3E" w:rsidRPr="00CA3296" w14:paraId="0E22A68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1D4233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1 05 03000 01 0000 110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0257093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14:paraId="600A14F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5 486,1</w:t>
            </w:r>
          </w:p>
        </w:tc>
        <w:tc>
          <w:tcPr>
            <w:tcW w:w="1418" w:type="dxa"/>
            <w:shd w:val="clear" w:color="auto" w:fill="auto"/>
            <w:noWrap/>
          </w:tcPr>
          <w:p w14:paraId="7DD4381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5 705,6</w:t>
            </w:r>
          </w:p>
        </w:tc>
        <w:tc>
          <w:tcPr>
            <w:tcW w:w="1559" w:type="dxa"/>
            <w:shd w:val="clear" w:color="auto" w:fill="auto"/>
            <w:noWrap/>
          </w:tcPr>
          <w:p w14:paraId="5178460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5 933,8</w:t>
            </w:r>
          </w:p>
        </w:tc>
      </w:tr>
      <w:tr w:rsidR="005B0A3E" w:rsidRPr="00CA3296" w14:paraId="44B55F5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25C314F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1 05 03010 01 0000 110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05DC857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14:paraId="77F99B1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5 486,1</w:t>
            </w:r>
          </w:p>
        </w:tc>
        <w:tc>
          <w:tcPr>
            <w:tcW w:w="1418" w:type="dxa"/>
            <w:shd w:val="clear" w:color="auto" w:fill="auto"/>
            <w:noWrap/>
          </w:tcPr>
          <w:p w14:paraId="3DBFD8A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5 705,6</w:t>
            </w:r>
          </w:p>
        </w:tc>
        <w:tc>
          <w:tcPr>
            <w:tcW w:w="1559" w:type="dxa"/>
            <w:shd w:val="clear" w:color="auto" w:fill="auto"/>
            <w:noWrap/>
          </w:tcPr>
          <w:p w14:paraId="03E6B4D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5 933,8</w:t>
            </w:r>
          </w:p>
        </w:tc>
      </w:tr>
      <w:tr w:rsidR="005B0A3E" w:rsidRPr="00CA3296" w14:paraId="457F4E0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D17A3B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1 05 04000 02 0000 110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0EF14B4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59E280F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42 580,2</w:t>
            </w:r>
          </w:p>
        </w:tc>
        <w:tc>
          <w:tcPr>
            <w:tcW w:w="1418" w:type="dxa"/>
            <w:shd w:val="clear" w:color="auto" w:fill="auto"/>
            <w:noWrap/>
          </w:tcPr>
          <w:p w14:paraId="617991B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44 283,4</w:t>
            </w:r>
          </w:p>
        </w:tc>
        <w:tc>
          <w:tcPr>
            <w:tcW w:w="1559" w:type="dxa"/>
            <w:shd w:val="clear" w:color="auto" w:fill="auto"/>
            <w:noWrap/>
          </w:tcPr>
          <w:p w14:paraId="0FD6FB9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46 054,7</w:t>
            </w:r>
          </w:p>
        </w:tc>
      </w:tr>
      <w:tr w:rsidR="005B0A3E" w:rsidRPr="00CA3296" w14:paraId="3D4E4D5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FE0A7B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1 05 04010 02 0000 110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288F4DD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1CAAA8B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42 580,2</w:t>
            </w:r>
          </w:p>
        </w:tc>
        <w:tc>
          <w:tcPr>
            <w:tcW w:w="1418" w:type="dxa"/>
            <w:shd w:val="clear" w:color="auto" w:fill="auto"/>
            <w:noWrap/>
          </w:tcPr>
          <w:p w14:paraId="5A18673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44 283,4</w:t>
            </w:r>
          </w:p>
        </w:tc>
        <w:tc>
          <w:tcPr>
            <w:tcW w:w="1559" w:type="dxa"/>
            <w:shd w:val="clear" w:color="auto" w:fill="auto"/>
            <w:noWrap/>
          </w:tcPr>
          <w:p w14:paraId="753CEC9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46 054,7</w:t>
            </w:r>
          </w:p>
        </w:tc>
      </w:tr>
      <w:tr w:rsidR="005B0A3E" w:rsidRPr="00CA3296" w14:paraId="4920A45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FFA5B8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4295F7C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</w:tcPr>
          <w:p w14:paraId="0E4E531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559 750,2</w:t>
            </w:r>
          </w:p>
        </w:tc>
        <w:tc>
          <w:tcPr>
            <w:tcW w:w="1418" w:type="dxa"/>
            <w:shd w:val="clear" w:color="auto" w:fill="auto"/>
            <w:noWrap/>
          </w:tcPr>
          <w:p w14:paraId="6DD6B17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603 563,2</w:t>
            </w:r>
          </w:p>
        </w:tc>
        <w:tc>
          <w:tcPr>
            <w:tcW w:w="1559" w:type="dxa"/>
            <w:shd w:val="clear" w:color="auto" w:fill="auto"/>
            <w:noWrap/>
          </w:tcPr>
          <w:p w14:paraId="6062CB5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603 563,2</w:t>
            </w:r>
          </w:p>
        </w:tc>
      </w:tr>
      <w:tr w:rsidR="005B0A3E" w:rsidRPr="00CA3296" w14:paraId="1E20190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44DC3F3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1 06 01000 00 0000 110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3662FE0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14:paraId="0EB8D1C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67 528,5</w:t>
            </w:r>
          </w:p>
        </w:tc>
        <w:tc>
          <w:tcPr>
            <w:tcW w:w="1418" w:type="dxa"/>
            <w:shd w:val="clear" w:color="auto" w:fill="auto"/>
            <w:noWrap/>
          </w:tcPr>
          <w:p w14:paraId="63537FD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67 528,5</w:t>
            </w:r>
          </w:p>
        </w:tc>
        <w:tc>
          <w:tcPr>
            <w:tcW w:w="1559" w:type="dxa"/>
            <w:shd w:val="clear" w:color="auto" w:fill="auto"/>
            <w:noWrap/>
          </w:tcPr>
          <w:p w14:paraId="155CA48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67 528,5</w:t>
            </w:r>
          </w:p>
        </w:tc>
      </w:tr>
      <w:tr w:rsidR="005B0A3E" w:rsidRPr="00CA3296" w14:paraId="6006DDA1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06CB01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1 06 01020 04 0000 110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74ABD23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7EAD92B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67 528,5</w:t>
            </w:r>
          </w:p>
        </w:tc>
        <w:tc>
          <w:tcPr>
            <w:tcW w:w="1418" w:type="dxa"/>
            <w:shd w:val="clear" w:color="auto" w:fill="auto"/>
            <w:noWrap/>
          </w:tcPr>
          <w:p w14:paraId="63E1D8B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67 528,5</w:t>
            </w:r>
          </w:p>
        </w:tc>
        <w:tc>
          <w:tcPr>
            <w:tcW w:w="1559" w:type="dxa"/>
            <w:shd w:val="clear" w:color="auto" w:fill="auto"/>
            <w:noWrap/>
          </w:tcPr>
          <w:p w14:paraId="6A4479F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67 528,5</w:t>
            </w:r>
          </w:p>
        </w:tc>
      </w:tr>
      <w:tr w:rsidR="005B0A3E" w:rsidRPr="00CA3296" w14:paraId="33FE7C0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271437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1 06 04000 02 0000 110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4E367EE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417" w:type="dxa"/>
            <w:shd w:val="clear" w:color="auto" w:fill="auto"/>
            <w:noWrap/>
          </w:tcPr>
          <w:p w14:paraId="1BB0419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156 669,7</w:t>
            </w:r>
          </w:p>
        </w:tc>
        <w:tc>
          <w:tcPr>
            <w:tcW w:w="1418" w:type="dxa"/>
            <w:shd w:val="clear" w:color="auto" w:fill="auto"/>
            <w:noWrap/>
          </w:tcPr>
          <w:p w14:paraId="53D1E3A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156 669,7</w:t>
            </w:r>
          </w:p>
        </w:tc>
        <w:tc>
          <w:tcPr>
            <w:tcW w:w="1559" w:type="dxa"/>
            <w:shd w:val="clear" w:color="auto" w:fill="auto"/>
            <w:noWrap/>
          </w:tcPr>
          <w:p w14:paraId="3617395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156 669,7</w:t>
            </w:r>
          </w:p>
        </w:tc>
      </w:tr>
      <w:tr w:rsidR="005B0A3E" w:rsidRPr="00CA3296" w14:paraId="672E410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4E88A0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1 06 04011 02 0000 110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28033F6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14:paraId="1FA5042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13 448,4</w:t>
            </w:r>
          </w:p>
        </w:tc>
        <w:tc>
          <w:tcPr>
            <w:tcW w:w="1418" w:type="dxa"/>
            <w:shd w:val="clear" w:color="auto" w:fill="auto"/>
            <w:noWrap/>
          </w:tcPr>
          <w:p w14:paraId="189C1D1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13 448,4</w:t>
            </w:r>
          </w:p>
        </w:tc>
        <w:tc>
          <w:tcPr>
            <w:tcW w:w="1559" w:type="dxa"/>
            <w:shd w:val="clear" w:color="auto" w:fill="auto"/>
            <w:noWrap/>
          </w:tcPr>
          <w:p w14:paraId="3813B5B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13 448,4</w:t>
            </w:r>
          </w:p>
        </w:tc>
      </w:tr>
      <w:tr w:rsidR="005B0A3E" w:rsidRPr="00CA3296" w14:paraId="75C996C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482BCA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1 06 04012 02 0000 110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568C5B9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14:paraId="61A177C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143 221,3</w:t>
            </w:r>
          </w:p>
        </w:tc>
        <w:tc>
          <w:tcPr>
            <w:tcW w:w="1418" w:type="dxa"/>
            <w:shd w:val="clear" w:color="auto" w:fill="auto"/>
            <w:noWrap/>
          </w:tcPr>
          <w:p w14:paraId="0A7C1C2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143 221,3</w:t>
            </w:r>
          </w:p>
        </w:tc>
        <w:tc>
          <w:tcPr>
            <w:tcW w:w="1559" w:type="dxa"/>
            <w:shd w:val="clear" w:color="auto" w:fill="auto"/>
            <w:noWrap/>
          </w:tcPr>
          <w:p w14:paraId="5650D35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143 221,3</w:t>
            </w:r>
          </w:p>
        </w:tc>
      </w:tr>
      <w:tr w:rsidR="005B0A3E" w:rsidRPr="00CA3296" w14:paraId="7690C1A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1A999F8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1 06 06000 00 0000 110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7284A4E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</w:tcPr>
          <w:p w14:paraId="65B7C5C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335 552,0</w:t>
            </w:r>
          </w:p>
        </w:tc>
        <w:tc>
          <w:tcPr>
            <w:tcW w:w="1418" w:type="dxa"/>
            <w:shd w:val="clear" w:color="auto" w:fill="auto"/>
            <w:noWrap/>
          </w:tcPr>
          <w:p w14:paraId="562C422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379 365,0</w:t>
            </w:r>
          </w:p>
        </w:tc>
        <w:tc>
          <w:tcPr>
            <w:tcW w:w="1559" w:type="dxa"/>
            <w:shd w:val="clear" w:color="auto" w:fill="auto"/>
            <w:noWrap/>
          </w:tcPr>
          <w:p w14:paraId="7AF3D07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379 365,0</w:t>
            </w:r>
          </w:p>
        </w:tc>
      </w:tr>
      <w:tr w:rsidR="005B0A3E" w:rsidRPr="00CA3296" w14:paraId="58F168B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A617FC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1 06 06030 00 0000 110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796FCEF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14:paraId="51645D4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253 305,4</w:t>
            </w:r>
          </w:p>
        </w:tc>
        <w:tc>
          <w:tcPr>
            <w:tcW w:w="1418" w:type="dxa"/>
            <w:shd w:val="clear" w:color="auto" w:fill="auto"/>
            <w:noWrap/>
          </w:tcPr>
          <w:p w14:paraId="125B74C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297 118,4</w:t>
            </w:r>
          </w:p>
        </w:tc>
        <w:tc>
          <w:tcPr>
            <w:tcW w:w="1559" w:type="dxa"/>
            <w:shd w:val="clear" w:color="auto" w:fill="auto"/>
            <w:noWrap/>
          </w:tcPr>
          <w:p w14:paraId="599C36D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297 118,4</w:t>
            </w:r>
          </w:p>
        </w:tc>
      </w:tr>
      <w:tr w:rsidR="005B0A3E" w:rsidRPr="00CA3296" w14:paraId="48E5D3C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04B29A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1 06 06032 04 0000 110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1E8A6242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3DE84F5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253 305,4</w:t>
            </w:r>
          </w:p>
        </w:tc>
        <w:tc>
          <w:tcPr>
            <w:tcW w:w="1418" w:type="dxa"/>
            <w:shd w:val="clear" w:color="auto" w:fill="auto"/>
            <w:noWrap/>
          </w:tcPr>
          <w:p w14:paraId="1438ED3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297 118,4</w:t>
            </w:r>
          </w:p>
        </w:tc>
        <w:tc>
          <w:tcPr>
            <w:tcW w:w="1559" w:type="dxa"/>
            <w:shd w:val="clear" w:color="auto" w:fill="auto"/>
            <w:noWrap/>
          </w:tcPr>
          <w:p w14:paraId="66F10F5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297 118,4</w:t>
            </w:r>
          </w:p>
        </w:tc>
      </w:tr>
      <w:tr w:rsidR="005B0A3E" w:rsidRPr="00CA3296" w14:paraId="346B0C0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3FA06A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1 06 06040 00 0000 110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19DD3511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14:paraId="56499A3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82 246,6</w:t>
            </w:r>
          </w:p>
        </w:tc>
        <w:tc>
          <w:tcPr>
            <w:tcW w:w="1418" w:type="dxa"/>
            <w:shd w:val="clear" w:color="auto" w:fill="auto"/>
            <w:noWrap/>
          </w:tcPr>
          <w:p w14:paraId="60AD8C3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82 246,6</w:t>
            </w:r>
          </w:p>
        </w:tc>
        <w:tc>
          <w:tcPr>
            <w:tcW w:w="1559" w:type="dxa"/>
            <w:shd w:val="clear" w:color="auto" w:fill="auto"/>
            <w:noWrap/>
          </w:tcPr>
          <w:p w14:paraId="7CE9E7B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82 246,6</w:t>
            </w:r>
          </w:p>
        </w:tc>
      </w:tr>
      <w:tr w:rsidR="005B0A3E" w:rsidRPr="00CA3296" w14:paraId="3772678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9B868F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1 06 06042 04 0000 110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029EB295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1D35A71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82 246,6</w:t>
            </w:r>
          </w:p>
        </w:tc>
        <w:tc>
          <w:tcPr>
            <w:tcW w:w="1418" w:type="dxa"/>
            <w:shd w:val="clear" w:color="auto" w:fill="auto"/>
            <w:noWrap/>
          </w:tcPr>
          <w:p w14:paraId="2E58EB1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82 246,6</w:t>
            </w:r>
          </w:p>
        </w:tc>
        <w:tc>
          <w:tcPr>
            <w:tcW w:w="1559" w:type="dxa"/>
            <w:shd w:val="clear" w:color="auto" w:fill="auto"/>
            <w:noWrap/>
          </w:tcPr>
          <w:p w14:paraId="243F9CE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82 246,6</w:t>
            </w:r>
          </w:p>
        </w:tc>
      </w:tr>
      <w:tr w:rsidR="005B0A3E" w:rsidRPr="00CA3296" w14:paraId="134BA23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AFAE00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1 08 00000 00 0000 000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4570CCD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</w:tcPr>
          <w:p w14:paraId="136F810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43 678,9</w:t>
            </w:r>
          </w:p>
        </w:tc>
        <w:tc>
          <w:tcPr>
            <w:tcW w:w="1418" w:type="dxa"/>
            <w:shd w:val="clear" w:color="auto" w:fill="auto"/>
            <w:noWrap/>
          </w:tcPr>
          <w:p w14:paraId="37B63F2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44 917,9</w:t>
            </w:r>
          </w:p>
        </w:tc>
        <w:tc>
          <w:tcPr>
            <w:tcW w:w="1559" w:type="dxa"/>
            <w:shd w:val="clear" w:color="auto" w:fill="auto"/>
            <w:noWrap/>
          </w:tcPr>
          <w:p w14:paraId="65A202A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46 396,8</w:t>
            </w:r>
          </w:p>
        </w:tc>
      </w:tr>
      <w:tr w:rsidR="005B0A3E" w:rsidRPr="00CA3296" w14:paraId="56C23F1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79A2B7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1 08 03000 01 0000 110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50830D4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shd w:val="clear" w:color="auto" w:fill="auto"/>
            <w:noWrap/>
          </w:tcPr>
          <w:p w14:paraId="4EA1902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32 442,7</w:t>
            </w:r>
          </w:p>
        </w:tc>
        <w:tc>
          <w:tcPr>
            <w:tcW w:w="1418" w:type="dxa"/>
            <w:shd w:val="clear" w:color="auto" w:fill="auto"/>
            <w:noWrap/>
          </w:tcPr>
          <w:p w14:paraId="2724BBF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33 740,4</w:t>
            </w:r>
          </w:p>
        </w:tc>
        <w:tc>
          <w:tcPr>
            <w:tcW w:w="1559" w:type="dxa"/>
            <w:shd w:val="clear" w:color="auto" w:fill="auto"/>
            <w:noWrap/>
          </w:tcPr>
          <w:p w14:paraId="474C576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35 090,0</w:t>
            </w:r>
          </w:p>
        </w:tc>
      </w:tr>
      <w:tr w:rsidR="005B0A3E" w:rsidRPr="00CA3296" w14:paraId="160BFE1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4FA6CE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1 08 03010 01 0000 110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4630D22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59FBF6B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32 442,7</w:t>
            </w:r>
          </w:p>
        </w:tc>
        <w:tc>
          <w:tcPr>
            <w:tcW w:w="1418" w:type="dxa"/>
            <w:shd w:val="clear" w:color="auto" w:fill="auto"/>
            <w:noWrap/>
          </w:tcPr>
          <w:p w14:paraId="3234B9A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33 740,4</w:t>
            </w:r>
          </w:p>
        </w:tc>
        <w:tc>
          <w:tcPr>
            <w:tcW w:w="1559" w:type="dxa"/>
            <w:shd w:val="clear" w:color="auto" w:fill="auto"/>
            <w:noWrap/>
          </w:tcPr>
          <w:p w14:paraId="2BC3EA9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35 090,0</w:t>
            </w:r>
          </w:p>
        </w:tc>
      </w:tr>
      <w:tr w:rsidR="005B0A3E" w:rsidRPr="00CA3296" w14:paraId="19B92061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51FCAF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1 08 06000 01 0000 110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0FBB37C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1C58C94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900,0</w:t>
            </w:r>
          </w:p>
        </w:tc>
        <w:tc>
          <w:tcPr>
            <w:tcW w:w="1418" w:type="dxa"/>
            <w:shd w:val="clear" w:color="auto" w:fill="auto"/>
            <w:noWrap/>
          </w:tcPr>
          <w:p w14:paraId="152DA04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shd w:val="clear" w:color="auto" w:fill="auto"/>
            <w:noWrap/>
          </w:tcPr>
          <w:p w14:paraId="126A793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900,0</w:t>
            </w:r>
          </w:p>
        </w:tc>
      </w:tr>
      <w:tr w:rsidR="005B0A3E" w:rsidRPr="00CA3296" w14:paraId="0D2A717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E1BE43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1 08 07000 01 0000 110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3F0E9D3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auto" w:fill="auto"/>
            <w:noWrap/>
          </w:tcPr>
          <w:p w14:paraId="2EB250C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10 336,2</w:t>
            </w:r>
          </w:p>
        </w:tc>
        <w:tc>
          <w:tcPr>
            <w:tcW w:w="1418" w:type="dxa"/>
            <w:shd w:val="clear" w:color="auto" w:fill="auto"/>
            <w:noWrap/>
          </w:tcPr>
          <w:p w14:paraId="09D1973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10 277,5</w:t>
            </w:r>
          </w:p>
        </w:tc>
        <w:tc>
          <w:tcPr>
            <w:tcW w:w="1559" w:type="dxa"/>
            <w:shd w:val="clear" w:color="auto" w:fill="auto"/>
            <w:noWrap/>
          </w:tcPr>
          <w:p w14:paraId="48A215C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10 406,8</w:t>
            </w:r>
          </w:p>
        </w:tc>
      </w:tr>
      <w:tr w:rsidR="005B0A3E" w:rsidRPr="00CA3296" w14:paraId="2C9A3B7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050044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1 08 07020 01 0000 110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08C1D38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Государственная пошлина за государственную регистрацию прав, ограничений (обременении) прав на недвижимое имущество и сделок с ним</w:t>
            </w:r>
          </w:p>
        </w:tc>
        <w:tc>
          <w:tcPr>
            <w:tcW w:w="1417" w:type="dxa"/>
            <w:shd w:val="clear" w:color="auto" w:fill="auto"/>
            <w:noWrap/>
          </w:tcPr>
          <w:p w14:paraId="0EDD3F9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6 252,0</w:t>
            </w:r>
          </w:p>
        </w:tc>
        <w:tc>
          <w:tcPr>
            <w:tcW w:w="1418" w:type="dxa"/>
            <w:shd w:val="clear" w:color="auto" w:fill="auto"/>
            <w:noWrap/>
          </w:tcPr>
          <w:p w14:paraId="58DDFB6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6 129,8</w:t>
            </w:r>
          </w:p>
        </w:tc>
        <w:tc>
          <w:tcPr>
            <w:tcW w:w="1559" w:type="dxa"/>
            <w:shd w:val="clear" w:color="auto" w:fill="auto"/>
            <w:noWrap/>
          </w:tcPr>
          <w:p w14:paraId="5703171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6 190,3</w:t>
            </w:r>
          </w:p>
        </w:tc>
      </w:tr>
      <w:tr w:rsidR="005B0A3E" w:rsidRPr="00CA3296" w14:paraId="7B56D7B0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3E89AE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1 08 07100 01 0000 110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7D8B52C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64F290D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534,7</w:t>
            </w:r>
          </w:p>
        </w:tc>
        <w:tc>
          <w:tcPr>
            <w:tcW w:w="1418" w:type="dxa"/>
            <w:shd w:val="clear" w:color="auto" w:fill="auto"/>
            <w:noWrap/>
          </w:tcPr>
          <w:p w14:paraId="48ABD3D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588,2</w:t>
            </w:r>
          </w:p>
        </w:tc>
        <w:tc>
          <w:tcPr>
            <w:tcW w:w="1559" w:type="dxa"/>
            <w:shd w:val="clear" w:color="auto" w:fill="auto"/>
            <w:noWrap/>
          </w:tcPr>
          <w:p w14:paraId="02EA8E0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647,0</w:t>
            </w:r>
          </w:p>
        </w:tc>
      </w:tr>
      <w:tr w:rsidR="005B0A3E" w:rsidRPr="00CA3296" w14:paraId="38B117F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D9D698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1 08 07140 01 0000 110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2AE67B3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</w:t>
            </w:r>
            <w:r w:rsidRPr="00CA3296">
              <w:rPr>
                <w:sz w:val="20"/>
                <w:szCs w:val="20"/>
              </w:rPr>
              <w:lastRenderedPageBreak/>
              <w:t>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14:paraId="6711F40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3 264,5</w:t>
            </w:r>
          </w:p>
        </w:tc>
        <w:tc>
          <w:tcPr>
            <w:tcW w:w="1418" w:type="dxa"/>
            <w:shd w:val="clear" w:color="auto" w:fill="auto"/>
            <w:noWrap/>
          </w:tcPr>
          <w:p w14:paraId="36CA89F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3 264,5</w:t>
            </w:r>
          </w:p>
        </w:tc>
        <w:tc>
          <w:tcPr>
            <w:tcW w:w="1559" w:type="dxa"/>
            <w:shd w:val="clear" w:color="auto" w:fill="auto"/>
            <w:noWrap/>
          </w:tcPr>
          <w:p w14:paraId="131C1DD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3 264,5</w:t>
            </w:r>
          </w:p>
        </w:tc>
      </w:tr>
      <w:tr w:rsidR="005B0A3E" w:rsidRPr="00CA3296" w14:paraId="74660C1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CF169A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1 08 07141 01 0000 110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546ED60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14:paraId="3B14AFF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3 264,5</w:t>
            </w:r>
          </w:p>
        </w:tc>
        <w:tc>
          <w:tcPr>
            <w:tcW w:w="1418" w:type="dxa"/>
            <w:shd w:val="clear" w:color="auto" w:fill="auto"/>
            <w:noWrap/>
          </w:tcPr>
          <w:p w14:paraId="23AF7B2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3 264,5</w:t>
            </w:r>
          </w:p>
        </w:tc>
        <w:tc>
          <w:tcPr>
            <w:tcW w:w="1559" w:type="dxa"/>
            <w:shd w:val="clear" w:color="auto" w:fill="auto"/>
            <w:noWrap/>
          </w:tcPr>
          <w:p w14:paraId="1E13B07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3 264,5</w:t>
            </w:r>
          </w:p>
        </w:tc>
      </w:tr>
      <w:tr w:rsidR="005B0A3E" w:rsidRPr="00CA3296" w14:paraId="28E9291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9EAAB0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1 08 07150 01 0000 110</w:t>
            </w:r>
          </w:p>
        </w:tc>
        <w:tc>
          <w:tcPr>
            <w:tcW w:w="3827" w:type="dxa"/>
            <w:shd w:val="clear" w:color="auto" w:fill="auto"/>
            <w:noWrap/>
          </w:tcPr>
          <w:p w14:paraId="0AB0930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shd w:val="clear" w:color="auto" w:fill="auto"/>
            <w:noWrap/>
          </w:tcPr>
          <w:p w14:paraId="33041DD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285,0</w:t>
            </w:r>
          </w:p>
        </w:tc>
        <w:tc>
          <w:tcPr>
            <w:tcW w:w="1418" w:type="dxa"/>
            <w:shd w:val="clear" w:color="auto" w:fill="auto"/>
            <w:noWrap/>
          </w:tcPr>
          <w:p w14:paraId="3FF9E62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295,0</w:t>
            </w:r>
          </w:p>
        </w:tc>
        <w:tc>
          <w:tcPr>
            <w:tcW w:w="1559" w:type="dxa"/>
            <w:shd w:val="clear" w:color="auto" w:fill="auto"/>
            <w:noWrap/>
          </w:tcPr>
          <w:p w14:paraId="710005B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305,0</w:t>
            </w:r>
          </w:p>
        </w:tc>
      </w:tr>
      <w:tr w:rsidR="005B0A3E" w:rsidRPr="00CA3296" w14:paraId="459EE68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3DADDF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4E82B29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070AEF0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271 250,2</w:t>
            </w:r>
          </w:p>
        </w:tc>
        <w:tc>
          <w:tcPr>
            <w:tcW w:w="1418" w:type="dxa"/>
            <w:shd w:val="clear" w:color="auto" w:fill="auto"/>
            <w:noWrap/>
          </w:tcPr>
          <w:p w14:paraId="497FB52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167 937,3</w:t>
            </w:r>
          </w:p>
        </w:tc>
        <w:tc>
          <w:tcPr>
            <w:tcW w:w="1559" w:type="dxa"/>
            <w:shd w:val="clear" w:color="auto" w:fill="auto"/>
            <w:noWrap/>
          </w:tcPr>
          <w:p w14:paraId="4355976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173 173,8</w:t>
            </w:r>
          </w:p>
        </w:tc>
      </w:tr>
      <w:tr w:rsidR="005B0A3E" w:rsidRPr="00CA3296" w14:paraId="17CB239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BFF5A4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1 11 05000 00 0000 120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0E384D3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20F5DED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229 553,0</w:t>
            </w:r>
          </w:p>
        </w:tc>
        <w:tc>
          <w:tcPr>
            <w:tcW w:w="1418" w:type="dxa"/>
            <w:shd w:val="clear" w:color="auto" w:fill="auto"/>
            <w:noWrap/>
          </w:tcPr>
          <w:p w14:paraId="1371AA2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126 916,9</w:t>
            </w:r>
          </w:p>
        </w:tc>
        <w:tc>
          <w:tcPr>
            <w:tcW w:w="1559" w:type="dxa"/>
            <w:shd w:val="clear" w:color="auto" w:fill="auto"/>
            <w:noWrap/>
          </w:tcPr>
          <w:p w14:paraId="0A98824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131 875,0</w:t>
            </w:r>
          </w:p>
        </w:tc>
      </w:tr>
      <w:tr w:rsidR="005B0A3E" w:rsidRPr="00CA3296" w14:paraId="02CA35A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721B92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1 11 05010 00 0000 120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13C96185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</w:tcPr>
          <w:p w14:paraId="2FAED5F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160 615,3</w:t>
            </w:r>
          </w:p>
        </w:tc>
        <w:tc>
          <w:tcPr>
            <w:tcW w:w="1418" w:type="dxa"/>
            <w:shd w:val="clear" w:color="auto" w:fill="auto"/>
            <w:noWrap/>
          </w:tcPr>
          <w:p w14:paraId="6152B2A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116 494,0</w:t>
            </w:r>
          </w:p>
        </w:tc>
        <w:tc>
          <w:tcPr>
            <w:tcW w:w="1559" w:type="dxa"/>
            <w:shd w:val="clear" w:color="auto" w:fill="auto"/>
            <w:noWrap/>
          </w:tcPr>
          <w:p w14:paraId="3C9D8A2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121 098,0</w:t>
            </w:r>
          </w:p>
        </w:tc>
      </w:tr>
      <w:tr w:rsidR="005B0A3E" w:rsidRPr="00CA3296" w14:paraId="15F693F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27899E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1 11 05012 04 0000 120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07B473F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</w:tcPr>
          <w:p w14:paraId="30D23ED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160 615,3</w:t>
            </w:r>
          </w:p>
        </w:tc>
        <w:tc>
          <w:tcPr>
            <w:tcW w:w="1418" w:type="dxa"/>
            <w:shd w:val="clear" w:color="auto" w:fill="auto"/>
            <w:noWrap/>
          </w:tcPr>
          <w:p w14:paraId="0CC1DC6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116 494,0</w:t>
            </w:r>
          </w:p>
        </w:tc>
        <w:tc>
          <w:tcPr>
            <w:tcW w:w="1559" w:type="dxa"/>
            <w:shd w:val="clear" w:color="auto" w:fill="auto"/>
            <w:noWrap/>
          </w:tcPr>
          <w:p w14:paraId="04323A6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121 098,0</w:t>
            </w:r>
          </w:p>
        </w:tc>
      </w:tr>
      <w:tr w:rsidR="005B0A3E" w:rsidRPr="00CA3296" w14:paraId="68CDF6F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F969CA8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1 11 05020 00 0000 120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4004A88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0DC2388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8 511,4</w:t>
            </w:r>
          </w:p>
        </w:tc>
        <w:tc>
          <w:tcPr>
            <w:tcW w:w="1418" w:type="dxa"/>
            <w:shd w:val="clear" w:color="auto" w:fill="auto"/>
            <w:noWrap/>
          </w:tcPr>
          <w:p w14:paraId="6EFF8C0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8 644,7</w:t>
            </w:r>
          </w:p>
        </w:tc>
        <w:tc>
          <w:tcPr>
            <w:tcW w:w="1559" w:type="dxa"/>
            <w:shd w:val="clear" w:color="auto" w:fill="auto"/>
            <w:noWrap/>
          </w:tcPr>
          <w:p w14:paraId="5CACB5F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8 988,4</w:t>
            </w:r>
          </w:p>
        </w:tc>
      </w:tr>
      <w:tr w:rsidR="005B0A3E" w:rsidRPr="00CA3296" w14:paraId="063DDAC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089001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1 11 05024 04 0000 120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62D5EE7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442B13B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8 511,4</w:t>
            </w:r>
          </w:p>
        </w:tc>
        <w:tc>
          <w:tcPr>
            <w:tcW w:w="1418" w:type="dxa"/>
            <w:shd w:val="clear" w:color="auto" w:fill="auto"/>
            <w:noWrap/>
          </w:tcPr>
          <w:p w14:paraId="43A0394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8 644,7</w:t>
            </w:r>
          </w:p>
        </w:tc>
        <w:tc>
          <w:tcPr>
            <w:tcW w:w="1559" w:type="dxa"/>
            <w:shd w:val="clear" w:color="auto" w:fill="auto"/>
            <w:noWrap/>
          </w:tcPr>
          <w:p w14:paraId="74C35FC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8 988,4</w:t>
            </w:r>
          </w:p>
        </w:tc>
      </w:tr>
      <w:tr w:rsidR="005B0A3E" w:rsidRPr="00CA3296" w14:paraId="3C42C17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DFE4EB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1 11 05030 00 0000 120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701EC78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67DA5CD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58 906,2</w:t>
            </w:r>
          </w:p>
        </w:tc>
        <w:tc>
          <w:tcPr>
            <w:tcW w:w="1418" w:type="dxa"/>
            <w:shd w:val="clear" w:color="auto" w:fill="auto"/>
            <w:noWrap/>
          </w:tcPr>
          <w:p w14:paraId="3F287E3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14:paraId="0F7FFE1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268,5</w:t>
            </w:r>
          </w:p>
        </w:tc>
      </w:tr>
      <w:tr w:rsidR="005B0A3E" w:rsidRPr="00CA3296" w14:paraId="25E894BE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8040223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1 11 05034 04 0000 120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7CD2DCB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r w:rsidRPr="00CA3296">
              <w:rPr>
                <w:sz w:val="20"/>
                <w:szCs w:val="20"/>
              </w:rPr>
              <w:lastRenderedPageBreak/>
              <w:t>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406B51A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58 906,2</w:t>
            </w:r>
          </w:p>
        </w:tc>
        <w:tc>
          <w:tcPr>
            <w:tcW w:w="1418" w:type="dxa"/>
            <w:shd w:val="clear" w:color="auto" w:fill="auto"/>
            <w:noWrap/>
          </w:tcPr>
          <w:p w14:paraId="7028F5A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14:paraId="6E64A3B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268,5</w:t>
            </w:r>
          </w:p>
        </w:tc>
      </w:tr>
      <w:tr w:rsidR="005B0A3E" w:rsidRPr="00CA3296" w14:paraId="780077F1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69F15F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1 11 05070 00 0000 120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001A6F8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14:paraId="1134B2B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1 520,1</w:t>
            </w:r>
          </w:p>
        </w:tc>
        <w:tc>
          <w:tcPr>
            <w:tcW w:w="1418" w:type="dxa"/>
            <w:shd w:val="clear" w:color="auto" w:fill="auto"/>
            <w:noWrap/>
          </w:tcPr>
          <w:p w14:paraId="2DB8937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1 520,1</w:t>
            </w:r>
          </w:p>
        </w:tc>
        <w:tc>
          <w:tcPr>
            <w:tcW w:w="1559" w:type="dxa"/>
            <w:shd w:val="clear" w:color="auto" w:fill="auto"/>
            <w:noWrap/>
          </w:tcPr>
          <w:p w14:paraId="1CFEDA1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1 520,1</w:t>
            </w:r>
          </w:p>
        </w:tc>
      </w:tr>
      <w:tr w:rsidR="005B0A3E" w:rsidRPr="00CA3296" w14:paraId="50098D4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5065A7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1 11 05074 04 0000 120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1FC9D2F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14:paraId="1CAEFCA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1 520,1</w:t>
            </w:r>
          </w:p>
        </w:tc>
        <w:tc>
          <w:tcPr>
            <w:tcW w:w="1418" w:type="dxa"/>
            <w:shd w:val="clear" w:color="auto" w:fill="auto"/>
            <w:noWrap/>
          </w:tcPr>
          <w:p w14:paraId="001EC7D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1 520,1</w:t>
            </w:r>
          </w:p>
        </w:tc>
        <w:tc>
          <w:tcPr>
            <w:tcW w:w="1559" w:type="dxa"/>
            <w:shd w:val="clear" w:color="auto" w:fill="auto"/>
            <w:noWrap/>
          </w:tcPr>
          <w:p w14:paraId="37E4652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1 520,1</w:t>
            </w:r>
          </w:p>
        </w:tc>
      </w:tr>
      <w:tr w:rsidR="005B0A3E" w:rsidRPr="00CA3296" w14:paraId="1BA2D89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97D5AD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1 11 05300 00 0000 120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7912F4F2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674BD80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14:paraId="63AA946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479,6</w:t>
            </w:r>
          </w:p>
        </w:tc>
        <w:tc>
          <w:tcPr>
            <w:tcW w:w="1559" w:type="dxa"/>
            <w:shd w:val="clear" w:color="auto" w:fill="auto"/>
            <w:noWrap/>
          </w:tcPr>
          <w:p w14:paraId="220B03F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90,3</w:t>
            </w:r>
          </w:p>
        </w:tc>
      </w:tr>
      <w:tr w:rsidR="005B0A3E" w:rsidRPr="00CA3296" w14:paraId="5031C11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15C00D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1 11 05310 00 0000 120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5199AFE4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14:paraId="0FFDB1F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14:paraId="12A13F6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479,6</w:t>
            </w:r>
          </w:p>
        </w:tc>
        <w:tc>
          <w:tcPr>
            <w:tcW w:w="1559" w:type="dxa"/>
            <w:shd w:val="clear" w:color="auto" w:fill="auto"/>
            <w:noWrap/>
          </w:tcPr>
          <w:p w14:paraId="4F0A10C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90,3</w:t>
            </w:r>
          </w:p>
        </w:tc>
      </w:tr>
      <w:tr w:rsidR="005B0A3E" w:rsidRPr="00CA3296" w14:paraId="10F5460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FCA38D3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1 11 05312 04 0000 120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2BF2AE7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181C3E2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14:paraId="0E897B7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479,6</w:t>
            </w:r>
          </w:p>
        </w:tc>
        <w:tc>
          <w:tcPr>
            <w:tcW w:w="1559" w:type="dxa"/>
            <w:shd w:val="clear" w:color="auto" w:fill="auto"/>
            <w:noWrap/>
          </w:tcPr>
          <w:p w14:paraId="4B51820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90,3</w:t>
            </w:r>
          </w:p>
        </w:tc>
      </w:tr>
      <w:tr w:rsidR="005B0A3E" w:rsidRPr="00CA3296" w14:paraId="36E28FB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C8CDA21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1 11 07000 00 0000 120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3298FE6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auto" w:fill="auto"/>
            <w:noWrap/>
          </w:tcPr>
          <w:p w14:paraId="32657EA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14:paraId="7AB8AB7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117,5</w:t>
            </w:r>
          </w:p>
        </w:tc>
        <w:tc>
          <w:tcPr>
            <w:tcW w:w="1559" w:type="dxa"/>
            <w:shd w:val="clear" w:color="auto" w:fill="auto"/>
            <w:noWrap/>
          </w:tcPr>
          <w:p w14:paraId="1996525E" w14:textId="2421297B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</w:p>
        </w:tc>
      </w:tr>
      <w:tr w:rsidR="005B0A3E" w:rsidRPr="00CA3296" w14:paraId="51D14AB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CB0B98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1 11 07010 00 0000 120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12CA133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shd w:val="clear" w:color="auto" w:fill="auto"/>
            <w:noWrap/>
          </w:tcPr>
          <w:p w14:paraId="6D4ED32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14:paraId="0408752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117,5</w:t>
            </w:r>
          </w:p>
        </w:tc>
        <w:tc>
          <w:tcPr>
            <w:tcW w:w="1559" w:type="dxa"/>
            <w:shd w:val="clear" w:color="auto" w:fill="auto"/>
            <w:noWrap/>
          </w:tcPr>
          <w:p w14:paraId="53828912" w14:textId="27412788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</w:p>
        </w:tc>
      </w:tr>
      <w:tr w:rsidR="005B0A3E" w:rsidRPr="00CA3296" w14:paraId="0496BCB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52BF36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1 11 07014 04 0000 120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62263EC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shd w:val="clear" w:color="auto" w:fill="auto"/>
            <w:noWrap/>
          </w:tcPr>
          <w:p w14:paraId="7042B87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14:paraId="4AAAE60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117,5</w:t>
            </w:r>
          </w:p>
        </w:tc>
        <w:tc>
          <w:tcPr>
            <w:tcW w:w="1559" w:type="dxa"/>
            <w:shd w:val="clear" w:color="auto" w:fill="auto"/>
            <w:noWrap/>
          </w:tcPr>
          <w:p w14:paraId="1948454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536E350E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5D27EF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1 11 09000 00 0000 120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175E86D4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2067417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39 664,8</w:t>
            </w:r>
          </w:p>
        </w:tc>
        <w:tc>
          <w:tcPr>
            <w:tcW w:w="1418" w:type="dxa"/>
            <w:shd w:val="clear" w:color="auto" w:fill="auto"/>
            <w:noWrap/>
          </w:tcPr>
          <w:p w14:paraId="344752E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40 423,3</w:t>
            </w:r>
          </w:p>
        </w:tc>
        <w:tc>
          <w:tcPr>
            <w:tcW w:w="1559" w:type="dxa"/>
            <w:shd w:val="clear" w:color="auto" w:fill="auto"/>
            <w:noWrap/>
          </w:tcPr>
          <w:p w14:paraId="2F43B47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41 208,5</w:t>
            </w:r>
          </w:p>
        </w:tc>
      </w:tr>
      <w:tr w:rsidR="005B0A3E" w:rsidRPr="00CA3296" w14:paraId="40587B5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5F64A6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1 11 09040 00 0000 120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149135F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21D0622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19 951,3</w:t>
            </w:r>
          </w:p>
        </w:tc>
        <w:tc>
          <w:tcPr>
            <w:tcW w:w="1418" w:type="dxa"/>
            <w:shd w:val="clear" w:color="auto" w:fill="auto"/>
            <w:noWrap/>
          </w:tcPr>
          <w:p w14:paraId="5252640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19 951,3</w:t>
            </w:r>
          </w:p>
        </w:tc>
        <w:tc>
          <w:tcPr>
            <w:tcW w:w="1559" w:type="dxa"/>
            <w:shd w:val="clear" w:color="auto" w:fill="auto"/>
            <w:noWrap/>
          </w:tcPr>
          <w:p w14:paraId="3DD570E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19 951,3</w:t>
            </w:r>
          </w:p>
        </w:tc>
      </w:tr>
      <w:tr w:rsidR="005B0A3E" w:rsidRPr="00CA3296" w14:paraId="4965B09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D80D8B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1 11 09044 04 0000 120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730737C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</w:t>
            </w:r>
            <w:r w:rsidRPr="00CA3296">
              <w:rPr>
                <w:sz w:val="20"/>
                <w:szCs w:val="20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76F3AFD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19 951,3</w:t>
            </w:r>
          </w:p>
        </w:tc>
        <w:tc>
          <w:tcPr>
            <w:tcW w:w="1418" w:type="dxa"/>
            <w:shd w:val="clear" w:color="auto" w:fill="auto"/>
            <w:noWrap/>
          </w:tcPr>
          <w:p w14:paraId="7DAD061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19 951,3</w:t>
            </w:r>
          </w:p>
        </w:tc>
        <w:tc>
          <w:tcPr>
            <w:tcW w:w="1559" w:type="dxa"/>
            <w:shd w:val="clear" w:color="auto" w:fill="auto"/>
            <w:noWrap/>
          </w:tcPr>
          <w:p w14:paraId="71CFBBD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19 951,3</w:t>
            </w:r>
          </w:p>
        </w:tc>
      </w:tr>
      <w:tr w:rsidR="005B0A3E" w:rsidRPr="00CA3296" w14:paraId="5D0FC71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D35A04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1 11 09080 00 0000 120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6D5369F5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14:paraId="3414E0D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19 713,5</w:t>
            </w:r>
          </w:p>
        </w:tc>
        <w:tc>
          <w:tcPr>
            <w:tcW w:w="1418" w:type="dxa"/>
            <w:shd w:val="clear" w:color="auto" w:fill="auto"/>
            <w:noWrap/>
          </w:tcPr>
          <w:p w14:paraId="2002E6F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20 472,0</w:t>
            </w:r>
          </w:p>
        </w:tc>
        <w:tc>
          <w:tcPr>
            <w:tcW w:w="1559" w:type="dxa"/>
            <w:shd w:val="clear" w:color="auto" w:fill="auto"/>
            <w:noWrap/>
          </w:tcPr>
          <w:p w14:paraId="2A64189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21 257,2</w:t>
            </w:r>
          </w:p>
        </w:tc>
      </w:tr>
      <w:tr w:rsidR="005B0A3E" w:rsidRPr="00CA3296" w14:paraId="31AF9DB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155E20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1 11 09080 04 0000 120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16CDC9A4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14:paraId="6FBD65E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19 713,5</w:t>
            </w:r>
          </w:p>
        </w:tc>
        <w:tc>
          <w:tcPr>
            <w:tcW w:w="1418" w:type="dxa"/>
            <w:shd w:val="clear" w:color="auto" w:fill="auto"/>
            <w:noWrap/>
          </w:tcPr>
          <w:p w14:paraId="4FFB3A2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20 472,0</w:t>
            </w:r>
          </w:p>
        </w:tc>
        <w:tc>
          <w:tcPr>
            <w:tcW w:w="1559" w:type="dxa"/>
            <w:shd w:val="clear" w:color="auto" w:fill="auto"/>
            <w:noWrap/>
          </w:tcPr>
          <w:p w14:paraId="73F24E3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21 257,2</w:t>
            </w:r>
          </w:p>
        </w:tc>
      </w:tr>
      <w:tr w:rsidR="005B0A3E" w:rsidRPr="00CA3296" w14:paraId="3EE18A4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941B07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1 11 09080 04 0001 120</w:t>
            </w:r>
          </w:p>
        </w:tc>
        <w:tc>
          <w:tcPr>
            <w:tcW w:w="3827" w:type="dxa"/>
            <w:shd w:val="clear" w:color="auto" w:fill="auto"/>
            <w:noWrap/>
          </w:tcPr>
          <w:p w14:paraId="281BE0A2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размещение нестационарных торговых объектов)</w:t>
            </w:r>
          </w:p>
        </w:tc>
        <w:tc>
          <w:tcPr>
            <w:tcW w:w="1417" w:type="dxa"/>
            <w:shd w:val="clear" w:color="auto" w:fill="auto"/>
            <w:noWrap/>
          </w:tcPr>
          <w:p w14:paraId="5085760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12 658,0</w:t>
            </w:r>
          </w:p>
        </w:tc>
        <w:tc>
          <w:tcPr>
            <w:tcW w:w="1418" w:type="dxa"/>
            <w:shd w:val="clear" w:color="auto" w:fill="auto"/>
            <w:noWrap/>
          </w:tcPr>
          <w:p w14:paraId="2B0EAA5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13 165,6</w:t>
            </w:r>
          </w:p>
        </w:tc>
        <w:tc>
          <w:tcPr>
            <w:tcW w:w="1559" w:type="dxa"/>
            <w:shd w:val="clear" w:color="auto" w:fill="auto"/>
            <w:noWrap/>
          </w:tcPr>
          <w:p w14:paraId="6CA9885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13 689,8</w:t>
            </w:r>
          </w:p>
        </w:tc>
      </w:tr>
      <w:tr w:rsidR="005B0A3E" w:rsidRPr="00CA3296" w14:paraId="6C8C094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D821FF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1 11 09080 04 0002 120</w:t>
            </w:r>
          </w:p>
        </w:tc>
        <w:tc>
          <w:tcPr>
            <w:tcW w:w="3827" w:type="dxa"/>
            <w:shd w:val="clear" w:color="auto" w:fill="auto"/>
            <w:noWrap/>
          </w:tcPr>
          <w:p w14:paraId="3410B7E5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установку (эксплуатацию) рекламных конструкций)</w:t>
            </w:r>
          </w:p>
        </w:tc>
        <w:tc>
          <w:tcPr>
            <w:tcW w:w="1417" w:type="dxa"/>
            <w:shd w:val="clear" w:color="auto" w:fill="auto"/>
            <w:noWrap/>
          </w:tcPr>
          <w:p w14:paraId="006BA78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7 055,5</w:t>
            </w:r>
          </w:p>
        </w:tc>
        <w:tc>
          <w:tcPr>
            <w:tcW w:w="1418" w:type="dxa"/>
            <w:shd w:val="clear" w:color="auto" w:fill="auto"/>
            <w:noWrap/>
          </w:tcPr>
          <w:p w14:paraId="3D06CFF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7 306,4</w:t>
            </w:r>
          </w:p>
        </w:tc>
        <w:tc>
          <w:tcPr>
            <w:tcW w:w="1559" w:type="dxa"/>
            <w:shd w:val="clear" w:color="auto" w:fill="auto"/>
            <w:noWrap/>
          </w:tcPr>
          <w:p w14:paraId="496616F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7 567,4</w:t>
            </w:r>
          </w:p>
        </w:tc>
      </w:tr>
      <w:tr w:rsidR="005B0A3E" w:rsidRPr="00CA3296" w14:paraId="1A2DF7B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34CB2D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1 12 00000 00 0000 000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40750DD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noWrap/>
          </w:tcPr>
          <w:p w14:paraId="659FB12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4 789,0</w:t>
            </w:r>
          </w:p>
        </w:tc>
        <w:tc>
          <w:tcPr>
            <w:tcW w:w="1418" w:type="dxa"/>
            <w:shd w:val="clear" w:color="auto" w:fill="auto"/>
            <w:noWrap/>
          </w:tcPr>
          <w:p w14:paraId="3A5B7DF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5 267,9</w:t>
            </w:r>
          </w:p>
        </w:tc>
        <w:tc>
          <w:tcPr>
            <w:tcW w:w="1559" w:type="dxa"/>
            <w:shd w:val="clear" w:color="auto" w:fill="auto"/>
            <w:noWrap/>
          </w:tcPr>
          <w:p w14:paraId="62FCE01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5 794,7</w:t>
            </w:r>
          </w:p>
        </w:tc>
      </w:tr>
      <w:tr w:rsidR="005B0A3E" w:rsidRPr="00CA3296" w14:paraId="492C650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085497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1 12 01000 01 0000 120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44609BE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noWrap/>
          </w:tcPr>
          <w:p w14:paraId="494A750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4 789,0</w:t>
            </w:r>
          </w:p>
        </w:tc>
        <w:tc>
          <w:tcPr>
            <w:tcW w:w="1418" w:type="dxa"/>
            <w:shd w:val="clear" w:color="auto" w:fill="auto"/>
            <w:noWrap/>
          </w:tcPr>
          <w:p w14:paraId="4878E55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5 267,9</w:t>
            </w:r>
          </w:p>
        </w:tc>
        <w:tc>
          <w:tcPr>
            <w:tcW w:w="1559" w:type="dxa"/>
            <w:shd w:val="clear" w:color="auto" w:fill="auto"/>
            <w:noWrap/>
          </w:tcPr>
          <w:p w14:paraId="6102F2E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5 794,7</w:t>
            </w:r>
          </w:p>
        </w:tc>
      </w:tr>
      <w:tr w:rsidR="005B0A3E" w:rsidRPr="00CA3296" w14:paraId="62172AF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72C755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1 12 01010 01 0000 120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0F9F56F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shd w:val="clear" w:color="auto" w:fill="auto"/>
            <w:noWrap/>
          </w:tcPr>
          <w:p w14:paraId="6ED8F87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594,0</w:t>
            </w:r>
          </w:p>
        </w:tc>
        <w:tc>
          <w:tcPr>
            <w:tcW w:w="1418" w:type="dxa"/>
            <w:shd w:val="clear" w:color="auto" w:fill="auto"/>
            <w:noWrap/>
          </w:tcPr>
          <w:p w14:paraId="14C0847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653,4</w:t>
            </w:r>
          </w:p>
        </w:tc>
        <w:tc>
          <w:tcPr>
            <w:tcW w:w="1559" w:type="dxa"/>
            <w:shd w:val="clear" w:color="auto" w:fill="auto"/>
            <w:noWrap/>
          </w:tcPr>
          <w:p w14:paraId="38A6625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718,7</w:t>
            </w:r>
          </w:p>
        </w:tc>
      </w:tr>
      <w:tr w:rsidR="005B0A3E" w:rsidRPr="00CA3296" w14:paraId="02067E5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DD77E7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1 12 01030 01 0000 120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3F1BCBC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auto" w:fill="auto"/>
            <w:noWrap/>
          </w:tcPr>
          <w:p w14:paraId="2864CF9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1 485,0</w:t>
            </w:r>
          </w:p>
        </w:tc>
        <w:tc>
          <w:tcPr>
            <w:tcW w:w="1418" w:type="dxa"/>
            <w:shd w:val="clear" w:color="auto" w:fill="auto"/>
            <w:noWrap/>
          </w:tcPr>
          <w:p w14:paraId="3E7C558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1 633,5</w:t>
            </w:r>
          </w:p>
        </w:tc>
        <w:tc>
          <w:tcPr>
            <w:tcW w:w="1559" w:type="dxa"/>
            <w:shd w:val="clear" w:color="auto" w:fill="auto"/>
            <w:noWrap/>
          </w:tcPr>
          <w:p w14:paraId="42E90F8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1 796,9</w:t>
            </w:r>
          </w:p>
        </w:tc>
      </w:tr>
      <w:tr w:rsidR="005B0A3E" w:rsidRPr="00CA3296" w14:paraId="4F4BD79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E28F16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1 12 01040 01 0000 120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13C289B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2929F4E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2 710,0</w:t>
            </w:r>
          </w:p>
        </w:tc>
        <w:tc>
          <w:tcPr>
            <w:tcW w:w="1418" w:type="dxa"/>
            <w:shd w:val="clear" w:color="auto" w:fill="auto"/>
            <w:noWrap/>
          </w:tcPr>
          <w:p w14:paraId="49A5A12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2 981,0</w:t>
            </w:r>
          </w:p>
        </w:tc>
        <w:tc>
          <w:tcPr>
            <w:tcW w:w="1559" w:type="dxa"/>
            <w:shd w:val="clear" w:color="auto" w:fill="auto"/>
            <w:noWrap/>
          </w:tcPr>
          <w:p w14:paraId="72234CF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3 279,1</w:t>
            </w:r>
          </w:p>
        </w:tc>
      </w:tr>
      <w:tr w:rsidR="005B0A3E" w:rsidRPr="00CA3296" w14:paraId="6112FC7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B99FF6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1 12 01041 01 0000 120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4DE762C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7" w:type="dxa"/>
            <w:shd w:val="clear" w:color="auto" w:fill="auto"/>
            <w:noWrap/>
          </w:tcPr>
          <w:p w14:paraId="40C4BEF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620,0</w:t>
            </w:r>
          </w:p>
        </w:tc>
        <w:tc>
          <w:tcPr>
            <w:tcW w:w="1418" w:type="dxa"/>
            <w:shd w:val="clear" w:color="auto" w:fill="auto"/>
            <w:noWrap/>
          </w:tcPr>
          <w:p w14:paraId="56DEC15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682,0</w:t>
            </w:r>
          </w:p>
        </w:tc>
        <w:tc>
          <w:tcPr>
            <w:tcW w:w="1559" w:type="dxa"/>
            <w:shd w:val="clear" w:color="auto" w:fill="auto"/>
            <w:noWrap/>
          </w:tcPr>
          <w:p w14:paraId="3AAB84D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750,2</w:t>
            </w:r>
          </w:p>
        </w:tc>
      </w:tr>
      <w:tr w:rsidR="005B0A3E" w:rsidRPr="00CA3296" w14:paraId="6E26D9A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06C90C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1 12 01042 01 0000 120</w:t>
            </w:r>
          </w:p>
        </w:tc>
        <w:tc>
          <w:tcPr>
            <w:tcW w:w="3827" w:type="dxa"/>
            <w:shd w:val="clear" w:color="auto" w:fill="auto"/>
            <w:noWrap/>
          </w:tcPr>
          <w:p w14:paraId="4FFB5F4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shd w:val="clear" w:color="auto" w:fill="auto"/>
            <w:noWrap/>
          </w:tcPr>
          <w:p w14:paraId="79826AE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2 090,0</w:t>
            </w:r>
          </w:p>
        </w:tc>
        <w:tc>
          <w:tcPr>
            <w:tcW w:w="1418" w:type="dxa"/>
            <w:shd w:val="clear" w:color="auto" w:fill="auto"/>
            <w:noWrap/>
          </w:tcPr>
          <w:p w14:paraId="1B4CDAE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2 299,0</w:t>
            </w:r>
          </w:p>
        </w:tc>
        <w:tc>
          <w:tcPr>
            <w:tcW w:w="1559" w:type="dxa"/>
            <w:shd w:val="clear" w:color="auto" w:fill="auto"/>
            <w:noWrap/>
          </w:tcPr>
          <w:p w14:paraId="6E77348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2 528,9</w:t>
            </w:r>
          </w:p>
        </w:tc>
      </w:tr>
      <w:tr w:rsidR="005B0A3E" w:rsidRPr="00CA3296" w14:paraId="17E3531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3781DD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1 13 00000 00 0000 000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121E13B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417" w:type="dxa"/>
            <w:shd w:val="clear" w:color="auto" w:fill="auto"/>
            <w:noWrap/>
          </w:tcPr>
          <w:p w14:paraId="26E7B71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14:paraId="2268A6A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14:paraId="23CD593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</w:tr>
      <w:tr w:rsidR="005B0A3E" w:rsidRPr="00CA3296" w14:paraId="39E003F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6F76C3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1 13 01000 00 0000 130</w:t>
            </w:r>
          </w:p>
        </w:tc>
        <w:tc>
          <w:tcPr>
            <w:tcW w:w="3827" w:type="dxa"/>
            <w:shd w:val="clear" w:color="auto" w:fill="auto"/>
            <w:noWrap/>
          </w:tcPr>
          <w:p w14:paraId="5CFFC2D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Доходы от оказания платных услуг </w:t>
            </w:r>
            <w:r w:rsidRPr="00CA3296">
              <w:rPr>
                <w:sz w:val="20"/>
                <w:szCs w:val="20"/>
              </w:rPr>
              <w:lastRenderedPageBreak/>
              <w:t>(работ)</w:t>
            </w:r>
          </w:p>
        </w:tc>
        <w:tc>
          <w:tcPr>
            <w:tcW w:w="1417" w:type="dxa"/>
            <w:shd w:val="clear" w:color="auto" w:fill="auto"/>
            <w:noWrap/>
          </w:tcPr>
          <w:p w14:paraId="5AE3714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14:paraId="627E68B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14:paraId="26843B3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</w:tr>
      <w:tr w:rsidR="005B0A3E" w:rsidRPr="00CA3296" w14:paraId="2FDE451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20619C3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1 13 01990 00 0000 130</w:t>
            </w:r>
          </w:p>
        </w:tc>
        <w:tc>
          <w:tcPr>
            <w:tcW w:w="3827" w:type="dxa"/>
            <w:shd w:val="clear" w:color="auto" w:fill="auto"/>
            <w:noWrap/>
          </w:tcPr>
          <w:p w14:paraId="1F173CA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</w:tcPr>
          <w:p w14:paraId="597EEBA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14:paraId="7523FBE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14:paraId="0082AAC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</w:tr>
      <w:tr w:rsidR="005B0A3E" w:rsidRPr="00CA3296" w14:paraId="27A9B05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D0CA6E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1 13 01994 04 0000 130</w:t>
            </w:r>
          </w:p>
        </w:tc>
        <w:tc>
          <w:tcPr>
            <w:tcW w:w="3827" w:type="dxa"/>
            <w:shd w:val="clear" w:color="auto" w:fill="auto"/>
            <w:noWrap/>
          </w:tcPr>
          <w:p w14:paraId="696B7EF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5BF37F6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14:paraId="276BAE4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14:paraId="69095FB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</w:tr>
      <w:tr w:rsidR="005B0A3E" w:rsidRPr="00CA3296" w14:paraId="54965DD1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3DFEB8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1 13 01994 04 0001 130</w:t>
            </w:r>
          </w:p>
        </w:tc>
        <w:tc>
          <w:tcPr>
            <w:tcW w:w="3827" w:type="dxa"/>
            <w:shd w:val="clear" w:color="auto" w:fill="auto"/>
            <w:noWrap/>
          </w:tcPr>
          <w:p w14:paraId="305B6AA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(оказание платных услуг МКУ г.Шахты "Управление по делам гражданской обороны, предупреждения и ликвидации чрезвычайных ситуаций")</w:t>
            </w:r>
          </w:p>
        </w:tc>
        <w:tc>
          <w:tcPr>
            <w:tcW w:w="1417" w:type="dxa"/>
            <w:shd w:val="clear" w:color="auto" w:fill="auto"/>
            <w:noWrap/>
          </w:tcPr>
          <w:p w14:paraId="3E17E6A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14:paraId="35F982C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14:paraId="401A861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812,9</w:t>
            </w:r>
          </w:p>
        </w:tc>
      </w:tr>
      <w:tr w:rsidR="005B0A3E" w:rsidRPr="00CA3296" w14:paraId="07A994D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79A0FB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5C5AA651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</w:tcPr>
          <w:p w14:paraId="1CAB576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30 264,4</w:t>
            </w:r>
          </w:p>
        </w:tc>
        <w:tc>
          <w:tcPr>
            <w:tcW w:w="1418" w:type="dxa"/>
            <w:shd w:val="clear" w:color="auto" w:fill="auto"/>
            <w:noWrap/>
          </w:tcPr>
          <w:p w14:paraId="7444EC6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</w:tcPr>
          <w:p w14:paraId="132EDB8E" w14:textId="099649B4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</w:p>
        </w:tc>
      </w:tr>
      <w:tr w:rsidR="005B0A3E" w:rsidRPr="00CA3296" w14:paraId="618A9A0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FC046D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1 14 02000 00 0000 000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5E6B53B1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14:paraId="56768B1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1 381,4</w:t>
            </w:r>
          </w:p>
        </w:tc>
        <w:tc>
          <w:tcPr>
            <w:tcW w:w="1418" w:type="dxa"/>
            <w:shd w:val="clear" w:color="auto" w:fill="auto"/>
            <w:noWrap/>
          </w:tcPr>
          <w:p w14:paraId="1CC39AE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171A285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3CD5DA3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D44B5A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1 14 02040 04 0000 440</w:t>
            </w:r>
          </w:p>
        </w:tc>
        <w:tc>
          <w:tcPr>
            <w:tcW w:w="3827" w:type="dxa"/>
            <w:shd w:val="clear" w:color="auto" w:fill="auto"/>
            <w:noWrap/>
          </w:tcPr>
          <w:p w14:paraId="6FF95B5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14:paraId="4C3342F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1 381,4</w:t>
            </w:r>
          </w:p>
        </w:tc>
        <w:tc>
          <w:tcPr>
            <w:tcW w:w="1418" w:type="dxa"/>
            <w:shd w:val="clear" w:color="auto" w:fill="auto"/>
            <w:noWrap/>
          </w:tcPr>
          <w:p w14:paraId="659C2C6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3361751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6014071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321F25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1 14 02042 04 0000 440</w:t>
            </w:r>
          </w:p>
        </w:tc>
        <w:tc>
          <w:tcPr>
            <w:tcW w:w="3827" w:type="dxa"/>
            <w:shd w:val="clear" w:color="auto" w:fill="auto"/>
            <w:noWrap/>
          </w:tcPr>
          <w:p w14:paraId="785A8C1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14:paraId="44BDD0E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1 381,4</w:t>
            </w:r>
          </w:p>
        </w:tc>
        <w:tc>
          <w:tcPr>
            <w:tcW w:w="1418" w:type="dxa"/>
            <w:shd w:val="clear" w:color="auto" w:fill="auto"/>
            <w:noWrap/>
          </w:tcPr>
          <w:p w14:paraId="410534A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FC267C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624C8C6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B6120C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1 14 06000 00 0000 430</w:t>
            </w:r>
          </w:p>
        </w:tc>
        <w:tc>
          <w:tcPr>
            <w:tcW w:w="3827" w:type="dxa"/>
            <w:shd w:val="clear" w:color="auto" w:fill="auto"/>
            <w:noWrap/>
          </w:tcPr>
          <w:p w14:paraId="58332BD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3E259DC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26 611,7</w:t>
            </w:r>
          </w:p>
        </w:tc>
        <w:tc>
          <w:tcPr>
            <w:tcW w:w="1418" w:type="dxa"/>
            <w:shd w:val="clear" w:color="auto" w:fill="auto"/>
            <w:noWrap/>
          </w:tcPr>
          <w:p w14:paraId="442226B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6D3340D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3DAEF12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DB3C3CF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1 14 06010 00 0000 430</w:t>
            </w:r>
          </w:p>
        </w:tc>
        <w:tc>
          <w:tcPr>
            <w:tcW w:w="3827" w:type="dxa"/>
            <w:shd w:val="clear" w:color="auto" w:fill="auto"/>
            <w:noWrap/>
          </w:tcPr>
          <w:p w14:paraId="646B94F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14:paraId="0E3FC85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26 611,7</w:t>
            </w:r>
          </w:p>
        </w:tc>
        <w:tc>
          <w:tcPr>
            <w:tcW w:w="1418" w:type="dxa"/>
            <w:shd w:val="clear" w:color="auto" w:fill="auto"/>
            <w:noWrap/>
          </w:tcPr>
          <w:p w14:paraId="3FF572F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4647706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028A978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B65928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1 14 06012 04 0000 430</w:t>
            </w:r>
          </w:p>
        </w:tc>
        <w:tc>
          <w:tcPr>
            <w:tcW w:w="3827" w:type="dxa"/>
            <w:shd w:val="clear" w:color="auto" w:fill="auto"/>
            <w:noWrap/>
          </w:tcPr>
          <w:p w14:paraId="02B2EB1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24F24F2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26 611,7</w:t>
            </w:r>
          </w:p>
        </w:tc>
        <w:tc>
          <w:tcPr>
            <w:tcW w:w="1418" w:type="dxa"/>
            <w:shd w:val="clear" w:color="auto" w:fill="auto"/>
            <w:noWrap/>
          </w:tcPr>
          <w:p w14:paraId="7ED2D3D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91700E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53B90CF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9E3E86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1 14 06020 00 0000 430</w:t>
            </w:r>
          </w:p>
        </w:tc>
        <w:tc>
          <w:tcPr>
            <w:tcW w:w="3827" w:type="dxa"/>
            <w:shd w:val="clear" w:color="auto" w:fill="auto"/>
            <w:noWrap/>
          </w:tcPr>
          <w:p w14:paraId="57570FB5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4202794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1 008,0</w:t>
            </w:r>
          </w:p>
        </w:tc>
        <w:tc>
          <w:tcPr>
            <w:tcW w:w="1418" w:type="dxa"/>
            <w:shd w:val="clear" w:color="auto" w:fill="auto"/>
            <w:noWrap/>
          </w:tcPr>
          <w:p w14:paraId="73F29F0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3DCBEFB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73DF67B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D340BE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1 14 06024 04 0000 430</w:t>
            </w:r>
          </w:p>
        </w:tc>
        <w:tc>
          <w:tcPr>
            <w:tcW w:w="3827" w:type="dxa"/>
            <w:shd w:val="clear" w:color="auto" w:fill="auto"/>
            <w:noWrap/>
          </w:tcPr>
          <w:p w14:paraId="50B91CB1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14:paraId="688E9DA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1 008,0</w:t>
            </w:r>
          </w:p>
        </w:tc>
        <w:tc>
          <w:tcPr>
            <w:tcW w:w="1418" w:type="dxa"/>
            <w:shd w:val="clear" w:color="auto" w:fill="auto"/>
            <w:noWrap/>
          </w:tcPr>
          <w:p w14:paraId="4243B47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3A6FF38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5103E0DE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C9C106F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1 14 06300 00 0000 430</w:t>
            </w:r>
          </w:p>
        </w:tc>
        <w:tc>
          <w:tcPr>
            <w:tcW w:w="3827" w:type="dxa"/>
            <w:shd w:val="clear" w:color="auto" w:fill="auto"/>
            <w:noWrap/>
          </w:tcPr>
          <w:p w14:paraId="6A2F4A8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</w:t>
            </w:r>
            <w:r w:rsidRPr="00CA3296">
              <w:rPr>
                <w:sz w:val="20"/>
                <w:szCs w:val="20"/>
              </w:rPr>
              <w:lastRenderedPageBreak/>
              <w:t>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334A7BC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463,3</w:t>
            </w:r>
          </w:p>
        </w:tc>
        <w:tc>
          <w:tcPr>
            <w:tcW w:w="1418" w:type="dxa"/>
            <w:shd w:val="clear" w:color="auto" w:fill="auto"/>
            <w:noWrap/>
          </w:tcPr>
          <w:p w14:paraId="4B7B424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2A9A3F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0C6893B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CD68FF3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1 14 06310 00 0000 430</w:t>
            </w:r>
          </w:p>
        </w:tc>
        <w:tc>
          <w:tcPr>
            <w:tcW w:w="3827" w:type="dxa"/>
            <w:shd w:val="clear" w:color="auto" w:fill="auto"/>
            <w:noWrap/>
          </w:tcPr>
          <w:p w14:paraId="6E5D14F2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14:paraId="03F9868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463,3</w:t>
            </w:r>
          </w:p>
        </w:tc>
        <w:tc>
          <w:tcPr>
            <w:tcW w:w="1418" w:type="dxa"/>
            <w:shd w:val="clear" w:color="auto" w:fill="auto"/>
            <w:noWrap/>
          </w:tcPr>
          <w:p w14:paraId="16AB5B7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46DFA27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2543A0F0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2F776D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1 14 06312 04 0000 430</w:t>
            </w:r>
          </w:p>
        </w:tc>
        <w:tc>
          <w:tcPr>
            <w:tcW w:w="3827" w:type="dxa"/>
            <w:shd w:val="clear" w:color="auto" w:fill="auto"/>
            <w:noWrap/>
          </w:tcPr>
          <w:p w14:paraId="0A97327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657875B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463,3</w:t>
            </w:r>
          </w:p>
        </w:tc>
        <w:tc>
          <w:tcPr>
            <w:tcW w:w="1418" w:type="dxa"/>
            <w:shd w:val="clear" w:color="auto" w:fill="auto"/>
            <w:noWrap/>
          </w:tcPr>
          <w:p w14:paraId="5949EAC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3C12F6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6A1B288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E81E4F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1 14 13000 00 0000 000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4839A00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65BD5DF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</w:tcPr>
          <w:p w14:paraId="2CCAF81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</w:tcPr>
          <w:p w14:paraId="019C740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2DBC11B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EEF691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1 14 13040 04 0000 410</w:t>
            </w:r>
          </w:p>
        </w:tc>
        <w:tc>
          <w:tcPr>
            <w:tcW w:w="3827" w:type="dxa"/>
            <w:shd w:val="clear" w:color="auto" w:fill="auto"/>
            <w:noWrap/>
          </w:tcPr>
          <w:p w14:paraId="319E66D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417" w:type="dxa"/>
            <w:shd w:val="clear" w:color="auto" w:fill="auto"/>
            <w:noWrap/>
          </w:tcPr>
          <w:p w14:paraId="24DB889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</w:tcPr>
          <w:p w14:paraId="1513DDD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</w:tcPr>
          <w:p w14:paraId="3631C0B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251E2D8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3015BE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062F510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</w:tcPr>
          <w:p w14:paraId="60448EE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3 807,1</w:t>
            </w:r>
          </w:p>
        </w:tc>
        <w:tc>
          <w:tcPr>
            <w:tcW w:w="1418" w:type="dxa"/>
            <w:shd w:val="clear" w:color="auto" w:fill="auto"/>
            <w:noWrap/>
          </w:tcPr>
          <w:p w14:paraId="412A019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3 907,7</w:t>
            </w:r>
          </w:p>
        </w:tc>
        <w:tc>
          <w:tcPr>
            <w:tcW w:w="1559" w:type="dxa"/>
            <w:shd w:val="clear" w:color="auto" w:fill="auto"/>
            <w:noWrap/>
          </w:tcPr>
          <w:p w14:paraId="038BCC0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4 015,6</w:t>
            </w:r>
          </w:p>
        </w:tc>
      </w:tr>
      <w:tr w:rsidR="005B0A3E" w:rsidRPr="00CA3296" w14:paraId="696B6D00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1C4CAB1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1 16 01000 01 0000 140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45A0A272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14:paraId="3E84C77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2 357,7</w:t>
            </w:r>
          </w:p>
        </w:tc>
        <w:tc>
          <w:tcPr>
            <w:tcW w:w="1418" w:type="dxa"/>
            <w:shd w:val="clear" w:color="auto" w:fill="auto"/>
            <w:noWrap/>
          </w:tcPr>
          <w:p w14:paraId="06E4976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2 449,3</w:t>
            </w:r>
          </w:p>
        </w:tc>
        <w:tc>
          <w:tcPr>
            <w:tcW w:w="1559" w:type="dxa"/>
            <w:shd w:val="clear" w:color="auto" w:fill="auto"/>
            <w:noWrap/>
          </w:tcPr>
          <w:p w14:paraId="0A90A08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2 544,6</w:t>
            </w:r>
          </w:p>
        </w:tc>
      </w:tr>
      <w:tr w:rsidR="005B0A3E" w:rsidRPr="00CA3296" w14:paraId="3F63061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94192E8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1 16 01050 01 0000 140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43ADBC6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7B227BE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11,1</w:t>
            </w:r>
          </w:p>
        </w:tc>
        <w:tc>
          <w:tcPr>
            <w:tcW w:w="1418" w:type="dxa"/>
            <w:shd w:val="clear" w:color="auto" w:fill="auto"/>
            <w:noWrap/>
          </w:tcPr>
          <w:p w14:paraId="74F7889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11,3</w:t>
            </w:r>
          </w:p>
        </w:tc>
        <w:tc>
          <w:tcPr>
            <w:tcW w:w="1559" w:type="dxa"/>
            <w:shd w:val="clear" w:color="auto" w:fill="auto"/>
            <w:noWrap/>
          </w:tcPr>
          <w:p w14:paraId="573FA32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11,5</w:t>
            </w:r>
          </w:p>
        </w:tc>
      </w:tr>
      <w:tr w:rsidR="005B0A3E" w:rsidRPr="00CA3296" w14:paraId="6B4D853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4ED1138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1 16 01053 01 0000 140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25BA770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7D74E74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11,1</w:t>
            </w:r>
          </w:p>
        </w:tc>
        <w:tc>
          <w:tcPr>
            <w:tcW w:w="1418" w:type="dxa"/>
            <w:shd w:val="clear" w:color="auto" w:fill="auto"/>
            <w:noWrap/>
          </w:tcPr>
          <w:p w14:paraId="08DAC28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11,3</w:t>
            </w:r>
          </w:p>
        </w:tc>
        <w:tc>
          <w:tcPr>
            <w:tcW w:w="1559" w:type="dxa"/>
            <w:shd w:val="clear" w:color="auto" w:fill="auto"/>
            <w:noWrap/>
          </w:tcPr>
          <w:p w14:paraId="4B648BA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11,5</w:t>
            </w:r>
          </w:p>
        </w:tc>
      </w:tr>
      <w:tr w:rsidR="005B0A3E" w:rsidRPr="00CA3296" w14:paraId="0A233140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7FD68A1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1 16 01053 01 0035 140</w:t>
            </w:r>
          </w:p>
        </w:tc>
        <w:tc>
          <w:tcPr>
            <w:tcW w:w="3827" w:type="dxa"/>
            <w:shd w:val="clear" w:color="auto" w:fill="auto"/>
            <w:noWrap/>
          </w:tcPr>
          <w:p w14:paraId="6FA39884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</w:t>
            </w:r>
            <w:proofErr w:type="gramStart"/>
            <w:r w:rsidRPr="00CA3296">
              <w:rPr>
                <w:sz w:val="20"/>
                <w:szCs w:val="20"/>
              </w:rPr>
              <w:t>за  неисполнение</w:t>
            </w:r>
            <w:proofErr w:type="gramEnd"/>
            <w:r w:rsidRPr="00CA3296">
              <w:rPr>
                <w:sz w:val="20"/>
                <w:szCs w:val="20"/>
              </w:rPr>
              <w:t xml:space="preserve">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7" w:type="dxa"/>
            <w:shd w:val="clear" w:color="auto" w:fill="auto"/>
            <w:noWrap/>
          </w:tcPr>
          <w:p w14:paraId="721EEA5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6,2</w:t>
            </w:r>
          </w:p>
        </w:tc>
        <w:tc>
          <w:tcPr>
            <w:tcW w:w="1418" w:type="dxa"/>
            <w:shd w:val="clear" w:color="auto" w:fill="auto"/>
            <w:noWrap/>
          </w:tcPr>
          <w:p w14:paraId="271155D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6,2</w:t>
            </w:r>
          </w:p>
        </w:tc>
        <w:tc>
          <w:tcPr>
            <w:tcW w:w="1559" w:type="dxa"/>
            <w:shd w:val="clear" w:color="auto" w:fill="auto"/>
            <w:noWrap/>
          </w:tcPr>
          <w:p w14:paraId="5F16D62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6,2</w:t>
            </w:r>
          </w:p>
        </w:tc>
      </w:tr>
      <w:tr w:rsidR="005B0A3E" w:rsidRPr="00CA3296" w14:paraId="1DB8633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32520DF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1 16 01053 01 9000 140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426ABC7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</w:t>
            </w:r>
            <w:r w:rsidRPr="00CA3296">
              <w:rPr>
                <w:sz w:val="20"/>
                <w:szCs w:val="20"/>
              </w:rPr>
              <w:lastRenderedPageBreak/>
              <w:t>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13CCF69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4,9</w:t>
            </w:r>
          </w:p>
        </w:tc>
        <w:tc>
          <w:tcPr>
            <w:tcW w:w="1418" w:type="dxa"/>
            <w:shd w:val="clear" w:color="auto" w:fill="auto"/>
            <w:noWrap/>
          </w:tcPr>
          <w:p w14:paraId="391C51F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</w:tcPr>
          <w:p w14:paraId="0E819ED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5,3</w:t>
            </w:r>
          </w:p>
        </w:tc>
      </w:tr>
      <w:tr w:rsidR="005B0A3E" w:rsidRPr="00CA3296" w14:paraId="777143D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5C33A81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1 16 01060 01 0000 140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6DA8349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shd w:val="clear" w:color="auto" w:fill="auto"/>
            <w:noWrap/>
          </w:tcPr>
          <w:p w14:paraId="68F5600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248,8</w:t>
            </w:r>
          </w:p>
        </w:tc>
        <w:tc>
          <w:tcPr>
            <w:tcW w:w="1418" w:type="dxa"/>
            <w:shd w:val="clear" w:color="auto" w:fill="auto"/>
            <w:noWrap/>
          </w:tcPr>
          <w:p w14:paraId="28713BE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14:paraId="1B145E4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267,7</w:t>
            </w:r>
          </w:p>
        </w:tc>
      </w:tr>
      <w:tr w:rsidR="005B0A3E" w:rsidRPr="00CA3296" w14:paraId="54753D8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F45B4C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1 16 01063 01 0000 140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403600C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72C99AA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248,8</w:t>
            </w:r>
          </w:p>
        </w:tc>
        <w:tc>
          <w:tcPr>
            <w:tcW w:w="1418" w:type="dxa"/>
            <w:shd w:val="clear" w:color="auto" w:fill="auto"/>
            <w:noWrap/>
          </w:tcPr>
          <w:p w14:paraId="3B3DEA6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14:paraId="515567A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267,7</w:t>
            </w:r>
          </w:p>
        </w:tc>
      </w:tr>
      <w:tr w:rsidR="005B0A3E" w:rsidRPr="00CA3296" w14:paraId="16379B6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0C6BDD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1 16 01063 01 0008 140</w:t>
            </w:r>
          </w:p>
        </w:tc>
        <w:tc>
          <w:tcPr>
            <w:tcW w:w="3827" w:type="dxa"/>
            <w:shd w:val="clear" w:color="auto" w:fill="auto"/>
            <w:noWrap/>
          </w:tcPr>
          <w:p w14:paraId="536E7BE2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417" w:type="dxa"/>
            <w:shd w:val="clear" w:color="auto" w:fill="auto"/>
            <w:noWrap/>
          </w:tcPr>
          <w:p w14:paraId="50937A9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4,4</w:t>
            </w:r>
          </w:p>
        </w:tc>
        <w:tc>
          <w:tcPr>
            <w:tcW w:w="1418" w:type="dxa"/>
            <w:shd w:val="clear" w:color="auto" w:fill="auto"/>
            <w:noWrap/>
          </w:tcPr>
          <w:p w14:paraId="44D21B5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4,6</w:t>
            </w:r>
          </w:p>
        </w:tc>
        <w:tc>
          <w:tcPr>
            <w:tcW w:w="1559" w:type="dxa"/>
            <w:shd w:val="clear" w:color="auto" w:fill="auto"/>
            <w:noWrap/>
          </w:tcPr>
          <w:p w14:paraId="4B6FAC7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4,8</w:t>
            </w:r>
          </w:p>
        </w:tc>
      </w:tr>
      <w:tr w:rsidR="005B0A3E" w:rsidRPr="00CA3296" w14:paraId="768B5EC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E52BB2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1 16 01063 01 0009 140</w:t>
            </w:r>
          </w:p>
        </w:tc>
        <w:tc>
          <w:tcPr>
            <w:tcW w:w="3827" w:type="dxa"/>
            <w:shd w:val="clear" w:color="auto" w:fill="auto"/>
            <w:noWrap/>
          </w:tcPr>
          <w:p w14:paraId="76E1B79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proofErr w:type="gramStart"/>
            <w:r w:rsidRPr="00CA3296">
              <w:rPr>
                <w:sz w:val="20"/>
                <w:szCs w:val="20"/>
              </w:rPr>
              <w:t>за  потребление</w:t>
            </w:r>
            <w:proofErr w:type="gramEnd"/>
            <w:r w:rsidRPr="00CA3296">
              <w:rPr>
                <w:sz w:val="20"/>
                <w:szCs w:val="20"/>
              </w:rPr>
              <w:t xml:space="preserve">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A3296">
              <w:rPr>
                <w:sz w:val="20"/>
                <w:szCs w:val="20"/>
              </w:rPr>
              <w:t>психоактивных</w:t>
            </w:r>
            <w:proofErr w:type="spellEnd"/>
            <w:r w:rsidRPr="00CA3296">
              <w:rPr>
                <w:sz w:val="20"/>
                <w:szCs w:val="20"/>
              </w:rPr>
              <w:t xml:space="preserve"> веществ)</w:t>
            </w:r>
          </w:p>
        </w:tc>
        <w:tc>
          <w:tcPr>
            <w:tcW w:w="1417" w:type="dxa"/>
            <w:shd w:val="clear" w:color="auto" w:fill="auto"/>
            <w:noWrap/>
          </w:tcPr>
          <w:p w14:paraId="4C4D8E4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158,8</w:t>
            </w:r>
          </w:p>
        </w:tc>
        <w:tc>
          <w:tcPr>
            <w:tcW w:w="1418" w:type="dxa"/>
            <w:shd w:val="clear" w:color="auto" w:fill="auto"/>
            <w:noWrap/>
          </w:tcPr>
          <w:p w14:paraId="5656F81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165,0</w:t>
            </w:r>
          </w:p>
        </w:tc>
        <w:tc>
          <w:tcPr>
            <w:tcW w:w="1559" w:type="dxa"/>
            <w:shd w:val="clear" w:color="auto" w:fill="auto"/>
            <w:noWrap/>
          </w:tcPr>
          <w:p w14:paraId="6178E8E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171,4</w:t>
            </w:r>
          </w:p>
        </w:tc>
      </w:tr>
      <w:tr w:rsidR="005B0A3E" w:rsidRPr="00CA3296" w14:paraId="602D1A5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BC0AE7F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1 16 01063 01 0023 140</w:t>
            </w:r>
          </w:p>
        </w:tc>
        <w:tc>
          <w:tcPr>
            <w:tcW w:w="3827" w:type="dxa"/>
            <w:shd w:val="clear" w:color="auto" w:fill="auto"/>
            <w:noWrap/>
          </w:tcPr>
          <w:p w14:paraId="09F317A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CA3296">
              <w:rPr>
                <w:sz w:val="20"/>
                <w:szCs w:val="20"/>
              </w:rPr>
              <w:lastRenderedPageBreak/>
              <w:t xml:space="preserve"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 или потребления </w:t>
            </w:r>
            <w:proofErr w:type="spellStart"/>
            <w:r w:rsidRPr="00CA3296">
              <w:rPr>
                <w:sz w:val="20"/>
                <w:szCs w:val="20"/>
              </w:rPr>
              <w:t>никотинсодержащей</w:t>
            </w:r>
            <w:proofErr w:type="spellEnd"/>
            <w:r w:rsidRPr="00CA3296">
              <w:rPr>
                <w:sz w:val="20"/>
                <w:szCs w:val="20"/>
              </w:rPr>
              <w:t xml:space="preserve">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4DE0240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0,2</w:t>
            </w:r>
          </w:p>
        </w:tc>
        <w:tc>
          <w:tcPr>
            <w:tcW w:w="1418" w:type="dxa"/>
            <w:shd w:val="clear" w:color="auto" w:fill="auto"/>
            <w:noWrap/>
          </w:tcPr>
          <w:p w14:paraId="2AD24A9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0,2</w:t>
            </w:r>
          </w:p>
        </w:tc>
        <w:tc>
          <w:tcPr>
            <w:tcW w:w="1559" w:type="dxa"/>
            <w:shd w:val="clear" w:color="auto" w:fill="auto"/>
            <w:noWrap/>
          </w:tcPr>
          <w:p w14:paraId="6084C2A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0,2</w:t>
            </w:r>
          </w:p>
        </w:tc>
      </w:tr>
      <w:tr w:rsidR="005B0A3E" w:rsidRPr="00CA3296" w14:paraId="06BD0A5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D57B3D3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1 16 01063 01 0091 140</w:t>
            </w:r>
          </w:p>
        </w:tc>
        <w:tc>
          <w:tcPr>
            <w:tcW w:w="3827" w:type="dxa"/>
            <w:shd w:val="clear" w:color="auto" w:fill="auto"/>
            <w:noWrap/>
          </w:tcPr>
          <w:p w14:paraId="689A7F0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A3296">
              <w:rPr>
                <w:sz w:val="20"/>
                <w:szCs w:val="20"/>
              </w:rPr>
              <w:t>психоактивных</w:t>
            </w:r>
            <w:proofErr w:type="spellEnd"/>
            <w:r w:rsidRPr="00CA3296">
              <w:rPr>
                <w:sz w:val="20"/>
                <w:szCs w:val="20"/>
              </w:rPr>
              <w:t xml:space="preserve"> веществ)</w:t>
            </w:r>
          </w:p>
        </w:tc>
        <w:tc>
          <w:tcPr>
            <w:tcW w:w="1417" w:type="dxa"/>
            <w:shd w:val="clear" w:color="auto" w:fill="auto"/>
            <w:noWrap/>
          </w:tcPr>
          <w:p w14:paraId="0A08973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7,1</w:t>
            </w:r>
          </w:p>
        </w:tc>
        <w:tc>
          <w:tcPr>
            <w:tcW w:w="1418" w:type="dxa"/>
            <w:shd w:val="clear" w:color="auto" w:fill="auto"/>
            <w:noWrap/>
          </w:tcPr>
          <w:p w14:paraId="069E317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7,4</w:t>
            </w:r>
          </w:p>
        </w:tc>
        <w:tc>
          <w:tcPr>
            <w:tcW w:w="1559" w:type="dxa"/>
            <w:shd w:val="clear" w:color="auto" w:fill="auto"/>
            <w:noWrap/>
          </w:tcPr>
          <w:p w14:paraId="7DDC47D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7,7</w:t>
            </w:r>
          </w:p>
        </w:tc>
      </w:tr>
      <w:tr w:rsidR="005B0A3E" w:rsidRPr="00CA3296" w14:paraId="0D085C6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D42F34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1 16 01063 01 0101 140</w:t>
            </w:r>
          </w:p>
        </w:tc>
        <w:tc>
          <w:tcPr>
            <w:tcW w:w="3827" w:type="dxa"/>
            <w:shd w:val="clear" w:color="auto" w:fill="auto"/>
            <w:noWrap/>
          </w:tcPr>
          <w:p w14:paraId="2C7C3A7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7" w:type="dxa"/>
            <w:shd w:val="clear" w:color="auto" w:fill="auto"/>
            <w:noWrap/>
          </w:tcPr>
          <w:p w14:paraId="34DCE11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27,2</w:t>
            </w:r>
          </w:p>
        </w:tc>
        <w:tc>
          <w:tcPr>
            <w:tcW w:w="1418" w:type="dxa"/>
            <w:shd w:val="clear" w:color="auto" w:fill="auto"/>
            <w:noWrap/>
          </w:tcPr>
          <w:p w14:paraId="18B4301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28,0</w:t>
            </w:r>
          </w:p>
        </w:tc>
        <w:tc>
          <w:tcPr>
            <w:tcW w:w="1559" w:type="dxa"/>
            <w:shd w:val="clear" w:color="auto" w:fill="auto"/>
            <w:noWrap/>
          </w:tcPr>
          <w:p w14:paraId="53A571B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28,8</w:t>
            </w:r>
          </w:p>
        </w:tc>
      </w:tr>
      <w:tr w:rsidR="005B0A3E" w:rsidRPr="00CA3296" w14:paraId="03BE9DF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4CD12D1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1 16 01063 01 9000 140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1A578F0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2C16D4B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51,1</w:t>
            </w:r>
          </w:p>
        </w:tc>
        <w:tc>
          <w:tcPr>
            <w:tcW w:w="1418" w:type="dxa"/>
            <w:shd w:val="clear" w:color="auto" w:fill="auto"/>
            <w:noWrap/>
          </w:tcPr>
          <w:p w14:paraId="02EC1E4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52,9</w:t>
            </w:r>
          </w:p>
        </w:tc>
        <w:tc>
          <w:tcPr>
            <w:tcW w:w="1559" w:type="dxa"/>
            <w:shd w:val="clear" w:color="auto" w:fill="auto"/>
            <w:noWrap/>
          </w:tcPr>
          <w:p w14:paraId="3752EF9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54,8</w:t>
            </w:r>
          </w:p>
        </w:tc>
      </w:tr>
      <w:tr w:rsidR="005B0A3E" w:rsidRPr="00CA3296" w14:paraId="1C75775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2BE23D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1 16 01070 01 0000 140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137170D5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020255A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92,9</w:t>
            </w:r>
          </w:p>
        </w:tc>
        <w:tc>
          <w:tcPr>
            <w:tcW w:w="1418" w:type="dxa"/>
            <w:shd w:val="clear" w:color="auto" w:fill="auto"/>
            <w:noWrap/>
          </w:tcPr>
          <w:p w14:paraId="2E9D8D7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96,4</w:t>
            </w:r>
          </w:p>
        </w:tc>
        <w:tc>
          <w:tcPr>
            <w:tcW w:w="1559" w:type="dxa"/>
            <w:shd w:val="clear" w:color="auto" w:fill="auto"/>
            <w:noWrap/>
          </w:tcPr>
          <w:p w14:paraId="6D48C9E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100,1</w:t>
            </w:r>
          </w:p>
        </w:tc>
      </w:tr>
      <w:tr w:rsidR="005B0A3E" w:rsidRPr="00CA3296" w14:paraId="3C8A821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16FD38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1 16 01073 01 0000 140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1A124E6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CA3296">
              <w:rPr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4B56FBB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92,9</w:t>
            </w:r>
          </w:p>
        </w:tc>
        <w:tc>
          <w:tcPr>
            <w:tcW w:w="1418" w:type="dxa"/>
            <w:shd w:val="clear" w:color="auto" w:fill="auto"/>
            <w:noWrap/>
          </w:tcPr>
          <w:p w14:paraId="6303990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96,4</w:t>
            </w:r>
          </w:p>
        </w:tc>
        <w:tc>
          <w:tcPr>
            <w:tcW w:w="1559" w:type="dxa"/>
            <w:shd w:val="clear" w:color="auto" w:fill="auto"/>
            <w:noWrap/>
          </w:tcPr>
          <w:p w14:paraId="1C13BEC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100,1</w:t>
            </w:r>
          </w:p>
        </w:tc>
      </w:tr>
      <w:tr w:rsidR="005B0A3E" w:rsidRPr="00CA3296" w14:paraId="3ACEEA8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8AE06E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1 16 01073 01 0017 140</w:t>
            </w:r>
          </w:p>
        </w:tc>
        <w:tc>
          <w:tcPr>
            <w:tcW w:w="3827" w:type="dxa"/>
            <w:shd w:val="clear" w:color="auto" w:fill="auto"/>
            <w:noWrap/>
          </w:tcPr>
          <w:p w14:paraId="374C5FA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17" w:type="dxa"/>
            <w:shd w:val="clear" w:color="auto" w:fill="auto"/>
            <w:noWrap/>
          </w:tcPr>
          <w:p w14:paraId="07FE744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shd w:val="clear" w:color="auto" w:fill="auto"/>
            <w:noWrap/>
          </w:tcPr>
          <w:p w14:paraId="47C026E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</w:tcPr>
          <w:p w14:paraId="31A24F7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0,1</w:t>
            </w:r>
          </w:p>
        </w:tc>
      </w:tr>
      <w:tr w:rsidR="005B0A3E" w:rsidRPr="00CA3296" w14:paraId="5AD305A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F094C7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1 16 01073 01 0019 140</w:t>
            </w:r>
          </w:p>
        </w:tc>
        <w:tc>
          <w:tcPr>
            <w:tcW w:w="3827" w:type="dxa"/>
            <w:shd w:val="clear" w:color="auto" w:fill="auto"/>
            <w:noWrap/>
          </w:tcPr>
          <w:p w14:paraId="12C8176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417" w:type="dxa"/>
            <w:shd w:val="clear" w:color="auto" w:fill="auto"/>
            <w:noWrap/>
          </w:tcPr>
          <w:p w14:paraId="2136828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16,8</w:t>
            </w:r>
          </w:p>
        </w:tc>
        <w:tc>
          <w:tcPr>
            <w:tcW w:w="1418" w:type="dxa"/>
            <w:shd w:val="clear" w:color="auto" w:fill="auto"/>
            <w:noWrap/>
          </w:tcPr>
          <w:p w14:paraId="433AC3D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17,5</w:t>
            </w:r>
          </w:p>
        </w:tc>
        <w:tc>
          <w:tcPr>
            <w:tcW w:w="1559" w:type="dxa"/>
            <w:shd w:val="clear" w:color="auto" w:fill="auto"/>
            <w:noWrap/>
          </w:tcPr>
          <w:p w14:paraId="40781BE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18,2</w:t>
            </w:r>
          </w:p>
        </w:tc>
      </w:tr>
      <w:tr w:rsidR="005B0A3E" w:rsidRPr="00CA3296" w14:paraId="414C4AF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C8C6288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1 16 01073 01 0027 140</w:t>
            </w:r>
          </w:p>
        </w:tc>
        <w:tc>
          <w:tcPr>
            <w:tcW w:w="3827" w:type="dxa"/>
            <w:shd w:val="clear" w:color="auto" w:fill="auto"/>
            <w:noWrap/>
          </w:tcPr>
          <w:p w14:paraId="60ACE235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7" w:type="dxa"/>
            <w:shd w:val="clear" w:color="auto" w:fill="auto"/>
            <w:noWrap/>
          </w:tcPr>
          <w:p w14:paraId="636EED2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  <w:noWrap/>
          </w:tcPr>
          <w:p w14:paraId="318E0D6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17,0</w:t>
            </w:r>
          </w:p>
        </w:tc>
        <w:tc>
          <w:tcPr>
            <w:tcW w:w="1559" w:type="dxa"/>
            <w:shd w:val="clear" w:color="auto" w:fill="auto"/>
            <w:noWrap/>
          </w:tcPr>
          <w:p w14:paraId="31A5D0E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17,5</w:t>
            </w:r>
          </w:p>
        </w:tc>
      </w:tr>
      <w:tr w:rsidR="005B0A3E" w:rsidRPr="00CA3296" w14:paraId="360CB4B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6E4DB2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1 16 01073 01 0233 140</w:t>
            </w:r>
          </w:p>
        </w:tc>
        <w:tc>
          <w:tcPr>
            <w:tcW w:w="3827" w:type="dxa"/>
            <w:shd w:val="clear" w:color="auto" w:fill="auto"/>
            <w:noWrap/>
          </w:tcPr>
          <w:p w14:paraId="34B7E61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  <w:tc>
          <w:tcPr>
            <w:tcW w:w="1417" w:type="dxa"/>
            <w:shd w:val="clear" w:color="auto" w:fill="auto"/>
            <w:noWrap/>
          </w:tcPr>
          <w:p w14:paraId="0E03F84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16,2</w:t>
            </w:r>
          </w:p>
        </w:tc>
        <w:tc>
          <w:tcPr>
            <w:tcW w:w="1418" w:type="dxa"/>
            <w:shd w:val="clear" w:color="auto" w:fill="auto"/>
            <w:noWrap/>
          </w:tcPr>
          <w:p w14:paraId="4958541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</w:tcPr>
          <w:p w14:paraId="5C9E0AA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17,5</w:t>
            </w:r>
          </w:p>
        </w:tc>
      </w:tr>
      <w:tr w:rsidR="005B0A3E" w:rsidRPr="00CA3296" w14:paraId="2ACE1E4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07E965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1 16 01073 01 9000 140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335A861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32D6C4D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43,3</w:t>
            </w:r>
          </w:p>
        </w:tc>
        <w:tc>
          <w:tcPr>
            <w:tcW w:w="1418" w:type="dxa"/>
            <w:shd w:val="clear" w:color="auto" w:fill="auto"/>
            <w:noWrap/>
          </w:tcPr>
          <w:p w14:paraId="744A7DE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</w:tcPr>
          <w:p w14:paraId="68CD65F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46,8</w:t>
            </w:r>
          </w:p>
        </w:tc>
      </w:tr>
      <w:tr w:rsidR="005B0A3E" w:rsidRPr="00CA3296" w14:paraId="6D0E3CC0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06C90A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1 16 01080 01 0000 140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1FF6A1C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</w:t>
            </w:r>
            <w:r w:rsidRPr="00CA3296">
              <w:rPr>
                <w:sz w:val="20"/>
                <w:szCs w:val="20"/>
              </w:rPr>
              <w:lastRenderedPageBreak/>
              <w:t>животными</w:t>
            </w:r>
          </w:p>
        </w:tc>
        <w:tc>
          <w:tcPr>
            <w:tcW w:w="1417" w:type="dxa"/>
            <w:shd w:val="clear" w:color="auto" w:fill="auto"/>
            <w:noWrap/>
          </w:tcPr>
          <w:p w14:paraId="53A9F95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57,2</w:t>
            </w:r>
          </w:p>
        </w:tc>
        <w:tc>
          <w:tcPr>
            <w:tcW w:w="1418" w:type="dxa"/>
            <w:shd w:val="clear" w:color="auto" w:fill="auto"/>
            <w:noWrap/>
          </w:tcPr>
          <w:p w14:paraId="3AD007A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59,5</w:t>
            </w:r>
          </w:p>
        </w:tc>
        <w:tc>
          <w:tcPr>
            <w:tcW w:w="1559" w:type="dxa"/>
            <w:shd w:val="clear" w:color="auto" w:fill="auto"/>
            <w:noWrap/>
          </w:tcPr>
          <w:p w14:paraId="59C170B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61,9</w:t>
            </w:r>
          </w:p>
        </w:tc>
      </w:tr>
      <w:tr w:rsidR="005B0A3E" w:rsidRPr="00CA3296" w14:paraId="785FF62E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63D7FE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1 16 01083 01 0000 140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10604EA2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59B5598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57,2</w:t>
            </w:r>
          </w:p>
        </w:tc>
        <w:tc>
          <w:tcPr>
            <w:tcW w:w="1418" w:type="dxa"/>
            <w:shd w:val="clear" w:color="auto" w:fill="auto"/>
            <w:noWrap/>
          </w:tcPr>
          <w:p w14:paraId="1D39084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59,5</w:t>
            </w:r>
          </w:p>
        </w:tc>
        <w:tc>
          <w:tcPr>
            <w:tcW w:w="1559" w:type="dxa"/>
            <w:shd w:val="clear" w:color="auto" w:fill="auto"/>
            <w:noWrap/>
          </w:tcPr>
          <w:p w14:paraId="2FFF836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61,9</w:t>
            </w:r>
          </w:p>
        </w:tc>
      </w:tr>
      <w:tr w:rsidR="005B0A3E" w:rsidRPr="00CA3296" w14:paraId="51D15AE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47429A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1 16 01083 01 0037 140</w:t>
            </w:r>
          </w:p>
        </w:tc>
        <w:tc>
          <w:tcPr>
            <w:tcW w:w="3827" w:type="dxa"/>
            <w:shd w:val="clear" w:color="auto" w:fill="auto"/>
            <w:noWrap/>
          </w:tcPr>
          <w:p w14:paraId="476F286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417" w:type="dxa"/>
            <w:shd w:val="clear" w:color="auto" w:fill="auto"/>
            <w:noWrap/>
          </w:tcPr>
          <w:p w14:paraId="0E6E333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49,6</w:t>
            </w:r>
          </w:p>
        </w:tc>
        <w:tc>
          <w:tcPr>
            <w:tcW w:w="1418" w:type="dxa"/>
            <w:shd w:val="clear" w:color="auto" w:fill="auto"/>
            <w:noWrap/>
          </w:tcPr>
          <w:p w14:paraId="34AE999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</w:tcPr>
          <w:p w14:paraId="294832C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53,7</w:t>
            </w:r>
          </w:p>
        </w:tc>
      </w:tr>
      <w:tr w:rsidR="005B0A3E" w:rsidRPr="00CA3296" w14:paraId="227FAEB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79942D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1 16 01083 01 0038 140</w:t>
            </w:r>
          </w:p>
        </w:tc>
        <w:tc>
          <w:tcPr>
            <w:tcW w:w="3827" w:type="dxa"/>
            <w:shd w:val="clear" w:color="auto" w:fill="auto"/>
            <w:noWrap/>
          </w:tcPr>
          <w:p w14:paraId="7DA6BDD2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  <w:tc>
          <w:tcPr>
            <w:tcW w:w="1417" w:type="dxa"/>
            <w:shd w:val="clear" w:color="auto" w:fill="auto"/>
            <w:noWrap/>
          </w:tcPr>
          <w:p w14:paraId="00CD219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7,6</w:t>
            </w:r>
          </w:p>
        </w:tc>
        <w:tc>
          <w:tcPr>
            <w:tcW w:w="1418" w:type="dxa"/>
            <w:shd w:val="clear" w:color="auto" w:fill="auto"/>
            <w:noWrap/>
          </w:tcPr>
          <w:p w14:paraId="588D905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  <w:shd w:val="clear" w:color="auto" w:fill="auto"/>
            <w:noWrap/>
          </w:tcPr>
          <w:p w14:paraId="49E648B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8,2</w:t>
            </w:r>
          </w:p>
        </w:tc>
      </w:tr>
      <w:tr w:rsidR="005B0A3E" w:rsidRPr="00CA3296" w14:paraId="2E57234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75EFC2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1 16 01100 01 0000 140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31FC0AD5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417" w:type="dxa"/>
            <w:shd w:val="clear" w:color="auto" w:fill="auto"/>
            <w:noWrap/>
          </w:tcPr>
          <w:p w14:paraId="2D385CB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14:paraId="664A331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shd w:val="clear" w:color="auto" w:fill="auto"/>
            <w:noWrap/>
          </w:tcPr>
          <w:p w14:paraId="4798072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1,9</w:t>
            </w:r>
          </w:p>
        </w:tc>
      </w:tr>
      <w:tr w:rsidR="005B0A3E" w:rsidRPr="00CA3296" w14:paraId="636C925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FF253C1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1 16 01103 01 0000 140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6E840CF2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5AF1871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14:paraId="7ED85BD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shd w:val="clear" w:color="auto" w:fill="auto"/>
            <w:noWrap/>
          </w:tcPr>
          <w:p w14:paraId="4D4822D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1,9</w:t>
            </w:r>
          </w:p>
        </w:tc>
      </w:tr>
      <w:tr w:rsidR="005B0A3E" w:rsidRPr="00CA3296" w14:paraId="028D725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7376C2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1 16 01103 01 0008 140</w:t>
            </w:r>
          </w:p>
        </w:tc>
        <w:tc>
          <w:tcPr>
            <w:tcW w:w="3827" w:type="dxa"/>
            <w:shd w:val="clear" w:color="auto" w:fill="auto"/>
            <w:noWrap/>
          </w:tcPr>
          <w:p w14:paraId="043CC56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</w:t>
            </w:r>
            <w:r w:rsidRPr="00CA3296">
              <w:rPr>
                <w:sz w:val="20"/>
                <w:szCs w:val="20"/>
              </w:rPr>
              <w:lastRenderedPageBreak/>
              <w:t>реализации продуктов животноводства)</w:t>
            </w:r>
          </w:p>
        </w:tc>
        <w:tc>
          <w:tcPr>
            <w:tcW w:w="1417" w:type="dxa"/>
            <w:shd w:val="clear" w:color="auto" w:fill="auto"/>
            <w:noWrap/>
          </w:tcPr>
          <w:p w14:paraId="2A6D9A7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14:paraId="49CCB5B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shd w:val="clear" w:color="auto" w:fill="auto"/>
            <w:noWrap/>
          </w:tcPr>
          <w:p w14:paraId="4D63A3B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1,9</w:t>
            </w:r>
          </w:p>
        </w:tc>
      </w:tr>
      <w:tr w:rsidR="005B0A3E" w:rsidRPr="00CA3296" w14:paraId="2AC69AE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7681D9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1 16 01140 01 0000 140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404312B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14:paraId="68324C3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1 023,9</w:t>
            </w:r>
          </w:p>
        </w:tc>
        <w:tc>
          <w:tcPr>
            <w:tcW w:w="1418" w:type="dxa"/>
            <w:shd w:val="clear" w:color="auto" w:fill="auto"/>
            <w:noWrap/>
          </w:tcPr>
          <w:p w14:paraId="6CA3B98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1 064,8</w:t>
            </w:r>
          </w:p>
        </w:tc>
        <w:tc>
          <w:tcPr>
            <w:tcW w:w="1559" w:type="dxa"/>
            <w:shd w:val="clear" w:color="auto" w:fill="auto"/>
            <w:noWrap/>
          </w:tcPr>
          <w:p w14:paraId="6011ED3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1 107,4</w:t>
            </w:r>
          </w:p>
        </w:tc>
      </w:tr>
      <w:tr w:rsidR="005B0A3E" w:rsidRPr="00CA3296" w14:paraId="60B9477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03202D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1 16 01143 01 0000 140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39A3A0F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5561DED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1 023,9</w:t>
            </w:r>
          </w:p>
        </w:tc>
        <w:tc>
          <w:tcPr>
            <w:tcW w:w="1418" w:type="dxa"/>
            <w:shd w:val="clear" w:color="auto" w:fill="auto"/>
            <w:noWrap/>
          </w:tcPr>
          <w:p w14:paraId="26ADEAA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1 064,8</w:t>
            </w:r>
          </w:p>
        </w:tc>
        <w:tc>
          <w:tcPr>
            <w:tcW w:w="1559" w:type="dxa"/>
            <w:shd w:val="clear" w:color="auto" w:fill="auto"/>
            <w:noWrap/>
          </w:tcPr>
          <w:p w14:paraId="790F72F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1 107,4</w:t>
            </w:r>
          </w:p>
        </w:tc>
      </w:tr>
      <w:tr w:rsidR="005B0A3E" w:rsidRPr="00CA3296" w14:paraId="7463184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EF777D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1 16 01143 01 0016 140</w:t>
            </w:r>
          </w:p>
        </w:tc>
        <w:tc>
          <w:tcPr>
            <w:tcW w:w="3827" w:type="dxa"/>
            <w:shd w:val="clear" w:color="auto" w:fill="auto"/>
            <w:noWrap/>
          </w:tcPr>
          <w:p w14:paraId="36BC9A1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7C70464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64,9</w:t>
            </w:r>
          </w:p>
        </w:tc>
        <w:tc>
          <w:tcPr>
            <w:tcW w:w="1418" w:type="dxa"/>
            <w:shd w:val="clear" w:color="auto" w:fill="auto"/>
            <w:noWrap/>
          </w:tcPr>
          <w:p w14:paraId="7A4547D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67,5</w:t>
            </w:r>
          </w:p>
        </w:tc>
        <w:tc>
          <w:tcPr>
            <w:tcW w:w="1559" w:type="dxa"/>
            <w:shd w:val="clear" w:color="auto" w:fill="auto"/>
            <w:noWrap/>
          </w:tcPr>
          <w:p w14:paraId="4EE2F87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70,2</w:t>
            </w:r>
          </w:p>
        </w:tc>
      </w:tr>
      <w:tr w:rsidR="005B0A3E" w:rsidRPr="00CA3296" w14:paraId="253D431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8A7C30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1 16 01143 01 0102 140</w:t>
            </w:r>
          </w:p>
        </w:tc>
        <w:tc>
          <w:tcPr>
            <w:tcW w:w="3827" w:type="dxa"/>
            <w:shd w:val="clear" w:color="auto" w:fill="auto"/>
            <w:noWrap/>
          </w:tcPr>
          <w:p w14:paraId="76F185A2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417" w:type="dxa"/>
            <w:shd w:val="clear" w:color="auto" w:fill="auto"/>
            <w:noWrap/>
          </w:tcPr>
          <w:p w14:paraId="2AA08A7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13,5</w:t>
            </w:r>
          </w:p>
        </w:tc>
        <w:tc>
          <w:tcPr>
            <w:tcW w:w="1418" w:type="dxa"/>
            <w:shd w:val="clear" w:color="auto" w:fill="auto"/>
            <w:noWrap/>
          </w:tcPr>
          <w:p w14:paraId="6BEDDA5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</w:tcPr>
          <w:p w14:paraId="1EDD276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14,6</w:t>
            </w:r>
          </w:p>
        </w:tc>
      </w:tr>
      <w:tr w:rsidR="005B0A3E" w:rsidRPr="00CA3296" w14:paraId="56669D5E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A442E7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1 16 01143 01 0171 140</w:t>
            </w:r>
          </w:p>
        </w:tc>
        <w:tc>
          <w:tcPr>
            <w:tcW w:w="3827" w:type="dxa"/>
            <w:shd w:val="clear" w:color="auto" w:fill="auto"/>
            <w:noWrap/>
          </w:tcPr>
          <w:p w14:paraId="64B8366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417" w:type="dxa"/>
            <w:shd w:val="clear" w:color="auto" w:fill="auto"/>
            <w:noWrap/>
          </w:tcPr>
          <w:p w14:paraId="0A0C8BE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91,9</w:t>
            </w:r>
          </w:p>
        </w:tc>
        <w:tc>
          <w:tcPr>
            <w:tcW w:w="1418" w:type="dxa"/>
            <w:shd w:val="clear" w:color="auto" w:fill="auto"/>
            <w:noWrap/>
          </w:tcPr>
          <w:p w14:paraId="1E5EE48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95,6</w:t>
            </w:r>
          </w:p>
        </w:tc>
        <w:tc>
          <w:tcPr>
            <w:tcW w:w="1559" w:type="dxa"/>
            <w:shd w:val="clear" w:color="auto" w:fill="auto"/>
            <w:noWrap/>
          </w:tcPr>
          <w:p w14:paraId="39719B7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99,4</w:t>
            </w:r>
          </w:p>
        </w:tc>
      </w:tr>
      <w:tr w:rsidR="005B0A3E" w:rsidRPr="00CA3296" w14:paraId="77E54060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9AFF74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1 16 01143 01 9000 140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2EADB68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</w:t>
            </w:r>
            <w:r w:rsidRPr="00CA3296">
              <w:rPr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5941510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853,6</w:t>
            </w:r>
          </w:p>
        </w:tc>
        <w:tc>
          <w:tcPr>
            <w:tcW w:w="1418" w:type="dxa"/>
            <w:shd w:val="clear" w:color="auto" w:fill="auto"/>
            <w:noWrap/>
          </w:tcPr>
          <w:p w14:paraId="39CE8BE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887,7</w:t>
            </w:r>
          </w:p>
        </w:tc>
        <w:tc>
          <w:tcPr>
            <w:tcW w:w="1559" w:type="dxa"/>
            <w:shd w:val="clear" w:color="auto" w:fill="auto"/>
            <w:noWrap/>
          </w:tcPr>
          <w:p w14:paraId="43D906C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923,2</w:t>
            </w:r>
          </w:p>
        </w:tc>
      </w:tr>
      <w:tr w:rsidR="005B0A3E" w:rsidRPr="00CA3296" w14:paraId="0918675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0E3A56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1 16 01150 01 0000 140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284D2414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417" w:type="dxa"/>
            <w:shd w:val="clear" w:color="auto" w:fill="auto"/>
            <w:noWrap/>
          </w:tcPr>
          <w:p w14:paraId="326DEDE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42,3</w:t>
            </w:r>
          </w:p>
        </w:tc>
        <w:tc>
          <w:tcPr>
            <w:tcW w:w="1418" w:type="dxa"/>
            <w:shd w:val="clear" w:color="auto" w:fill="auto"/>
            <w:noWrap/>
          </w:tcPr>
          <w:p w14:paraId="3E4D950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</w:tcPr>
          <w:p w14:paraId="415C32D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45,8</w:t>
            </w:r>
          </w:p>
        </w:tc>
      </w:tr>
      <w:tr w:rsidR="005B0A3E" w:rsidRPr="00CA3296" w14:paraId="246DEC1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841FFC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1 16 01153 01 0000 140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66FF2AF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6620619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42,3</w:t>
            </w:r>
          </w:p>
        </w:tc>
        <w:tc>
          <w:tcPr>
            <w:tcW w:w="1418" w:type="dxa"/>
            <w:shd w:val="clear" w:color="auto" w:fill="auto"/>
            <w:noWrap/>
          </w:tcPr>
          <w:p w14:paraId="034C63C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</w:tcPr>
          <w:p w14:paraId="249C8A2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45,8</w:t>
            </w:r>
          </w:p>
        </w:tc>
      </w:tr>
      <w:tr w:rsidR="005B0A3E" w:rsidRPr="00CA3296" w14:paraId="635F5A1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80715F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1 16 01153 01 0005 140</w:t>
            </w:r>
          </w:p>
        </w:tc>
        <w:tc>
          <w:tcPr>
            <w:tcW w:w="3827" w:type="dxa"/>
            <w:shd w:val="clear" w:color="auto" w:fill="auto"/>
            <w:noWrap/>
          </w:tcPr>
          <w:p w14:paraId="32E3200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417" w:type="dxa"/>
            <w:shd w:val="clear" w:color="auto" w:fill="auto"/>
            <w:noWrap/>
          </w:tcPr>
          <w:p w14:paraId="4E51020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</w:tcPr>
          <w:p w14:paraId="14C719E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3,1</w:t>
            </w:r>
          </w:p>
        </w:tc>
        <w:tc>
          <w:tcPr>
            <w:tcW w:w="1559" w:type="dxa"/>
            <w:shd w:val="clear" w:color="auto" w:fill="auto"/>
            <w:noWrap/>
          </w:tcPr>
          <w:p w14:paraId="3538E96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3,2</w:t>
            </w:r>
          </w:p>
        </w:tc>
      </w:tr>
      <w:tr w:rsidR="005B0A3E" w:rsidRPr="00CA3296" w14:paraId="3BA1CAB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C0F918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1 16 01153 01 0006 140</w:t>
            </w:r>
          </w:p>
        </w:tc>
        <w:tc>
          <w:tcPr>
            <w:tcW w:w="3827" w:type="dxa"/>
            <w:shd w:val="clear" w:color="auto" w:fill="auto"/>
            <w:noWrap/>
          </w:tcPr>
          <w:p w14:paraId="5C4F915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 w:rsidRPr="00CA3296">
              <w:rPr>
                <w:sz w:val="20"/>
                <w:szCs w:val="20"/>
              </w:rPr>
              <w:lastRenderedPageBreak/>
              <w:t>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417" w:type="dxa"/>
            <w:shd w:val="clear" w:color="auto" w:fill="auto"/>
            <w:noWrap/>
          </w:tcPr>
          <w:p w14:paraId="738846A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1,9</w:t>
            </w:r>
          </w:p>
        </w:tc>
        <w:tc>
          <w:tcPr>
            <w:tcW w:w="1418" w:type="dxa"/>
            <w:shd w:val="clear" w:color="auto" w:fill="auto"/>
            <w:noWrap/>
          </w:tcPr>
          <w:p w14:paraId="4E0BFC9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</w:tcPr>
          <w:p w14:paraId="3CE516A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2,1</w:t>
            </w:r>
          </w:p>
        </w:tc>
      </w:tr>
      <w:tr w:rsidR="005B0A3E" w:rsidRPr="00CA3296" w14:paraId="3FAF6A6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8E9EEF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1 16 01153 01 0012 140</w:t>
            </w:r>
          </w:p>
        </w:tc>
        <w:tc>
          <w:tcPr>
            <w:tcW w:w="3827" w:type="dxa"/>
            <w:shd w:val="clear" w:color="auto" w:fill="auto"/>
            <w:noWrap/>
          </w:tcPr>
          <w:p w14:paraId="5180A36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производство, ввод в оборот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за исключением штрафов за административные правонарушения в области производства и оборота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4F09E9C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7,1</w:t>
            </w:r>
          </w:p>
        </w:tc>
        <w:tc>
          <w:tcPr>
            <w:tcW w:w="1418" w:type="dxa"/>
            <w:shd w:val="clear" w:color="auto" w:fill="auto"/>
            <w:noWrap/>
          </w:tcPr>
          <w:p w14:paraId="4A597F8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7,4</w:t>
            </w:r>
          </w:p>
        </w:tc>
        <w:tc>
          <w:tcPr>
            <w:tcW w:w="1559" w:type="dxa"/>
            <w:shd w:val="clear" w:color="auto" w:fill="auto"/>
            <w:noWrap/>
          </w:tcPr>
          <w:p w14:paraId="667F60B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7,7</w:t>
            </w:r>
          </w:p>
        </w:tc>
      </w:tr>
      <w:tr w:rsidR="005B0A3E" w:rsidRPr="00CA3296" w14:paraId="0923C24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7911A2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1 16 01153 01 9002 140</w:t>
            </w:r>
          </w:p>
        </w:tc>
        <w:tc>
          <w:tcPr>
            <w:tcW w:w="3827" w:type="dxa"/>
            <w:shd w:val="clear" w:color="auto" w:fill="auto"/>
            <w:noWrap/>
          </w:tcPr>
          <w:p w14:paraId="24A4266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штрафы, за исключением штрафов за административные правонарушения в области производства и оборота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4861082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30,3</w:t>
            </w:r>
          </w:p>
        </w:tc>
        <w:tc>
          <w:tcPr>
            <w:tcW w:w="1418" w:type="dxa"/>
            <w:shd w:val="clear" w:color="auto" w:fill="auto"/>
            <w:noWrap/>
          </w:tcPr>
          <w:p w14:paraId="4D83248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31,5</w:t>
            </w:r>
          </w:p>
        </w:tc>
        <w:tc>
          <w:tcPr>
            <w:tcW w:w="1559" w:type="dxa"/>
            <w:shd w:val="clear" w:color="auto" w:fill="auto"/>
            <w:noWrap/>
          </w:tcPr>
          <w:p w14:paraId="3B1E014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32,8</w:t>
            </w:r>
          </w:p>
        </w:tc>
      </w:tr>
      <w:tr w:rsidR="005B0A3E" w:rsidRPr="00CA3296" w14:paraId="1EC90FF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BE1148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1 16 01170 01 0000 140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44DE619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shd w:val="clear" w:color="auto" w:fill="auto"/>
            <w:noWrap/>
          </w:tcPr>
          <w:p w14:paraId="22533ED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14:paraId="6E9F900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4,9</w:t>
            </w:r>
          </w:p>
        </w:tc>
        <w:tc>
          <w:tcPr>
            <w:tcW w:w="1559" w:type="dxa"/>
            <w:shd w:val="clear" w:color="auto" w:fill="auto"/>
            <w:noWrap/>
          </w:tcPr>
          <w:p w14:paraId="7A65646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5,1</w:t>
            </w:r>
          </w:p>
        </w:tc>
      </w:tr>
      <w:tr w:rsidR="005B0A3E" w:rsidRPr="00CA3296" w14:paraId="4E19A34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27572A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1 16 01173 01 0000 140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0EBB81C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</w:t>
            </w:r>
            <w:r w:rsidRPr="00CA3296">
              <w:rPr>
                <w:sz w:val="20"/>
                <w:szCs w:val="20"/>
              </w:rPr>
              <w:lastRenderedPageBreak/>
              <w:t>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4A6E695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14:paraId="08CCE5D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4,9</w:t>
            </w:r>
          </w:p>
        </w:tc>
        <w:tc>
          <w:tcPr>
            <w:tcW w:w="1559" w:type="dxa"/>
            <w:shd w:val="clear" w:color="auto" w:fill="auto"/>
            <w:noWrap/>
          </w:tcPr>
          <w:p w14:paraId="379AF0E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5,1</w:t>
            </w:r>
          </w:p>
        </w:tc>
      </w:tr>
      <w:tr w:rsidR="005B0A3E" w:rsidRPr="00CA3296" w14:paraId="136ED0B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89A3D0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1 16 01173 01 0007 140</w:t>
            </w:r>
          </w:p>
        </w:tc>
        <w:tc>
          <w:tcPr>
            <w:tcW w:w="3827" w:type="dxa"/>
            <w:shd w:val="clear" w:color="auto" w:fill="auto"/>
            <w:noWrap/>
          </w:tcPr>
          <w:p w14:paraId="6023112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417" w:type="dxa"/>
            <w:shd w:val="clear" w:color="auto" w:fill="auto"/>
            <w:noWrap/>
          </w:tcPr>
          <w:p w14:paraId="3C55CB1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2,2</w:t>
            </w:r>
          </w:p>
        </w:tc>
        <w:tc>
          <w:tcPr>
            <w:tcW w:w="1418" w:type="dxa"/>
            <w:shd w:val="clear" w:color="auto" w:fill="auto"/>
            <w:noWrap/>
          </w:tcPr>
          <w:p w14:paraId="425C83C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2,3</w:t>
            </w:r>
          </w:p>
        </w:tc>
        <w:tc>
          <w:tcPr>
            <w:tcW w:w="1559" w:type="dxa"/>
            <w:shd w:val="clear" w:color="auto" w:fill="auto"/>
            <w:noWrap/>
          </w:tcPr>
          <w:p w14:paraId="7239188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2,4</w:t>
            </w:r>
          </w:p>
        </w:tc>
      </w:tr>
      <w:tr w:rsidR="005B0A3E" w:rsidRPr="00CA3296" w14:paraId="3775780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D49655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1 16 01173 01 0008 140</w:t>
            </w:r>
          </w:p>
        </w:tc>
        <w:tc>
          <w:tcPr>
            <w:tcW w:w="3827" w:type="dxa"/>
            <w:shd w:val="clear" w:color="auto" w:fill="auto"/>
            <w:noWrap/>
          </w:tcPr>
          <w:p w14:paraId="23C11C7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417" w:type="dxa"/>
            <w:shd w:val="clear" w:color="auto" w:fill="auto"/>
            <w:noWrap/>
          </w:tcPr>
          <w:p w14:paraId="426E9A2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</w:tcPr>
          <w:p w14:paraId="281C096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2,1</w:t>
            </w:r>
          </w:p>
        </w:tc>
        <w:tc>
          <w:tcPr>
            <w:tcW w:w="1559" w:type="dxa"/>
            <w:shd w:val="clear" w:color="auto" w:fill="auto"/>
            <w:noWrap/>
          </w:tcPr>
          <w:p w14:paraId="56A29D3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2,2</w:t>
            </w:r>
          </w:p>
        </w:tc>
      </w:tr>
      <w:tr w:rsidR="005B0A3E" w:rsidRPr="00CA3296" w14:paraId="4081C0C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089AD5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1 16 01173 01 9000 140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2CCB701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139816D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</w:tcPr>
          <w:p w14:paraId="4CB22DC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</w:tcPr>
          <w:p w14:paraId="6A93BB3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0,5</w:t>
            </w:r>
          </w:p>
        </w:tc>
      </w:tr>
      <w:tr w:rsidR="005B0A3E" w:rsidRPr="00CA3296" w14:paraId="7860825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CCCD0E1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1 16 01190 01 0000 140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687631F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1968801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416,1</w:t>
            </w:r>
          </w:p>
        </w:tc>
        <w:tc>
          <w:tcPr>
            <w:tcW w:w="1418" w:type="dxa"/>
            <w:shd w:val="clear" w:color="auto" w:fill="auto"/>
            <w:noWrap/>
          </w:tcPr>
          <w:p w14:paraId="5907C42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432,4</w:t>
            </w:r>
          </w:p>
        </w:tc>
        <w:tc>
          <w:tcPr>
            <w:tcW w:w="1559" w:type="dxa"/>
            <w:shd w:val="clear" w:color="auto" w:fill="auto"/>
            <w:noWrap/>
          </w:tcPr>
          <w:p w14:paraId="19FC1FE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449,4</w:t>
            </w:r>
          </w:p>
        </w:tc>
      </w:tr>
      <w:tr w:rsidR="005B0A3E" w:rsidRPr="00CA3296" w14:paraId="22648841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974F788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1 16 01193 01 0000 140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0748F19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1469689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410,1</w:t>
            </w:r>
          </w:p>
        </w:tc>
        <w:tc>
          <w:tcPr>
            <w:tcW w:w="1418" w:type="dxa"/>
            <w:shd w:val="clear" w:color="auto" w:fill="auto"/>
            <w:noWrap/>
          </w:tcPr>
          <w:p w14:paraId="2ADDC21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426,2</w:t>
            </w:r>
          </w:p>
        </w:tc>
        <w:tc>
          <w:tcPr>
            <w:tcW w:w="1559" w:type="dxa"/>
            <w:shd w:val="clear" w:color="auto" w:fill="auto"/>
            <w:noWrap/>
          </w:tcPr>
          <w:p w14:paraId="186CD64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443,0</w:t>
            </w:r>
          </w:p>
        </w:tc>
      </w:tr>
      <w:tr w:rsidR="005B0A3E" w:rsidRPr="00CA3296" w14:paraId="37D63CF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5CBFD2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1 16 01193 01 0005 140</w:t>
            </w:r>
          </w:p>
        </w:tc>
        <w:tc>
          <w:tcPr>
            <w:tcW w:w="3827" w:type="dxa"/>
            <w:shd w:val="clear" w:color="auto" w:fill="auto"/>
            <w:noWrap/>
          </w:tcPr>
          <w:p w14:paraId="7DBABAD1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</w:t>
            </w:r>
            <w:r w:rsidRPr="00CA3296">
              <w:rPr>
                <w:sz w:val="20"/>
                <w:szCs w:val="20"/>
              </w:rPr>
              <w:lastRenderedPageBreak/>
              <w:t>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17" w:type="dxa"/>
            <w:shd w:val="clear" w:color="auto" w:fill="auto"/>
            <w:noWrap/>
          </w:tcPr>
          <w:p w14:paraId="7F9DF05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169,7</w:t>
            </w:r>
          </w:p>
        </w:tc>
        <w:tc>
          <w:tcPr>
            <w:tcW w:w="1418" w:type="dxa"/>
            <w:shd w:val="clear" w:color="auto" w:fill="auto"/>
            <w:noWrap/>
          </w:tcPr>
          <w:p w14:paraId="691A22B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176,4</w:t>
            </w:r>
          </w:p>
        </w:tc>
        <w:tc>
          <w:tcPr>
            <w:tcW w:w="1559" w:type="dxa"/>
            <w:shd w:val="clear" w:color="auto" w:fill="auto"/>
            <w:noWrap/>
          </w:tcPr>
          <w:p w14:paraId="2AB333C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183,5</w:t>
            </w:r>
          </w:p>
        </w:tc>
      </w:tr>
      <w:tr w:rsidR="005B0A3E" w:rsidRPr="00CA3296" w14:paraId="4D91FAE0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0ED001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1 16 01193 01 0007 140</w:t>
            </w:r>
          </w:p>
        </w:tc>
        <w:tc>
          <w:tcPr>
            <w:tcW w:w="3827" w:type="dxa"/>
            <w:shd w:val="clear" w:color="auto" w:fill="auto"/>
            <w:noWrap/>
          </w:tcPr>
          <w:p w14:paraId="0F28FC4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417" w:type="dxa"/>
            <w:shd w:val="clear" w:color="auto" w:fill="auto"/>
            <w:noWrap/>
          </w:tcPr>
          <w:p w14:paraId="3261D5D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136,8</w:t>
            </w:r>
          </w:p>
        </w:tc>
        <w:tc>
          <w:tcPr>
            <w:tcW w:w="1418" w:type="dxa"/>
            <w:shd w:val="clear" w:color="auto" w:fill="auto"/>
            <w:noWrap/>
          </w:tcPr>
          <w:p w14:paraId="6E54F0C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142,3</w:t>
            </w:r>
          </w:p>
        </w:tc>
        <w:tc>
          <w:tcPr>
            <w:tcW w:w="1559" w:type="dxa"/>
            <w:shd w:val="clear" w:color="auto" w:fill="auto"/>
            <w:noWrap/>
          </w:tcPr>
          <w:p w14:paraId="4BA6803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148,0</w:t>
            </w:r>
          </w:p>
        </w:tc>
      </w:tr>
      <w:tr w:rsidR="005B0A3E" w:rsidRPr="00CA3296" w14:paraId="5EF4182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45239F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1 16 01193 01 0029 140</w:t>
            </w:r>
          </w:p>
        </w:tc>
        <w:tc>
          <w:tcPr>
            <w:tcW w:w="3827" w:type="dxa"/>
            <w:shd w:val="clear" w:color="auto" w:fill="auto"/>
            <w:noWrap/>
          </w:tcPr>
          <w:p w14:paraId="11879E3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proofErr w:type="gramStart"/>
            <w:r w:rsidRPr="00CA3296">
              <w:rPr>
                <w:sz w:val="20"/>
                <w:szCs w:val="20"/>
              </w:rPr>
              <w:t>служащего</w:t>
            </w:r>
            <w:proofErr w:type="gramEnd"/>
            <w:r w:rsidRPr="00CA3296">
              <w:rPr>
                <w:sz w:val="20"/>
                <w:szCs w:val="20"/>
              </w:rPr>
              <w:t xml:space="preserve"> либо бывшего государственного или муниципального служащего)</w:t>
            </w:r>
          </w:p>
        </w:tc>
        <w:tc>
          <w:tcPr>
            <w:tcW w:w="1417" w:type="dxa"/>
            <w:shd w:val="clear" w:color="auto" w:fill="auto"/>
            <w:noWrap/>
          </w:tcPr>
          <w:p w14:paraId="1ACD6ED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86,5</w:t>
            </w:r>
          </w:p>
        </w:tc>
        <w:tc>
          <w:tcPr>
            <w:tcW w:w="1418" w:type="dxa"/>
            <w:shd w:val="clear" w:color="auto" w:fill="auto"/>
            <w:noWrap/>
          </w:tcPr>
          <w:p w14:paraId="5621CCD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</w:tcPr>
          <w:p w14:paraId="69BBA69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93,6</w:t>
            </w:r>
          </w:p>
        </w:tc>
      </w:tr>
      <w:tr w:rsidR="005B0A3E" w:rsidRPr="00CA3296" w14:paraId="4AF7B52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54F4358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1 16 01193 01 9000 140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5CD76321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4E02D2D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17,1</w:t>
            </w:r>
          </w:p>
        </w:tc>
        <w:tc>
          <w:tcPr>
            <w:tcW w:w="1418" w:type="dxa"/>
            <w:shd w:val="clear" w:color="auto" w:fill="auto"/>
            <w:noWrap/>
          </w:tcPr>
          <w:p w14:paraId="5D60350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17,5</w:t>
            </w:r>
          </w:p>
        </w:tc>
        <w:tc>
          <w:tcPr>
            <w:tcW w:w="1559" w:type="dxa"/>
            <w:shd w:val="clear" w:color="auto" w:fill="auto"/>
            <w:noWrap/>
          </w:tcPr>
          <w:p w14:paraId="4EDE8DE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17,9</w:t>
            </w:r>
          </w:p>
        </w:tc>
      </w:tr>
      <w:tr w:rsidR="005B0A3E" w:rsidRPr="00CA3296" w14:paraId="14FE43E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BECB2B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1 16 01194 01 0000 140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6291F13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auto" w:fill="auto"/>
            <w:noWrap/>
          </w:tcPr>
          <w:p w14:paraId="13E0F00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</w:tcPr>
          <w:p w14:paraId="3764225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6,2</w:t>
            </w:r>
          </w:p>
        </w:tc>
        <w:tc>
          <w:tcPr>
            <w:tcW w:w="1559" w:type="dxa"/>
            <w:shd w:val="clear" w:color="auto" w:fill="auto"/>
            <w:noWrap/>
          </w:tcPr>
          <w:p w14:paraId="1786447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6,4</w:t>
            </w:r>
          </w:p>
        </w:tc>
      </w:tr>
      <w:tr w:rsidR="005B0A3E" w:rsidRPr="00CA3296" w14:paraId="464384E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980D71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1 16 01200 01 0000 140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5EC8F1E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shd w:val="clear" w:color="auto" w:fill="auto"/>
            <w:noWrap/>
          </w:tcPr>
          <w:p w14:paraId="5DF46B9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459,0</w:t>
            </w:r>
          </w:p>
        </w:tc>
        <w:tc>
          <w:tcPr>
            <w:tcW w:w="1418" w:type="dxa"/>
            <w:shd w:val="clear" w:color="auto" w:fill="auto"/>
            <w:noWrap/>
          </w:tcPr>
          <w:p w14:paraId="04D0E07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476,1</w:t>
            </w:r>
          </w:p>
        </w:tc>
        <w:tc>
          <w:tcPr>
            <w:tcW w:w="1559" w:type="dxa"/>
            <w:shd w:val="clear" w:color="auto" w:fill="auto"/>
            <w:noWrap/>
          </w:tcPr>
          <w:p w14:paraId="5C410AA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493,8</w:t>
            </w:r>
          </w:p>
        </w:tc>
      </w:tr>
      <w:tr w:rsidR="005B0A3E" w:rsidRPr="00CA3296" w14:paraId="32763BA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74FA8D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1 16 01203 01 0000 140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360D9FD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</w:t>
            </w:r>
            <w:r w:rsidRPr="00CA3296">
              <w:rPr>
                <w:sz w:val="20"/>
                <w:szCs w:val="20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14:paraId="43B9E37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459,0</w:t>
            </w:r>
          </w:p>
        </w:tc>
        <w:tc>
          <w:tcPr>
            <w:tcW w:w="1418" w:type="dxa"/>
            <w:shd w:val="clear" w:color="auto" w:fill="auto"/>
            <w:noWrap/>
          </w:tcPr>
          <w:p w14:paraId="4D58C07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476,1</w:t>
            </w:r>
          </w:p>
        </w:tc>
        <w:tc>
          <w:tcPr>
            <w:tcW w:w="1559" w:type="dxa"/>
            <w:shd w:val="clear" w:color="auto" w:fill="auto"/>
            <w:noWrap/>
          </w:tcPr>
          <w:p w14:paraId="60DDA7A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493,8</w:t>
            </w:r>
          </w:p>
        </w:tc>
      </w:tr>
      <w:tr w:rsidR="005B0A3E" w:rsidRPr="00CA3296" w14:paraId="00C1F31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CDBBBD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1 16 01203 01 0007 140</w:t>
            </w:r>
          </w:p>
        </w:tc>
        <w:tc>
          <w:tcPr>
            <w:tcW w:w="3827" w:type="dxa"/>
            <w:shd w:val="clear" w:color="auto" w:fill="auto"/>
            <w:noWrap/>
          </w:tcPr>
          <w:p w14:paraId="14C284E5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417" w:type="dxa"/>
            <w:shd w:val="clear" w:color="auto" w:fill="auto"/>
            <w:noWrap/>
          </w:tcPr>
          <w:p w14:paraId="057111D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8,1</w:t>
            </w:r>
          </w:p>
        </w:tc>
        <w:tc>
          <w:tcPr>
            <w:tcW w:w="1418" w:type="dxa"/>
            <w:shd w:val="clear" w:color="auto" w:fill="auto"/>
            <w:noWrap/>
          </w:tcPr>
          <w:p w14:paraId="5DC65E5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8,4</w:t>
            </w:r>
          </w:p>
        </w:tc>
        <w:tc>
          <w:tcPr>
            <w:tcW w:w="1559" w:type="dxa"/>
            <w:shd w:val="clear" w:color="auto" w:fill="auto"/>
            <w:noWrap/>
          </w:tcPr>
          <w:p w14:paraId="1E1E056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8,7</w:t>
            </w:r>
          </w:p>
        </w:tc>
      </w:tr>
      <w:tr w:rsidR="005B0A3E" w:rsidRPr="00CA3296" w14:paraId="2E67F3F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B96CB4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1 16 01203 01 0008 140</w:t>
            </w:r>
          </w:p>
        </w:tc>
        <w:tc>
          <w:tcPr>
            <w:tcW w:w="3827" w:type="dxa"/>
            <w:shd w:val="clear" w:color="auto" w:fill="auto"/>
            <w:noWrap/>
          </w:tcPr>
          <w:p w14:paraId="53018FE1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ношения, коллекционирования, экспонирования, уничтожения или учета оружия и патронов к нему, а также за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417" w:type="dxa"/>
            <w:shd w:val="clear" w:color="auto" w:fill="auto"/>
            <w:noWrap/>
          </w:tcPr>
          <w:p w14:paraId="7DF9805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10,8</w:t>
            </w:r>
          </w:p>
        </w:tc>
        <w:tc>
          <w:tcPr>
            <w:tcW w:w="1418" w:type="dxa"/>
            <w:shd w:val="clear" w:color="auto" w:fill="auto"/>
            <w:noWrap/>
          </w:tcPr>
          <w:p w14:paraId="67BD8AC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11,2</w:t>
            </w:r>
          </w:p>
        </w:tc>
        <w:tc>
          <w:tcPr>
            <w:tcW w:w="1559" w:type="dxa"/>
            <w:shd w:val="clear" w:color="auto" w:fill="auto"/>
            <w:noWrap/>
          </w:tcPr>
          <w:p w14:paraId="6D81FA3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11,6</w:t>
            </w:r>
          </w:p>
        </w:tc>
      </w:tr>
      <w:tr w:rsidR="005B0A3E" w:rsidRPr="00CA3296" w14:paraId="4E46B2A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507B76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1 16 01203 01 0014 140</w:t>
            </w:r>
          </w:p>
        </w:tc>
        <w:tc>
          <w:tcPr>
            <w:tcW w:w="3827" w:type="dxa"/>
            <w:shd w:val="clear" w:color="auto" w:fill="auto"/>
            <w:noWrap/>
          </w:tcPr>
          <w:p w14:paraId="7414C93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</w:t>
            </w:r>
            <w:proofErr w:type="gramStart"/>
            <w:r w:rsidRPr="00CA3296">
              <w:rPr>
                <w:sz w:val="20"/>
                <w:szCs w:val="20"/>
              </w:rPr>
              <w:t>прав  (</w:t>
            </w:r>
            <w:proofErr w:type="gramEnd"/>
            <w:r w:rsidRPr="00CA3296">
              <w:rPr>
                <w:sz w:val="20"/>
                <w:szCs w:val="20"/>
              </w:rPr>
              <w:t>штрафы за нарушение правил сертификации оружия и патронов к нему)</w:t>
            </w:r>
          </w:p>
        </w:tc>
        <w:tc>
          <w:tcPr>
            <w:tcW w:w="1417" w:type="dxa"/>
            <w:shd w:val="clear" w:color="auto" w:fill="auto"/>
            <w:noWrap/>
          </w:tcPr>
          <w:p w14:paraId="5C78C73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2,7</w:t>
            </w:r>
          </w:p>
        </w:tc>
        <w:tc>
          <w:tcPr>
            <w:tcW w:w="1418" w:type="dxa"/>
            <w:shd w:val="clear" w:color="auto" w:fill="auto"/>
            <w:noWrap/>
          </w:tcPr>
          <w:p w14:paraId="207F0FF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2,8</w:t>
            </w:r>
          </w:p>
        </w:tc>
        <w:tc>
          <w:tcPr>
            <w:tcW w:w="1559" w:type="dxa"/>
            <w:shd w:val="clear" w:color="auto" w:fill="auto"/>
            <w:noWrap/>
          </w:tcPr>
          <w:p w14:paraId="4593B2F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2,9</w:t>
            </w:r>
          </w:p>
        </w:tc>
      </w:tr>
      <w:tr w:rsidR="005B0A3E" w:rsidRPr="00CA3296" w14:paraId="61324E1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941B97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1 16 01203 01 0021 140</w:t>
            </w:r>
          </w:p>
        </w:tc>
        <w:tc>
          <w:tcPr>
            <w:tcW w:w="3827" w:type="dxa"/>
            <w:shd w:val="clear" w:color="auto" w:fill="auto"/>
            <w:noWrap/>
          </w:tcPr>
          <w:p w14:paraId="3974040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17" w:type="dxa"/>
            <w:shd w:val="clear" w:color="auto" w:fill="auto"/>
            <w:noWrap/>
          </w:tcPr>
          <w:p w14:paraId="32CB9AE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480223E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</w:tcPr>
          <w:p w14:paraId="152901A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1,0</w:t>
            </w:r>
          </w:p>
        </w:tc>
      </w:tr>
      <w:tr w:rsidR="005B0A3E" w:rsidRPr="00CA3296" w14:paraId="51085BD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1EADF6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1 16 01203 01 9000 140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0A89A02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 w:rsidRPr="00CA3296">
              <w:rPr>
                <w:sz w:val="20"/>
                <w:szCs w:val="20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14:paraId="5CD2C0C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436,4</w:t>
            </w:r>
          </w:p>
        </w:tc>
        <w:tc>
          <w:tcPr>
            <w:tcW w:w="1418" w:type="dxa"/>
            <w:shd w:val="clear" w:color="auto" w:fill="auto"/>
            <w:noWrap/>
          </w:tcPr>
          <w:p w14:paraId="1C3B6C3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452,7</w:t>
            </w:r>
          </w:p>
        </w:tc>
        <w:tc>
          <w:tcPr>
            <w:tcW w:w="1559" w:type="dxa"/>
            <w:shd w:val="clear" w:color="auto" w:fill="auto"/>
            <w:noWrap/>
          </w:tcPr>
          <w:p w14:paraId="2EB42BF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469,6</w:t>
            </w:r>
          </w:p>
        </w:tc>
      </w:tr>
      <w:tr w:rsidR="005B0A3E" w:rsidRPr="00CA3296" w14:paraId="782B9EE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8B8BD5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1 16 02000 02 0000 140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7243C7A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14:paraId="2D5056B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1 157,1</w:t>
            </w:r>
          </w:p>
        </w:tc>
        <w:tc>
          <w:tcPr>
            <w:tcW w:w="1418" w:type="dxa"/>
            <w:shd w:val="clear" w:color="auto" w:fill="auto"/>
            <w:noWrap/>
          </w:tcPr>
          <w:p w14:paraId="7E1AC77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1 175,1</w:t>
            </w:r>
          </w:p>
        </w:tc>
        <w:tc>
          <w:tcPr>
            <w:tcW w:w="1559" w:type="dxa"/>
            <w:shd w:val="clear" w:color="auto" w:fill="auto"/>
            <w:noWrap/>
          </w:tcPr>
          <w:p w14:paraId="6464555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1 193,7</w:t>
            </w:r>
          </w:p>
        </w:tc>
      </w:tr>
      <w:tr w:rsidR="005B0A3E" w:rsidRPr="00CA3296" w14:paraId="1478286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C7D21F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1 16 02020 02 0000 140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278D1DB5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shd w:val="clear" w:color="auto" w:fill="auto"/>
            <w:noWrap/>
          </w:tcPr>
          <w:p w14:paraId="6BB970D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1 157,1</w:t>
            </w:r>
          </w:p>
        </w:tc>
        <w:tc>
          <w:tcPr>
            <w:tcW w:w="1418" w:type="dxa"/>
            <w:shd w:val="clear" w:color="auto" w:fill="auto"/>
            <w:noWrap/>
          </w:tcPr>
          <w:p w14:paraId="442A918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1 175,1</w:t>
            </w:r>
          </w:p>
        </w:tc>
        <w:tc>
          <w:tcPr>
            <w:tcW w:w="1559" w:type="dxa"/>
            <w:shd w:val="clear" w:color="auto" w:fill="auto"/>
            <w:noWrap/>
          </w:tcPr>
          <w:p w14:paraId="301E463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1 193,7</w:t>
            </w:r>
          </w:p>
        </w:tc>
      </w:tr>
      <w:tr w:rsidR="005B0A3E" w:rsidRPr="00CA3296" w14:paraId="6C58B92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0B21C3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1 16 07000 00 0000 140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2BF1DB1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786F3BD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14:paraId="5E57F80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</w:tcPr>
          <w:p w14:paraId="6FD2281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3,7</w:t>
            </w:r>
          </w:p>
        </w:tc>
      </w:tr>
      <w:tr w:rsidR="005B0A3E" w:rsidRPr="00CA3296" w14:paraId="0A0CC68E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2C3A2A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1 16 07010 00 0000 140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46447F6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shd w:val="clear" w:color="auto" w:fill="auto"/>
            <w:noWrap/>
          </w:tcPr>
          <w:p w14:paraId="4CD90B0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14:paraId="3D88FF9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</w:tcPr>
          <w:p w14:paraId="4BC2C50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3,7</w:t>
            </w:r>
          </w:p>
        </w:tc>
      </w:tr>
      <w:tr w:rsidR="005B0A3E" w:rsidRPr="00CA3296" w14:paraId="0EC1E47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729ED7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1 16 07010 04 0000 140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0E8874D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shd w:val="clear" w:color="auto" w:fill="auto"/>
            <w:noWrap/>
          </w:tcPr>
          <w:p w14:paraId="23F7C1F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14:paraId="72D9C4E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</w:tcPr>
          <w:p w14:paraId="2762A78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3,7</w:t>
            </w:r>
          </w:p>
        </w:tc>
      </w:tr>
      <w:tr w:rsidR="005B0A3E" w:rsidRPr="00CA3296" w14:paraId="709EB0B0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F65D3A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1 16 10000 00 0000 140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4075E9F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shd w:val="clear" w:color="auto" w:fill="auto"/>
            <w:noWrap/>
          </w:tcPr>
          <w:p w14:paraId="069D6DF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14:paraId="6090704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14:paraId="20301B9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273,6</w:t>
            </w:r>
          </w:p>
        </w:tc>
      </w:tr>
      <w:tr w:rsidR="005B0A3E" w:rsidRPr="00CA3296" w14:paraId="75371F3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2ED4B6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1 16 10120 00 0000 140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34732EE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14:paraId="41DAFE0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14:paraId="09502F8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14:paraId="643C37D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273,6</w:t>
            </w:r>
          </w:p>
        </w:tc>
      </w:tr>
      <w:tr w:rsidR="005B0A3E" w:rsidRPr="00CA3296" w14:paraId="49A2A77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EB5D20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1 16 10123 01 0000 140</w:t>
            </w:r>
          </w:p>
        </w:tc>
        <w:tc>
          <w:tcPr>
            <w:tcW w:w="3827" w:type="dxa"/>
            <w:shd w:val="clear" w:color="auto" w:fill="auto"/>
            <w:noWrap/>
          </w:tcPr>
          <w:p w14:paraId="00474E5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14:paraId="4A95BD8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14:paraId="6D95581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14:paraId="15611D0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273,6</w:t>
            </w:r>
          </w:p>
        </w:tc>
      </w:tr>
      <w:tr w:rsidR="005B0A3E" w:rsidRPr="00CA3296" w14:paraId="643C3CE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FFFAD5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1 16 10123 01 0041 140</w:t>
            </w:r>
          </w:p>
        </w:tc>
        <w:tc>
          <w:tcPr>
            <w:tcW w:w="3827" w:type="dxa"/>
            <w:shd w:val="clear" w:color="auto" w:fill="auto"/>
            <w:noWrap/>
          </w:tcPr>
          <w:p w14:paraId="0EA8C68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CA3296">
              <w:rPr>
                <w:sz w:val="20"/>
                <w:szCs w:val="20"/>
              </w:rPr>
              <w:lastRenderedPageBreak/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7" w:type="dxa"/>
            <w:shd w:val="clear" w:color="auto" w:fill="auto"/>
            <w:noWrap/>
          </w:tcPr>
          <w:p w14:paraId="7BD51B9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14:paraId="3990FF1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14:paraId="0A972A3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273,6</w:t>
            </w:r>
          </w:p>
        </w:tc>
      </w:tr>
      <w:tr w:rsidR="005B0A3E" w:rsidRPr="00CA3296" w14:paraId="736281E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5FA36F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1B1BD75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1621A34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911,5</w:t>
            </w:r>
          </w:p>
        </w:tc>
        <w:tc>
          <w:tcPr>
            <w:tcW w:w="1418" w:type="dxa"/>
            <w:shd w:val="clear" w:color="auto" w:fill="auto"/>
            <w:noWrap/>
          </w:tcPr>
          <w:p w14:paraId="2382109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4 033,9</w:t>
            </w:r>
          </w:p>
        </w:tc>
        <w:tc>
          <w:tcPr>
            <w:tcW w:w="1559" w:type="dxa"/>
            <w:shd w:val="clear" w:color="auto" w:fill="auto"/>
            <w:noWrap/>
          </w:tcPr>
          <w:p w14:paraId="4FC27DD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693A4F9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51EBB9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1 17 05000 00 0000 180</w:t>
            </w:r>
          </w:p>
        </w:tc>
        <w:tc>
          <w:tcPr>
            <w:tcW w:w="3827" w:type="dxa"/>
            <w:shd w:val="clear" w:color="auto" w:fill="auto"/>
            <w:noWrap/>
          </w:tcPr>
          <w:p w14:paraId="270E36C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14:paraId="6758B50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824,7</w:t>
            </w:r>
          </w:p>
        </w:tc>
        <w:tc>
          <w:tcPr>
            <w:tcW w:w="1418" w:type="dxa"/>
            <w:shd w:val="clear" w:color="auto" w:fill="auto"/>
            <w:noWrap/>
          </w:tcPr>
          <w:p w14:paraId="5126B37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4C01D8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3EFC3BC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D0D060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1 17 05040 04 0000 180</w:t>
            </w:r>
          </w:p>
        </w:tc>
        <w:tc>
          <w:tcPr>
            <w:tcW w:w="3827" w:type="dxa"/>
            <w:shd w:val="clear" w:color="auto" w:fill="auto"/>
            <w:noWrap/>
          </w:tcPr>
          <w:p w14:paraId="77AC81F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3003020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824,7</w:t>
            </w:r>
          </w:p>
        </w:tc>
        <w:tc>
          <w:tcPr>
            <w:tcW w:w="1418" w:type="dxa"/>
            <w:shd w:val="clear" w:color="auto" w:fill="auto"/>
            <w:noWrap/>
          </w:tcPr>
          <w:p w14:paraId="7E72896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B0E4F1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6EC1518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D8E441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1 17 15000 00 0000 150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5D8124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shd w:val="clear" w:color="auto" w:fill="auto"/>
            <w:noWrap/>
          </w:tcPr>
          <w:p w14:paraId="4D4236D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86,8</w:t>
            </w:r>
          </w:p>
        </w:tc>
        <w:tc>
          <w:tcPr>
            <w:tcW w:w="1418" w:type="dxa"/>
            <w:shd w:val="clear" w:color="auto" w:fill="auto"/>
            <w:noWrap/>
          </w:tcPr>
          <w:p w14:paraId="003E920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4 033,9</w:t>
            </w:r>
          </w:p>
        </w:tc>
        <w:tc>
          <w:tcPr>
            <w:tcW w:w="1559" w:type="dxa"/>
            <w:shd w:val="clear" w:color="auto" w:fill="auto"/>
            <w:noWrap/>
          </w:tcPr>
          <w:p w14:paraId="7B75BC2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4D9677D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960C8D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61048C4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0686934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86,8</w:t>
            </w:r>
          </w:p>
        </w:tc>
        <w:tc>
          <w:tcPr>
            <w:tcW w:w="1418" w:type="dxa"/>
            <w:shd w:val="clear" w:color="auto" w:fill="auto"/>
            <w:noWrap/>
          </w:tcPr>
          <w:p w14:paraId="73CBEA1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4 033,9</w:t>
            </w:r>
          </w:p>
        </w:tc>
        <w:tc>
          <w:tcPr>
            <w:tcW w:w="1559" w:type="dxa"/>
            <w:shd w:val="clear" w:color="auto" w:fill="auto"/>
            <w:noWrap/>
          </w:tcPr>
          <w:p w14:paraId="70DF9CF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2C7DAF7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0805C88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1 17 15020 04 0122 150</w:t>
            </w:r>
          </w:p>
        </w:tc>
        <w:tc>
          <w:tcPr>
            <w:tcW w:w="3827" w:type="dxa"/>
            <w:shd w:val="clear" w:color="auto" w:fill="auto"/>
            <w:noWrap/>
          </w:tcPr>
          <w:p w14:paraId="776A96A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(устройство асфальтового покрытия территории для обустройства детской площадки и установка теневых навесов в МБДОУ №56 г.Шахты (в количестве 4 шт.),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4F23AA2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-90,3</w:t>
            </w:r>
          </w:p>
        </w:tc>
        <w:tc>
          <w:tcPr>
            <w:tcW w:w="1418" w:type="dxa"/>
            <w:shd w:val="clear" w:color="auto" w:fill="auto"/>
            <w:noWrap/>
          </w:tcPr>
          <w:p w14:paraId="2642F69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1FA5AE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7A92A36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CC19C48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1 17 15020 04 0204 150</w:t>
            </w:r>
          </w:p>
        </w:tc>
        <w:tc>
          <w:tcPr>
            <w:tcW w:w="3827" w:type="dxa"/>
            <w:shd w:val="clear" w:color="auto" w:fill="auto"/>
            <w:noWrap/>
          </w:tcPr>
          <w:p w14:paraId="5A95628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Инициативные платежи, зачисляемые в бюджеты городских округов (устройство </w:t>
            </w:r>
            <w:proofErr w:type="spellStart"/>
            <w:r w:rsidRPr="00CA3296">
              <w:rPr>
                <w:sz w:val="20"/>
                <w:szCs w:val="20"/>
              </w:rPr>
              <w:t>многофукциональной</w:t>
            </w:r>
            <w:proofErr w:type="spellEnd"/>
            <w:r w:rsidRPr="00CA3296">
              <w:rPr>
                <w:sz w:val="20"/>
                <w:szCs w:val="20"/>
              </w:rPr>
              <w:t xml:space="preserve"> спортивной площадки на территории МБОУ г.Шахты "Лицей №26", расположенной по адресу: Ростовская область, г. Шахты, пр. Ленинского Комсомола, 51,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2FF0BB8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-68,7</w:t>
            </w:r>
          </w:p>
        </w:tc>
        <w:tc>
          <w:tcPr>
            <w:tcW w:w="1418" w:type="dxa"/>
            <w:shd w:val="clear" w:color="auto" w:fill="auto"/>
            <w:noWrap/>
          </w:tcPr>
          <w:p w14:paraId="415689D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2FF2397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281B784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69484B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1 17 15020 04 0211 150</w:t>
            </w:r>
          </w:p>
        </w:tc>
        <w:tc>
          <w:tcPr>
            <w:tcW w:w="3827" w:type="dxa"/>
            <w:shd w:val="clear" w:color="auto" w:fill="auto"/>
            <w:noWrap/>
          </w:tcPr>
          <w:p w14:paraId="6AB3F42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(устройство многофункциональной спортивной площадки в МБОУ СОШ 39 г.Шахты,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14ABA68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265,0</w:t>
            </w:r>
          </w:p>
        </w:tc>
        <w:tc>
          <w:tcPr>
            <w:tcW w:w="1418" w:type="dxa"/>
            <w:shd w:val="clear" w:color="auto" w:fill="auto"/>
            <w:noWrap/>
          </w:tcPr>
          <w:p w14:paraId="181FB79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13D3316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1EDD9EB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0E18A7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1 17 15020 04 0220 150</w:t>
            </w:r>
          </w:p>
        </w:tc>
        <w:tc>
          <w:tcPr>
            <w:tcW w:w="3827" w:type="dxa"/>
            <w:shd w:val="clear" w:color="auto" w:fill="auto"/>
            <w:noWrap/>
          </w:tcPr>
          <w:p w14:paraId="278AC9A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спортивного оборудования и информационного табло для муниципального бюджетного учреждения дополнительного образования «Спортивная школа №1» г.Шахты Ростовской области,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1268041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-0,2</w:t>
            </w:r>
          </w:p>
        </w:tc>
        <w:tc>
          <w:tcPr>
            <w:tcW w:w="1418" w:type="dxa"/>
            <w:shd w:val="clear" w:color="auto" w:fill="auto"/>
            <w:noWrap/>
          </w:tcPr>
          <w:p w14:paraId="3B726F3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3021E1B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79D1BB9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71EE63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1 17 15020 04 0222 150</w:t>
            </w:r>
          </w:p>
        </w:tc>
        <w:tc>
          <w:tcPr>
            <w:tcW w:w="3827" w:type="dxa"/>
            <w:shd w:val="clear" w:color="auto" w:fill="auto"/>
            <w:noWrap/>
          </w:tcPr>
          <w:p w14:paraId="3773937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светодиодного экрана для муниципального бюджетного учреждения дополнительного образования «Спортивная школа №1» г.Шахты Ростовской области,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67EE20B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-19,0</w:t>
            </w:r>
          </w:p>
        </w:tc>
        <w:tc>
          <w:tcPr>
            <w:tcW w:w="1418" w:type="dxa"/>
            <w:shd w:val="clear" w:color="auto" w:fill="auto"/>
            <w:noWrap/>
          </w:tcPr>
          <w:p w14:paraId="356AD5F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E9E4BE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49887A6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E16B3A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1 17 15020 04 0225 150</w:t>
            </w:r>
          </w:p>
        </w:tc>
        <w:tc>
          <w:tcPr>
            <w:tcW w:w="3827" w:type="dxa"/>
            <w:shd w:val="clear" w:color="auto" w:fill="auto"/>
            <w:noWrap/>
          </w:tcPr>
          <w:p w14:paraId="47F6C3D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(выборочный капитальный ремонт витражных оконных конструкций помещений здания структурного подразделения МБУК г.Шахты «ГДК и К» - Городского Дворца Культуры,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60C3F58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58AF47D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250,5</w:t>
            </w:r>
          </w:p>
        </w:tc>
        <w:tc>
          <w:tcPr>
            <w:tcW w:w="1559" w:type="dxa"/>
            <w:shd w:val="clear" w:color="auto" w:fill="auto"/>
            <w:noWrap/>
          </w:tcPr>
          <w:p w14:paraId="57649A8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623AF2B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3CC3043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1 17 15020 04 0226 150</w:t>
            </w:r>
          </w:p>
        </w:tc>
        <w:tc>
          <w:tcPr>
            <w:tcW w:w="3827" w:type="dxa"/>
            <w:shd w:val="clear" w:color="auto" w:fill="auto"/>
            <w:noWrap/>
          </w:tcPr>
          <w:p w14:paraId="1B643D54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Инициативные платежи, зачисляемые в бюджеты городских округов (выборочный капитальный ремонт витражных оконных конструкций помещений здания структурного подразделения МБУК г.Шахты «ГДК и </w:t>
            </w:r>
            <w:r w:rsidRPr="00CA3296">
              <w:rPr>
                <w:sz w:val="20"/>
                <w:szCs w:val="20"/>
              </w:rPr>
              <w:lastRenderedPageBreak/>
              <w:t>К» - Городского Дворца Культуры,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6F9181D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3C2E725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</w:tcPr>
          <w:p w14:paraId="5CE542A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7DD470D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A7DF521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1 17 15020 04 0227 150</w:t>
            </w:r>
          </w:p>
        </w:tc>
        <w:tc>
          <w:tcPr>
            <w:tcW w:w="3827" w:type="dxa"/>
            <w:shd w:val="clear" w:color="auto" w:fill="auto"/>
            <w:noWrap/>
          </w:tcPr>
          <w:p w14:paraId="1D31B1A1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(текущий ремонт (замена оконных блоков на металлопластиковые) в ЦГБ им. А.С. Пушкина -структурном подразделении МБУК г.Шахты «ЦБС»,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167841A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1E7ABD0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230,6</w:t>
            </w:r>
          </w:p>
        </w:tc>
        <w:tc>
          <w:tcPr>
            <w:tcW w:w="1559" w:type="dxa"/>
            <w:shd w:val="clear" w:color="auto" w:fill="auto"/>
            <w:noWrap/>
          </w:tcPr>
          <w:p w14:paraId="65B2222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362F2BEE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9F9663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1 17 15020 04 0228 150</w:t>
            </w:r>
          </w:p>
        </w:tc>
        <w:tc>
          <w:tcPr>
            <w:tcW w:w="3827" w:type="dxa"/>
            <w:shd w:val="clear" w:color="auto" w:fill="auto"/>
            <w:noWrap/>
          </w:tcPr>
          <w:p w14:paraId="4FD3D0F4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(текущий ремонт (замена оконных блоков на металлопластиковые) в ЦГБ им. А.С. Пушкина -структурном подразделении МБУК г.Шахты «ЦБС»,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0C04139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1370070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</w:tcPr>
          <w:p w14:paraId="4BCA97D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57F23DF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AB51EB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1 17 15020 04 0229 150</w:t>
            </w:r>
          </w:p>
        </w:tc>
        <w:tc>
          <w:tcPr>
            <w:tcW w:w="3827" w:type="dxa"/>
            <w:shd w:val="clear" w:color="auto" w:fill="auto"/>
            <w:noWrap/>
          </w:tcPr>
          <w:p w14:paraId="2168BA8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(устройство многофункциональной спортивной площадки на территории МБОУ СОШ № 21 г.Шахты,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49C8E20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3A92F7B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486,8</w:t>
            </w:r>
          </w:p>
        </w:tc>
        <w:tc>
          <w:tcPr>
            <w:tcW w:w="1559" w:type="dxa"/>
            <w:shd w:val="clear" w:color="auto" w:fill="auto"/>
            <w:noWrap/>
          </w:tcPr>
          <w:p w14:paraId="3336CA0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30889A7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341415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1 17 15020 04 0230 150</w:t>
            </w:r>
          </w:p>
        </w:tc>
        <w:tc>
          <w:tcPr>
            <w:tcW w:w="3827" w:type="dxa"/>
            <w:shd w:val="clear" w:color="auto" w:fill="auto"/>
            <w:noWrap/>
          </w:tcPr>
          <w:p w14:paraId="7974A16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(текущий ремонт зданий и сооружений МБУ ДО ГДДТ г.Шахты, в том числе замена деревянных окон, ремонт откосов, замена внутренних и наружных дверных блоков,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0A612E3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4D35A75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151,6</w:t>
            </w:r>
          </w:p>
        </w:tc>
        <w:tc>
          <w:tcPr>
            <w:tcW w:w="1559" w:type="dxa"/>
            <w:shd w:val="clear" w:color="auto" w:fill="auto"/>
            <w:noWrap/>
          </w:tcPr>
          <w:p w14:paraId="1E61FF3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350DA40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39A13D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1 17 15020 04 0231 150</w:t>
            </w:r>
          </w:p>
        </w:tc>
        <w:tc>
          <w:tcPr>
            <w:tcW w:w="3827" w:type="dxa"/>
            <w:shd w:val="clear" w:color="auto" w:fill="auto"/>
            <w:noWrap/>
          </w:tcPr>
          <w:p w14:paraId="48F794F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(текущий ремонт зданий и сооружений МБУ ДО ГДДТ г.Шахты, в том числе замена деревянных окон, ремонт откосов, замена внутренних и наружных дверных блоков,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5D1B9A1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06F3E2B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352,7</w:t>
            </w:r>
          </w:p>
        </w:tc>
        <w:tc>
          <w:tcPr>
            <w:tcW w:w="1559" w:type="dxa"/>
            <w:shd w:val="clear" w:color="auto" w:fill="auto"/>
            <w:noWrap/>
          </w:tcPr>
          <w:p w14:paraId="554E39D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33C72DD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75A7FD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1 17 15020 04 0232 150</w:t>
            </w:r>
          </w:p>
        </w:tc>
        <w:tc>
          <w:tcPr>
            <w:tcW w:w="3827" w:type="dxa"/>
            <w:shd w:val="clear" w:color="auto" w:fill="auto"/>
            <w:noWrap/>
          </w:tcPr>
          <w:p w14:paraId="15E7A9D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спортивного оборудования для отделения тхэквондо муниципального бюджетного учреждения дополнительного образования «Спортивная школа № 1» города Шахты Ростовской области,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736B2FD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72170E5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212,5</w:t>
            </w:r>
          </w:p>
        </w:tc>
        <w:tc>
          <w:tcPr>
            <w:tcW w:w="1559" w:type="dxa"/>
            <w:shd w:val="clear" w:color="auto" w:fill="auto"/>
            <w:noWrap/>
          </w:tcPr>
          <w:p w14:paraId="798D10B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1B21338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B36B0E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1 17 15020 04 0233 150</w:t>
            </w:r>
          </w:p>
        </w:tc>
        <w:tc>
          <w:tcPr>
            <w:tcW w:w="3827" w:type="dxa"/>
            <w:shd w:val="clear" w:color="auto" w:fill="auto"/>
            <w:noWrap/>
          </w:tcPr>
          <w:p w14:paraId="7C2E5EC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спортивного оборудования для отделения тхэквондо муниципального бюджетного учреждения дополнительного образования «Спортивная школа № 1» города Шахты Ростовской области,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19F784C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47ACFFC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626,6</w:t>
            </w:r>
          </w:p>
        </w:tc>
        <w:tc>
          <w:tcPr>
            <w:tcW w:w="1559" w:type="dxa"/>
            <w:shd w:val="clear" w:color="auto" w:fill="auto"/>
            <w:noWrap/>
          </w:tcPr>
          <w:p w14:paraId="52DD9EC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229D125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3C37A58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1 17 15020 04 0234 150</w:t>
            </w:r>
          </w:p>
        </w:tc>
        <w:tc>
          <w:tcPr>
            <w:tcW w:w="3827" w:type="dxa"/>
            <w:shd w:val="clear" w:color="auto" w:fill="auto"/>
            <w:noWrap/>
          </w:tcPr>
          <w:p w14:paraId="5D395EC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комплекта спортивного оборудования для создания малой спортивной площадки ГТО по адресу: г. Шахты, ул. Советская, 231,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7CF6E0B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2617010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270,4</w:t>
            </w:r>
          </w:p>
        </w:tc>
        <w:tc>
          <w:tcPr>
            <w:tcW w:w="1559" w:type="dxa"/>
            <w:shd w:val="clear" w:color="auto" w:fill="auto"/>
            <w:noWrap/>
          </w:tcPr>
          <w:p w14:paraId="5B8F46D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78E5BC4E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ED4D5C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1 17 15020 04 0235 150</w:t>
            </w:r>
          </w:p>
        </w:tc>
        <w:tc>
          <w:tcPr>
            <w:tcW w:w="3827" w:type="dxa"/>
            <w:shd w:val="clear" w:color="auto" w:fill="auto"/>
            <w:noWrap/>
          </w:tcPr>
          <w:p w14:paraId="461A85D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Инициативные платежи, зачисляемые в бюджеты городских округов (приобретение комплекта спортивного оборудования для создания малой спортивной площадки ГТО по адресу: г. Шахты, ул. Советская, 231, средства </w:t>
            </w:r>
            <w:r w:rsidRPr="00CA3296">
              <w:rPr>
                <w:sz w:val="20"/>
                <w:szCs w:val="20"/>
              </w:rPr>
              <w:lastRenderedPageBreak/>
              <w:t>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028D72D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077B142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10,1</w:t>
            </w:r>
          </w:p>
        </w:tc>
        <w:tc>
          <w:tcPr>
            <w:tcW w:w="1559" w:type="dxa"/>
            <w:shd w:val="clear" w:color="auto" w:fill="auto"/>
            <w:noWrap/>
          </w:tcPr>
          <w:p w14:paraId="17C197B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67508C71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075EAD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1 17 15020 04 0236 150</w:t>
            </w:r>
          </w:p>
        </w:tc>
        <w:tc>
          <w:tcPr>
            <w:tcW w:w="3827" w:type="dxa"/>
            <w:shd w:val="clear" w:color="auto" w:fill="auto"/>
            <w:noWrap/>
          </w:tcPr>
          <w:p w14:paraId="66BE3A8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(ремонт плавательного бассейна Дворца спорта, расположенного по адресу: г.Шахты, ул.Садовая, 12,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2AD733E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1CEE812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270,5</w:t>
            </w:r>
          </w:p>
        </w:tc>
        <w:tc>
          <w:tcPr>
            <w:tcW w:w="1559" w:type="dxa"/>
            <w:shd w:val="clear" w:color="auto" w:fill="auto"/>
            <w:noWrap/>
          </w:tcPr>
          <w:p w14:paraId="04DE82E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331B0B0E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828B18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1 17 15020 04 0237 150</w:t>
            </w:r>
          </w:p>
        </w:tc>
        <w:tc>
          <w:tcPr>
            <w:tcW w:w="3827" w:type="dxa"/>
            <w:shd w:val="clear" w:color="auto" w:fill="auto"/>
            <w:noWrap/>
          </w:tcPr>
          <w:p w14:paraId="6C305AA4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Инициативные платежи, зачисляемые в бюджеты городских округов (ремонт плавательного бассейна Дворца спорта, расположенного по адресу: г.Шахты, ул.Садовая, 12,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16123F6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5517867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106,0</w:t>
            </w:r>
          </w:p>
        </w:tc>
        <w:tc>
          <w:tcPr>
            <w:tcW w:w="1559" w:type="dxa"/>
            <w:shd w:val="clear" w:color="auto" w:fill="auto"/>
            <w:noWrap/>
          </w:tcPr>
          <w:p w14:paraId="028E95F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55F8BEB1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F83DD0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1 17 15020 04 0238 150</w:t>
            </w:r>
          </w:p>
        </w:tc>
        <w:tc>
          <w:tcPr>
            <w:tcW w:w="3827" w:type="dxa"/>
            <w:shd w:val="clear" w:color="auto" w:fill="auto"/>
            <w:noWrap/>
          </w:tcPr>
          <w:p w14:paraId="70C2FDD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Инициативные платежи, зачисляемые в бюджеты городских округов (приобретение </w:t>
            </w:r>
            <w:proofErr w:type="spellStart"/>
            <w:proofErr w:type="gramStart"/>
            <w:r w:rsidRPr="00CA3296">
              <w:rPr>
                <w:sz w:val="20"/>
                <w:szCs w:val="20"/>
              </w:rPr>
              <w:t>скейт</w:t>
            </w:r>
            <w:proofErr w:type="spellEnd"/>
            <w:r w:rsidRPr="00CA3296">
              <w:rPr>
                <w:sz w:val="20"/>
                <w:szCs w:val="20"/>
              </w:rPr>
              <w:t>-парка</w:t>
            </w:r>
            <w:proofErr w:type="gramEnd"/>
            <w:r w:rsidRPr="00CA3296">
              <w:rPr>
                <w:sz w:val="20"/>
                <w:szCs w:val="20"/>
              </w:rPr>
              <w:t>, включая доставку и монтаж по адресу: г.Шахты, пр-т Александровск-Грушевский, 8-а,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039189C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015EB12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549,1</w:t>
            </w:r>
          </w:p>
        </w:tc>
        <w:tc>
          <w:tcPr>
            <w:tcW w:w="1559" w:type="dxa"/>
            <w:shd w:val="clear" w:color="auto" w:fill="auto"/>
            <w:noWrap/>
          </w:tcPr>
          <w:p w14:paraId="28BF825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59A4874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2B8654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1 17 15020 04 0239 150</w:t>
            </w:r>
          </w:p>
        </w:tc>
        <w:tc>
          <w:tcPr>
            <w:tcW w:w="3827" w:type="dxa"/>
            <w:shd w:val="clear" w:color="auto" w:fill="auto"/>
            <w:noWrap/>
          </w:tcPr>
          <w:p w14:paraId="3712363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Инициативные платежи, зачисляемые в бюджеты городских округов (приобретение </w:t>
            </w:r>
            <w:proofErr w:type="spellStart"/>
            <w:proofErr w:type="gramStart"/>
            <w:r w:rsidRPr="00CA3296">
              <w:rPr>
                <w:sz w:val="20"/>
                <w:szCs w:val="20"/>
              </w:rPr>
              <w:t>скейт</w:t>
            </w:r>
            <w:proofErr w:type="spellEnd"/>
            <w:r w:rsidRPr="00CA3296">
              <w:rPr>
                <w:sz w:val="20"/>
                <w:szCs w:val="20"/>
              </w:rPr>
              <w:t>-парка</w:t>
            </w:r>
            <w:proofErr w:type="gramEnd"/>
            <w:r w:rsidRPr="00CA3296">
              <w:rPr>
                <w:sz w:val="20"/>
                <w:szCs w:val="20"/>
              </w:rPr>
              <w:t>, включая доставку и монтаж по адресу: г.Шахты, пр-т Александровск-Грушевский, 8-а,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14:paraId="50B6217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762E8B0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510,5</w:t>
            </w:r>
          </w:p>
        </w:tc>
        <w:tc>
          <w:tcPr>
            <w:tcW w:w="1559" w:type="dxa"/>
            <w:shd w:val="clear" w:color="auto" w:fill="auto"/>
            <w:noWrap/>
          </w:tcPr>
          <w:p w14:paraId="7298593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6E4951F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7E75E7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2 00 00000 00 0000 000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22204F6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</w:tcPr>
          <w:p w14:paraId="4C93F20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8 287 889,5</w:t>
            </w:r>
          </w:p>
        </w:tc>
        <w:tc>
          <w:tcPr>
            <w:tcW w:w="1418" w:type="dxa"/>
            <w:shd w:val="clear" w:color="auto" w:fill="auto"/>
            <w:noWrap/>
          </w:tcPr>
          <w:p w14:paraId="62B8997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6 233 652,5</w:t>
            </w:r>
          </w:p>
        </w:tc>
        <w:tc>
          <w:tcPr>
            <w:tcW w:w="1559" w:type="dxa"/>
            <w:shd w:val="clear" w:color="auto" w:fill="auto"/>
            <w:noWrap/>
          </w:tcPr>
          <w:p w14:paraId="5EE4101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4 871 099,7</w:t>
            </w:r>
          </w:p>
        </w:tc>
      </w:tr>
      <w:tr w:rsidR="005B0A3E" w:rsidRPr="00CA3296" w14:paraId="08CD5F9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DDA38E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07C5334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334E252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8 290 289,2</w:t>
            </w:r>
          </w:p>
        </w:tc>
        <w:tc>
          <w:tcPr>
            <w:tcW w:w="1418" w:type="dxa"/>
            <w:shd w:val="clear" w:color="auto" w:fill="auto"/>
            <w:noWrap/>
          </w:tcPr>
          <w:p w14:paraId="57F53A7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6 233 652,5</w:t>
            </w:r>
          </w:p>
        </w:tc>
        <w:tc>
          <w:tcPr>
            <w:tcW w:w="1559" w:type="dxa"/>
            <w:shd w:val="clear" w:color="auto" w:fill="auto"/>
            <w:noWrap/>
          </w:tcPr>
          <w:p w14:paraId="75D1B30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4 871 099,7</w:t>
            </w:r>
          </w:p>
        </w:tc>
      </w:tr>
      <w:tr w:rsidR="005B0A3E" w:rsidRPr="00CA3296" w14:paraId="67C2F57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9DA0F08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2 02 10000 00 0000 150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D7F8F8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31B318C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317 933,2</w:t>
            </w:r>
          </w:p>
        </w:tc>
        <w:tc>
          <w:tcPr>
            <w:tcW w:w="1418" w:type="dxa"/>
            <w:shd w:val="clear" w:color="auto" w:fill="auto"/>
            <w:noWrap/>
          </w:tcPr>
          <w:p w14:paraId="3ECA23C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162 329,9</w:t>
            </w:r>
          </w:p>
        </w:tc>
        <w:tc>
          <w:tcPr>
            <w:tcW w:w="1559" w:type="dxa"/>
            <w:shd w:val="clear" w:color="auto" w:fill="auto"/>
            <w:noWrap/>
          </w:tcPr>
          <w:p w14:paraId="6BCB0D1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119 925,5</w:t>
            </w:r>
          </w:p>
        </w:tc>
      </w:tr>
      <w:tr w:rsidR="005B0A3E" w:rsidRPr="00CA3296" w14:paraId="6EB7DF4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D50A23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2 02 15001 00 0000 150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596CD23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3EC9F3A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252 449,3</w:t>
            </w:r>
          </w:p>
        </w:tc>
        <w:tc>
          <w:tcPr>
            <w:tcW w:w="1418" w:type="dxa"/>
            <w:shd w:val="clear" w:color="auto" w:fill="auto"/>
            <w:noWrap/>
          </w:tcPr>
          <w:p w14:paraId="64944B4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162 329,9</w:t>
            </w:r>
          </w:p>
        </w:tc>
        <w:tc>
          <w:tcPr>
            <w:tcW w:w="1559" w:type="dxa"/>
            <w:shd w:val="clear" w:color="auto" w:fill="auto"/>
            <w:noWrap/>
          </w:tcPr>
          <w:p w14:paraId="281953F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119 925,5</w:t>
            </w:r>
          </w:p>
        </w:tc>
      </w:tr>
      <w:tr w:rsidR="005B0A3E" w:rsidRPr="00CA3296" w14:paraId="577EF4B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EFDCD3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2 02 15001 04 0000 150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9B6546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32D1C23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252 449,3</w:t>
            </w:r>
          </w:p>
        </w:tc>
        <w:tc>
          <w:tcPr>
            <w:tcW w:w="1418" w:type="dxa"/>
            <w:shd w:val="clear" w:color="auto" w:fill="auto"/>
            <w:noWrap/>
          </w:tcPr>
          <w:p w14:paraId="3413E7E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162 329,9</w:t>
            </w:r>
          </w:p>
        </w:tc>
        <w:tc>
          <w:tcPr>
            <w:tcW w:w="1559" w:type="dxa"/>
            <w:shd w:val="clear" w:color="auto" w:fill="auto"/>
            <w:noWrap/>
          </w:tcPr>
          <w:p w14:paraId="7AB39C4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119 925,5</w:t>
            </w:r>
          </w:p>
        </w:tc>
      </w:tr>
      <w:tr w:rsidR="005B0A3E" w:rsidRPr="00CA3296" w14:paraId="1B680EEE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C7F98E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2 02 15002 00 0000 150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619B02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</w:tcPr>
          <w:p w14:paraId="2286D68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65 483,9</w:t>
            </w:r>
          </w:p>
        </w:tc>
        <w:tc>
          <w:tcPr>
            <w:tcW w:w="1418" w:type="dxa"/>
            <w:shd w:val="clear" w:color="auto" w:fill="auto"/>
            <w:noWrap/>
          </w:tcPr>
          <w:p w14:paraId="29DFD7A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B60CB6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4AA340E0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211722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2 02 15002 04 0000 150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725492F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</w:tcPr>
          <w:p w14:paraId="3196D6F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65 483,9</w:t>
            </w:r>
          </w:p>
        </w:tc>
        <w:tc>
          <w:tcPr>
            <w:tcW w:w="1418" w:type="dxa"/>
            <w:shd w:val="clear" w:color="auto" w:fill="auto"/>
            <w:noWrap/>
          </w:tcPr>
          <w:p w14:paraId="02C0916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3097CD1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1919360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3FC9C3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2 02 20000 00 0000 150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3D024885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</w:tcPr>
          <w:p w14:paraId="1BA4DC1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4 049 570,1</w:t>
            </w:r>
          </w:p>
        </w:tc>
        <w:tc>
          <w:tcPr>
            <w:tcW w:w="1418" w:type="dxa"/>
            <w:shd w:val="clear" w:color="auto" w:fill="auto"/>
            <w:noWrap/>
          </w:tcPr>
          <w:p w14:paraId="1E9BA2D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2 402 628,1</w:t>
            </w:r>
          </w:p>
        </w:tc>
        <w:tc>
          <w:tcPr>
            <w:tcW w:w="1559" w:type="dxa"/>
            <w:shd w:val="clear" w:color="auto" w:fill="auto"/>
            <w:noWrap/>
          </w:tcPr>
          <w:p w14:paraId="53C3C99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1 002 674,5</w:t>
            </w:r>
          </w:p>
        </w:tc>
      </w:tr>
      <w:tr w:rsidR="005B0A3E" w:rsidRPr="00CA3296" w14:paraId="7075E94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73B007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2 02 20077 00 0000 150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2D8D9F1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2D1DD2E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1 290 402,4</w:t>
            </w:r>
          </w:p>
        </w:tc>
        <w:tc>
          <w:tcPr>
            <w:tcW w:w="1418" w:type="dxa"/>
            <w:shd w:val="clear" w:color="auto" w:fill="auto"/>
            <w:noWrap/>
          </w:tcPr>
          <w:p w14:paraId="6C30F10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194 101,2</w:t>
            </w:r>
          </w:p>
        </w:tc>
        <w:tc>
          <w:tcPr>
            <w:tcW w:w="1559" w:type="dxa"/>
            <w:shd w:val="clear" w:color="auto" w:fill="auto"/>
            <w:noWrap/>
          </w:tcPr>
          <w:p w14:paraId="2C9BCF8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178 949,7</w:t>
            </w:r>
          </w:p>
        </w:tc>
      </w:tr>
      <w:tr w:rsidR="005B0A3E" w:rsidRPr="00CA3296" w14:paraId="01FDCA3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683243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2 02 20077 04 0000 150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2010CFC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14:paraId="400107D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1 290 402,4</w:t>
            </w:r>
          </w:p>
        </w:tc>
        <w:tc>
          <w:tcPr>
            <w:tcW w:w="1418" w:type="dxa"/>
            <w:shd w:val="clear" w:color="auto" w:fill="auto"/>
            <w:noWrap/>
          </w:tcPr>
          <w:p w14:paraId="0296ECE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194 101,2</w:t>
            </w:r>
          </w:p>
        </w:tc>
        <w:tc>
          <w:tcPr>
            <w:tcW w:w="1559" w:type="dxa"/>
            <w:shd w:val="clear" w:color="auto" w:fill="auto"/>
            <w:noWrap/>
          </w:tcPr>
          <w:p w14:paraId="730AD79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178 949,7</w:t>
            </w:r>
          </w:p>
        </w:tc>
      </w:tr>
      <w:tr w:rsidR="005B0A3E" w:rsidRPr="00CA3296" w14:paraId="159255C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043BBC3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2 02 20216 00 0000 150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186CD2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14:paraId="6B79538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225 056,1</w:t>
            </w:r>
          </w:p>
        </w:tc>
        <w:tc>
          <w:tcPr>
            <w:tcW w:w="1418" w:type="dxa"/>
            <w:shd w:val="clear" w:color="auto" w:fill="auto"/>
            <w:noWrap/>
          </w:tcPr>
          <w:p w14:paraId="2886A0D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78 415,0</w:t>
            </w:r>
          </w:p>
        </w:tc>
        <w:tc>
          <w:tcPr>
            <w:tcW w:w="1559" w:type="dxa"/>
            <w:shd w:val="clear" w:color="auto" w:fill="auto"/>
            <w:noWrap/>
          </w:tcPr>
          <w:p w14:paraId="4FD410B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237B991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9F1CBE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2 02 20216 04 0000 150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3C28F6A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</w:t>
            </w:r>
            <w:r w:rsidRPr="00CA3296">
              <w:rPr>
                <w:sz w:val="20"/>
                <w:szCs w:val="20"/>
              </w:rPr>
              <w:lastRenderedPageBreak/>
      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14:paraId="0A8B16F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225 056,1</w:t>
            </w:r>
          </w:p>
        </w:tc>
        <w:tc>
          <w:tcPr>
            <w:tcW w:w="1418" w:type="dxa"/>
            <w:shd w:val="clear" w:color="auto" w:fill="auto"/>
            <w:noWrap/>
          </w:tcPr>
          <w:p w14:paraId="14FC172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78 415,0</w:t>
            </w:r>
          </w:p>
        </w:tc>
        <w:tc>
          <w:tcPr>
            <w:tcW w:w="1559" w:type="dxa"/>
            <w:shd w:val="clear" w:color="auto" w:fill="auto"/>
            <w:noWrap/>
          </w:tcPr>
          <w:p w14:paraId="261234A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0EF94F3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7AC720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2 02 20299 00 0000 150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D9E4CC2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shd w:val="clear" w:color="auto" w:fill="auto"/>
            <w:noWrap/>
          </w:tcPr>
          <w:p w14:paraId="0CF3716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344 784,8</w:t>
            </w:r>
          </w:p>
        </w:tc>
        <w:tc>
          <w:tcPr>
            <w:tcW w:w="1418" w:type="dxa"/>
            <w:shd w:val="clear" w:color="auto" w:fill="auto"/>
            <w:noWrap/>
          </w:tcPr>
          <w:p w14:paraId="7251C4A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45F2CEE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598D52E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D60A0C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2 02 20299 04 0000 150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F05148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shd w:val="clear" w:color="auto" w:fill="auto"/>
            <w:noWrap/>
          </w:tcPr>
          <w:p w14:paraId="10F0C91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344 784,8</w:t>
            </w:r>
          </w:p>
        </w:tc>
        <w:tc>
          <w:tcPr>
            <w:tcW w:w="1418" w:type="dxa"/>
            <w:shd w:val="clear" w:color="auto" w:fill="auto"/>
            <w:noWrap/>
          </w:tcPr>
          <w:p w14:paraId="005F7FF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6ABC6C2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0E0354C1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DB26E7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2 02 25116 00 0000 150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614593F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shd w:val="clear" w:color="auto" w:fill="auto"/>
            <w:noWrap/>
          </w:tcPr>
          <w:p w14:paraId="454958E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67 762,1</w:t>
            </w:r>
          </w:p>
        </w:tc>
        <w:tc>
          <w:tcPr>
            <w:tcW w:w="1418" w:type="dxa"/>
            <w:shd w:val="clear" w:color="auto" w:fill="auto"/>
            <w:noWrap/>
          </w:tcPr>
          <w:p w14:paraId="29E51D7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5A74B5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769B7CF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0D7306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2 02 25116 04 0000 150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A68B36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городских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shd w:val="clear" w:color="auto" w:fill="auto"/>
            <w:noWrap/>
          </w:tcPr>
          <w:p w14:paraId="2DB7B4B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67 762,1</w:t>
            </w:r>
          </w:p>
        </w:tc>
        <w:tc>
          <w:tcPr>
            <w:tcW w:w="1418" w:type="dxa"/>
            <w:shd w:val="clear" w:color="auto" w:fill="auto"/>
            <w:noWrap/>
          </w:tcPr>
          <w:p w14:paraId="7B9D783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6319FA1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0866FD7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6154C2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2 02 25156 00 0000 150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3A17079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14:paraId="208A6DF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573 505,5</w:t>
            </w:r>
          </w:p>
        </w:tc>
        <w:tc>
          <w:tcPr>
            <w:tcW w:w="1418" w:type="dxa"/>
            <w:shd w:val="clear" w:color="auto" w:fill="auto"/>
            <w:noWrap/>
          </w:tcPr>
          <w:p w14:paraId="79A9753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567 468,5</w:t>
            </w:r>
          </w:p>
        </w:tc>
        <w:tc>
          <w:tcPr>
            <w:tcW w:w="1559" w:type="dxa"/>
            <w:shd w:val="clear" w:color="auto" w:fill="auto"/>
            <w:noWrap/>
          </w:tcPr>
          <w:p w14:paraId="7502D30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5B2B8AF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216F8E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2 02 25156 04 0000 150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7656951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14:paraId="72A3A7E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573 505,5</w:t>
            </w:r>
          </w:p>
        </w:tc>
        <w:tc>
          <w:tcPr>
            <w:tcW w:w="1418" w:type="dxa"/>
            <w:shd w:val="clear" w:color="auto" w:fill="auto"/>
            <w:noWrap/>
          </w:tcPr>
          <w:p w14:paraId="0B6CC9B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567 468,5</w:t>
            </w:r>
          </w:p>
        </w:tc>
        <w:tc>
          <w:tcPr>
            <w:tcW w:w="1559" w:type="dxa"/>
            <w:shd w:val="clear" w:color="auto" w:fill="auto"/>
            <w:noWrap/>
          </w:tcPr>
          <w:p w14:paraId="678457D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0268958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07EB26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2 02 25179 00 0000 150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78E9AE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14:paraId="04D9F52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14:paraId="389D989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12 762,8</w:t>
            </w:r>
          </w:p>
        </w:tc>
        <w:tc>
          <w:tcPr>
            <w:tcW w:w="1559" w:type="dxa"/>
            <w:shd w:val="clear" w:color="auto" w:fill="auto"/>
            <w:noWrap/>
          </w:tcPr>
          <w:p w14:paraId="10F42CD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15 427,9</w:t>
            </w:r>
          </w:p>
        </w:tc>
      </w:tr>
      <w:tr w:rsidR="005B0A3E" w:rsidRPr="00CA3296" w14:paraId="134B83D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13D7E6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2 02 25179 04 0000 150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2F27739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14:paraId="178A327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14:paraId="2BBF5C1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12 762,8</w:t>
            </w:r>
          </w:p>
        </w:tc>
        <w:tc>
          <w:tcPr>
            <w:tcW w:w="1559" w:type="dxa"/>
            <w:shd w:val="clear" w:color="auto" w:fill="auto"/>
            <w:noWrap/>
          </w:tcPr>
          <w:p w14:paraId="673C671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15 427,9</w:t>
            </w:r>
          </w:p>
        </w:tc>
      </w:tr>
      <w:tr w:rsidR="005B0A3E" w:rsidRPr="00CA3296" w14:paraId="5FC6E0CB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30D5373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2 02 25304 00 0000 150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147512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14:paraId="6800E7A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107 137,8</w:t>
            </w:r>
          </w:p>
        </w:tc>
        <w:tc>
          <w:tcPr>
            <w:tcW w:w="1418" w:type="dxa"/>
            <w:shd w:val="clear" w:color="auto" w:fill="auto"/>
            <w:noWrap/>
          </w:tcPr>
          <w:p w14:paraId="05C320F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108 301,1</w:t>
            </w:r>
          </w:p>
        </w:tc>
        <w:tc>
          <w:tcPr>
            <w:tcW w:w="1559" w:type="dxa"/>
            <w:shd w:val="clear" w:color="auto" w:fill="auto"/>
            <w:noWrap/>
          </w:tcPr>
          <w:p w14:paraId="29D4B23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106 741,8</w:t>
            </w:r>
          </w:p>
        </w:tc>
      </w:tr>
      <w:tr w:rsidR="005B0A3E" w:rsidRPr="00CA3296" w14:paraId="2976B58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BAAB7A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2 02 25304 04 0000 150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F53FE0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Субсидии бюджетам городских округов </w:t>
            </w:r>
            <w:r w:rsidRPr="00CA3296">
              <w:rPr>
                <w:sz w:val="20"/>
                <w:szCs w:val="20"/>
              </w:rPr>
              <w:lastRenderedPageBreak/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14:paraId="2443FD6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107 137,8</w:t>
            </w:r>
          </w:p>
        </w:tc>
        <w:tc>
          <w:tcPr>
            <w:tcW w:w="1418" w:type="dxa"/>
            <w:shd w:val="clear" w:color="auto" w:fill="auto"/>
            <w:noWrap/>
          </w:tcPr>
          <w:p w14:paraId="5F5C084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108 301,1</w:t>
            </w:r>
          </w:p>
        </w:tc>
        <w:tc>
          <w:tcPr>
            <w:tcW w:w="1559" w:type="dxa"/>
            <w:shd w:val="clear" w:color="auto" w:fill="auto"/>
            <w:noWrap/>
          </w:tcPr>
          <w:p w14:paraId="68B601F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106 741,8</w:t>
            </w:r>
          </w:p>
        </w:tc>
      </w:tr>
      <w:tr w:rsidR="005B0A3E" w:rsidRPr="00CA3296" w14:paraId="05D31DF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A1ED07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2 02 25394 00 0000 150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1B311A1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shd w:val="clear" w:color="auto" w:fill="auto"/>
            <w:noWrap/>
          </w:tcPr>
          <w:p w14:paraId="45C28D3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53AF6A6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170 416,6</w:t>
            </w:r>
          </w:p>
        </w:tc>
        <w:tc>
          <w:tcPr>
            <w:tcW w:w="1559" w:type="dxa"/>
            <w:shd w:val="clear" w:color="auto" w:fill="auto"/>
            <w:noWrap/>
          </w:tcPr>
          <w:p w14:paraId="0B9247A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452 272,7</w:t>
            </w:r>
          </w:p>
        </w:tc>
      </w:tr>
      <w:tr w:rsidR="005B0A3E" w:rsidRPr="00CA3296" w14:paraId="258DCDE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F318033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2 02 25394 04 0000 150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790FD47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shd w:val="clear" w:color="auto" w:fill="auto"/>
            <w:noWrap/>
          </w:tcPr>
          <w:p w14:paraId="6F57561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048F71E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170 416,6</w:t>
            </w:r>
          </w:p>
        </w:tc>
        <w:tc>
          <w:tcPr>
            <w:tcW w:w="1559" w:type="dxa"/>
            <w:shd w:val="clear" w:color="auto" w:fill="auto"/>
            <w:noWrap/>
          </w:tcPr>
          <w:p w14:paraId="0E10620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452 272,7</w:t>
            </w:r>
          </w:p>
        </w:tc>
      </w:tr>
      <w:tr w:rsidR="005B0A3E" w:rsidRPr="00CA3296" w14:paraId="36C311C1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C221B6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2 02 25466 00 0000 150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5382D0A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noWrap/>
          </w:tcPr>
          <w:p w14:paraId="5C8B8F6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3 360,2</w:t>
            </w:r>
          </w:p>
        </w:tc>
        <w:tc>
          <w:tcPr>
            <w:tcW w:w="1418" w:type="dxa"/>
            <w:shd w:val="clear" w:color="auto" w:fill="auto"/>
            <w:noWrap/>
          </w:tcPr>
          <w:p w14:paraId="7108479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65B047E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0635986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48CF2B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2 02 25466 04 0000 150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5E48ACB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noWrap/>
          </w:tcPr>
          <w:p w14:paraId="251634D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3 360,2</w:t>
            </w:r>
          </w:p>
        </w:tc>
        <w:tc>
          <w:tcPr>
            <w:tcW w:w="1418" w:type="dxa"/>
            <w:shd w:val="clear" w:color="auto" w:fill="auto"/>
            <w:noWrap/>
          </w:tcPr>
          <w:p w14:paraId="5FF689A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100AB7B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319DE52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12398F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2 02 25497 00 0000 150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5DB0A38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14:paraId="5C7F7EA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1 474,4</w:t>
            </w:r>
          </w:p>
        </w:tc>
        <w:tc>
          <w:tcPr>
            <w:tcW w:w="1418" w:type="dxa"/>
            <w:shd w:val="clear" w:color="auto" w:fill="auto"/>
            <w:noWrap/>
          </w:tcPr>
          <w:p w14:paraId="222A1D5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2 821,3</w:t>
            </w:r>
          </w:p>
        </w:tc>
        <w:tc>
          <w:tcPr>
            <w:tcW w:w="1559" w:type="dxa"/>
            <w:shd w:val="clear" w:color="auto" w:fill="auto"/>
            <w:noWrap/>
          </w:tcPr>
          <w:p w14:paraId="44B367B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2 846,9</w:t>
            </w:r>
          </w:p>
        </w:tc>
      </w:tr>
      <w:tr w:rsidR="005B0A3E" w:rsidRPr="00CA3296" w14:paraId="481D946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116C68E1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2 02 25497 04 0000 150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7002834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14:paraId="2C1309A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1474,4</w:t>
            </w:r>
          </w:p>
        </w:tc>
        <w:tc>
          <w:tcPr>
            <w:tcW w:w="1418" w:type="dxa"/>
            <w:shd w:val="clear" w:color="auto" w:fill="auto"/>
            <w:noWrap/>
          </w:tcPr>
          <w:p w14:paraId="7166902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2821,3</w:t>
            </w:r>
          </w:p>
        </w:tc>
        <w:tc>
          <w:tcPr>
            <w:tcW w:w="1559" w:type="dxa"/>
            <w:shd w:val="clear" w:color="auto" w:fill="auto"/>
            <w:noWrap/>
          </w:tcPr>
          <w:p w14:paraId="06B425D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2 846,9</w:t>
            </w:r>
          </w:p>
        </w:tc>
      </w:tr>
      <w:tr w:rsidR="005B0A3E" w:rsidRPr="00CA3296" w14:paraId="1E9625A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1D4378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2 02 25511 00 0000 150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3563CBC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14:paraId="508E5E6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00C9451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446CD78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24 051,5</w:t>
            </w:r>
          </w:p>
        </w:tc>
      </w:tr>
      <w:tr w:rsidR="005B0A3E" w:rsidRPr="00CA3296" w14:paraId="35E95AE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12F260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2 02 25511 04 0000 150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8D384E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14:paraId="359E9D5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2107B90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405271E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24 051,5</w:t>
            </w:r>
          </w:p>
        </w:tc>
      </w:tr>
      <w:tr w:rsidR="005B0A3E" w:rsidRPr="00CA3296" w14:paraId="01D8D8A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451268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2 02 25519 00 0000 150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8402EB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14:paraId="614CC6E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820,7</w:t>
            </w:r>
          </w:p>
        </w:tc>
        <w:tc>
          <w:tcPr>
            <w:tcW w:w="1418" w:type="dxa"/>
            <w:shd w:val="clear" w:color="auto" w:fill="auto"/>
            <w:noWrap/>
          </w:tcPr>
          <w:p w14:paraId="597723A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821,7</w:t>
            </w:r>
          </w:p>
        </w:tc>
        <w:tc>
          <w:tcPr>
            <w:tcW w:w="1559" w:type="dxa"/>
            <w:shd w:val="clear" w:color="auto" w:fill="auto"/>
            <w:noWrap/>
          </w:tcPr>
          <w:p w14:paraId="4AA0473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843,2</w:t>
            </w:r>
          </w:p>
        </w:tc>
      </w:tr>
      <w:tr w:rsidR="005B0A3E" w:rsidRPr="00CA3296" w14:paraId="52E3E7F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6FB758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2 02 25519 04 0000 150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27D96CA1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14:paraId="5B29352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820,7</w:t>
            </w:r>
          </w:p>
        </w:tc>
        <w:tc>
          <w:tcPr>
            <w:tcW w:w="1418" w:type="dxa"/>
            <w:shd w:val="clear" w:color="auto" w:fill="auto"/>
            <w:noWrap/>
          </w:tcPr>
          <w:p w14:paraId="56E8084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821,7</w:t>
            </w:r>
          </w:p>
        </w:tc>
        <w:tc>
          <w:tcPr>
            <w:tcW w:w="1559" w:type="dxa"/>
            <w:shd w:val="clear" w:color="auto" w:fill="auto"/>
            <w:noWrap/>
          </w:tcPr>
          <w:p w14:paraId="1E919A9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843,2</w:t>
            </w:r>
          </w:p>
        </w:tc>
      </w:tr>
      <w:tr w:rsidR="005B0A3E" w:rsidRPr="00CA3296" w14:paraId="345EF42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C47FF6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2 02 25555 00 0000 150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11CC244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14:paraId="075593F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131 278,7</w:t>
            </w:r>
          </w:p>
        </w:tc>
        <w:tc>
          <w:tcPr>
            <w:tcW w:w="1418" w:type="dxa"/>
            <w:shd w:val="clear" w:color="auto" w:fill="auto"/>
            <w:noWrap/>
          </w:tcPr>
          <w:p w14:paraId="791ABF8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81 941,9</w:t>
            </w:r>
          </w:p>
        </w:tc>
        <w:tc>
          <w:tcPr>
            <w:tcW w:w="1559" w:type="dxa"/>
            <w:shd w:val="clear" w:color="auto" w:fill="auto"/>
            <w:noWrap/>
          </w:tcPr>
          <w:p w14:paraId="1232727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6CBEDEA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9C99F1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2 02 25555 04 0000 150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6E7FE4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14:paraId="0D13D9D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131 278,7</w:t>
            </w:r>
          </w:p>
        </w:tc>
        <w:tc>
          <w:tcPr>
            <w:tcW w:w="1418" w:type="dxa"/>
            <w:shd w:val="clear" w:color="auto" w:fill="auto"/>
            <w:noWrap/>
          </w:tcPr>
          <w:p w14:paraId="4D98EF5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81 941,9</w:t>
            </w:r>
          </w:p>
        </w:tc>
        <w:tc>
          <w:tcPr>
            <w:tcW w:w="1559" w:type="dxa"/>
            <w:shd w:val="clear" w:color="auto" w:fill="auto"/>
            <w:noWrap/>
          </w:tcPr>
          <w:p w14:paraId="7F22951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3F70A75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16FE51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2 02 25580 00 0000 150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6CB5518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на реконструкцию и капитальный ремонт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</w:tcPr>
          <w:p w14:paraId="03060A6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13 027,9</w:t>
            </w:r>
          </w:p>
        </w:tc>
        <w:tc>
          <w:tcPr>
            <w:tcW w:w="1418" w:type="dxa"/>
            <w:shd w:val="clear" w:color="auto" w:fill="auto"/>
            <w:noWrap/>
          </w:tcPr>
          <w:p w14:paraId="19C9E13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0D1E5F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24CE7F2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FD0E12A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2 02 25580 04 0000 150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6B5AEE4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Субсидии бюджетам городских округов на реконструкцию и капитальный ремонт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</w:tcPr>
          <w:p w14:paraId="1A7535A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13 027,9</w:t>
            </w:r>
          </w:p>
        </w:tc>
        <w:tc>
          <w:tcPr>
            <w:tcW w:w="1418" w:type="dxa"/>
            <w:shd w:val="clear" w:color="auto" w:fill="auto"/>
            <w:noWrap/>
          </w:tcPr>
          <w:p w14:paraId="1D98F3C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FCC1F0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556E53E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0F08C1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2 02 29999 00 0000 150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73B9D3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shd w:val="clear" w:color="auto" w:fill="auto"/>
            <w:noWrap/>
          </w:tcPr>
          <w:p w14:paraId="550BCDD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1 278 196,7</w:t>
            </w:r>
          </w:p>
        </w:tc>
        <w:tc>
          <w:tcPr>
            <w:tcW w:w="1418" w:type="dxa"/>
            <w:shd w:val="clear" w:color="auto" w:fill="auto"/>
            <w:noWrap/>
          </w:tcPr>
          <w:p w14:paraId="40E41F5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1 185 578,0</w:t>
            </w:r>
          </w:p>
        </w:tc>
        <w:tc>
          <w:tcPr>
            <w:tcW w:w="1559" w:type="dxa"/>
            <w:shd w:val="clear" w:color="auto" w:fill="auto"/>
            <w:noWrap/>
          </w:tcPr>
          <w:p w14:paraId="0A93714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221 540,8</w:t>
            </w:r>
          </w:p>
        </w:tc>
      </w:tr>
      <w:tr w:rsidR="005B0A3E" w:rsidRPr="00CA3296" w14:paraId="060B50F1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4951F28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2 02 29999 04 0000 150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67D9066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0BD7016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1 278 196,7</w:t>
            </w:r>
          </w:p>
        </w:tc>
        <w:tc>
          <w:tcPr>
            <w:tcW w:w="1418" w:type="dxa"/>
            <w:shd w:val="clear" w:color="auto" w:fill="auto"/>
            <w:noWrap/>
          </w:tcPr>
          <w:p w14:paraId="525D5C1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1 185 578,0</w:t>
            </w:r>
          </w:p>
        </w:tc>
        <w:tc>
          <w:tcPr>
            <w:tcW w:w="1559" w:type="dxa"/>
            <w:shd w:val="clear" w:color="auto" w:fill="auto"/>
            <w:noWrap/>
          </w:tcPr>
          <w:p w14:paraId="62A243A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221 540,8</w:t>
            </w:r>
          </w:p>
        </w:tc>
      </w:tr>
      <w:tr w:rsidR="005B0A3E" w:rsidRPr="00CA3296" w14:paraId="5635A84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B2CE22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2 02 30000 00 0000 150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3ECB94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2B8C9AC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3 765 002,4</w:t>
            </w:r>
          </w:p>
        </w:tc>
        <w:tc>
          <w:tcPr>
            <w:tcW w:w="1418" w:type="dxa"/>
            <w:shd w:val="clear" w:color="auto" w:fill="auto"/>
            <w:noWrap/>
          </w:tcPr>
          <w:p w14:paraId="4C1BABA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3 593 807,6</w:t>
            </w:r>
          </w:p>
        </w:tc>
        <w:tc>
          <w:tcPr>
            <w:tcW w:w="1559" w:type="dxa"/>
            <w:shd w:val="clear" w:color="auto" w:fill="auto"/>
            <w:noWrap/>
          </w:tcPr>
          <w:p w14:paraId="5C94DED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3 673 612,8</w:t>
            </w:r>
          </w:p>
        </w:tc>
      </w:tr>
      <w:tr w:rsidR="005B0A3E" w:rsidRPr="00CA3296" w14:paraId="294FBE99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385CB9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2 02 30013 00 0000 150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1EE130B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14:paraId="401768F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3 136,7</w:t>
            </w:r>
          </w:p>
        </w:tc>
        <w:tc>
          <w:tcPr>
            <w:tcW w:w="1418" w:type="dxa"/>
            <w:shd w:val="clear" w:color="auto" w:fill="auto"/>
            <w:noWrap/>
          </w:tcPr>
          <w:p w14:paraId="5D22052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3 258,2</w:t>
            </w:r>
          </w:p>
        </w:tc>
        <w:tc>
          <w:tcPr>
            <w:tcW w:w="1559" w:type="dxa"/>
            <w:shd w:val="clear" w:color="auto" w:fill="auto"/>
            <w:noWrap/>
          </w:tcPr>
          <w:p w14:paraId="7D2C589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3 384,0</w:t>
            </w:r>
          </w:p>
        </w:tc>
      </w:tr>
      <w:tr w:rsidR="005B0A3E" w:rsidRPr="00CA3296" w14:paraId="3FF4D893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34FC553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2 02 30013 04 0000 150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565207D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Субвенции бюджетам городских округов на обеспечение мер социальной поддержки реабилитированных лиц и </w:t>
            </w:r>
            <w:r w:rsidRPr="00CA3296">
              <w:rPr>
                <w:sz w:val="20"/>
                <w:szCs w:val="20"/>
              </w:rPr>
              <w:lastRenderedPageBreak/>
              <w:t>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14:paraId="2404E6A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3 136,7</w:t>
            </w:r>
          </w:p>
        </w:tc>
        <w:tc>
          <w:tcPr>
            <w:tcW w:w="1418" w:type="dxa"/>
            <w:shd w:val="clear" w:color="auto" w:fill="auto"/>
            <w:noWrap/>
          </w:tcPr>
          <w:p w14:paraId="6B10888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3 258,2</w:t>
            </w:r>
          </w:p>
        </w:tc>
        <w:tc>
          <w:tcPr>
            <w:tcW w:w="1559" w:type="dxa"/>
            <w:shd w:val="clear" w:color="auto" w:fill="auto"/>
            <w:noWrap/>
          </w:tcPr>
          <w:p w14:paraId="74536FC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3 384,0</w:t>
            </w:r>
          </w:p>
        </w:tc>
      </w:tr>
      <w:tr w:rsidR="005B0A3E" w:rsidRPr="00CA3296" w14:paraId="543D15B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F2555C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2 02 30022 00 0000 150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6593725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14:paraId="67A55D9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244 854,7</w:t>
            </w:r>
          </w:p>
        </w:tc>
        <w:tc>
          <w:tcPr>
            <w:tcW w:w="1418" w:type="dxa"/>
            <w:shd w:val="clear" w:color="auto" w:fill="auto"/>
            <w:noWrap/>
          </w:tcPr>
          <w:p w14:paraId="4E04007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284 495,2</w:t>
            </w:r>
          </w:p>
        </w:tc>
        <w:tc>
          <w:tcPr>
            <w:tcW w:w="1559" w:type="dxa"/>
            <w:shd w:val="clear" w:color="auto" w:fill="auto"/>
            <w:noWrap/>
          </w:tcPr>
          <w:p w14:paraId="0A93695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295 306,2</w:t>
            </w:r>
          </w:p>
        </w:tc>
      </w:tr>
      <w:tr w:rsidR="005B0A3E" w:rsidRPr="00CA3296" w14:paraId="513856B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676983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2 02 30022 04 0000 150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EB98F07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14:paraId="3FB0E9B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244 854,7</w:t>
            </w:r>
          </w:p>
        </w:tc>
        <w:tc>
          <w:tcPr>
            <w:tcW w:w="1418" w:type="dxa"/>
            <w:shd w:val="clear" w:color="auto" w:fill="auto"/>
            <w:noWrap/>
          </w:tcPr>
          <w:p w14:paraId="0102FA1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284 495,2</w:t>
            </w:r>
          </w:p>
        </w:tc>
        <w:tc>
          <w:tcPr>
            <w:tcW w:w="1559" w:type="dxa"/>
            <w:shd w:val="clear" w:color="auto" w:fill="auto"/>
            <w:noWrap/>
          </w:tcPr>
          <w:p w14:paraId="6A40C0F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295 306,2</w:t>
            </w:r>
          </w:p>
        </w:tc>
      </w:tr>
      <w:tr w:rsidR="005B0A3E" w:rsidRPr="00CA3296" w14:paraId="3B1D7FF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963A79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2 02 30024 00 0000 150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7F21F28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5462CDD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1 040 549,7</w:t>
            </w:r>
          </w:p>
        </w:tc>
        <w:tc>
          <w:tcPr>
            <w:tcW w:w="1418" w:type="dxa"/>
            <w:shd w:val="clear" w:color="auto" w:fill="auto"/>
            <w:noWrap/>
          </w:tcPr>
          <w:p w14:paraId="6D7F50A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1 069 230,4</w:t>
            </w:r>
          </w:p>
        </w:tc>
        <w:tc>
          <w:tcPr>
            <w:tcW w:w="1559" w:type="dxa"/>
            <w:shd w:val="clear" w:color="auto" w:fill="auto"/>
            <w:noWrap/>
          </w:tcPr>
          <w:p w14:paraId="4845DC3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1 111 842,1</w:t>
            </w:r>
          </w:p>
        </w:tc>
      </w:tr>
      <w:tr w:rsidR="005B0A3E" w:rsidRPr="00CA3296" w14:paraId="7D99482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5C24492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38CD9731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422DF9E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1 040 549,7</w:t>
            </w:r>
          </w:p>
        </w:tc>
        <w:tc>
          <w:tcPr>
            <w:tcW w:w="1418" w:type="dxa"/>
            <w:shd w:val="clear" w:color="auto" w:fill="auto"/>
            <w:noWrap/>
          </w:tcPr>
          <w:p w14:paraId="78D9219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1 069 230,4</w:t>
            </w:r>
          </w:p>
        </w:tc>
        <w:tc>
          <w:tcPr>
            <w:tcW w:w="1559" w:type="dxa"/>
            <w:shd w:val="clear" w:color="auto" w:fill="auto"/>
            <w:noWrap/>
          </w:tcPr>
          <w:p w14:paraId="3CEA24F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1 111 842,1</w:t>
            </w:r>
          </w:p>
        </w:tc>
      </w:tr>
      <w:tr w:rsidR="005B0A3E" w:rsidRPr="00CA3296" w14:paraId="6724F0F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C732A3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2 02 35082 00 0000 150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69272C43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shd w:val="clear" w:color="auto" w:fill="auto"/>
            <w:noWrap/>
          </w:tcPr>
          <w:p w14:paraId="1ED9EDA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322 107,0</w:t>
            </w:r>
          </w:p>
        </w:tc>
        <w:tc>
          <w:tcPr>
            <w:tcW w:w="1418" w:type="dxa"/>
            <w:shd w:val="clear" w:color="auto" w:fill="auto"/>
            <w:noWrap/>
          </w:tcPr>
          <w:p w14:paraId="297F7F1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103 143,1</w:t>
            </w:r>
          </w:p>
        </w:tc>
        <w:tc>
          <w:tcPr>
            <w:tcW w:w="1559" w:type="dxa"/>
            <w:shd w:val="clear" w:color="auto" w:fill="auto"/>
            <w:noWrap/>
          </w:tcPr>
          <w:p w14:paraId="1B3BFB5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77 409,1</w:t>
            </w:r>
          </w:p>
        </w:tc>
      </w:tr>
      <w:tr w:rsidR="005B0A3E" w:rsidRPr="00CA3296" w14:paraId="54A1E0B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F3E44AD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2 02 35082 04 0000 150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62DD52C0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shd w:val="clear" w:color="auto" w:fill="auto"/>
            <w:noWrap/>
          </w:tcPr>
          <w:p w14:paraId="5FBC688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322 107,0</w:t>
            </w:r>
          </w:p>
        </w:tc>
        <w:tc>
          <w:tcPr>
            <w:tcW w:w="1418" w:type="dxa"/>
            <w:shd w:val="clear" w:color="auto" w:fill="auto"/>
            <w:noWrap/>
          </w:tcPr>
          <w:p w14:paraId="5A03595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103 143,1</w:t>
            </w:r>
          </w:p>
        </w:tc>
        <w:tc>
          <w:tcPr>
            <w:tcW w:w="1559" w:type="dxa"/>
            <w:shd w:val="clear" w:color="auto" w:fill="auto"/>
            <w:noWrap/>
          </w:tcPr>
          <w:p w14:paraId="4D8724F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77 409,1</w:t>
            </w:r>
          </w:p>
        </w:tc>
      </w:tr>
      <w:tr w:rsidR="005B0A3E" w:rsidRPr="00CA3296" w14:paraId="32F9D50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1367CCF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2 02 35084 00 0000 150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25EF11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14:paraId="0F5485D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23 374,2</w:t>
            </w:r>
          </w:p>
        </w:tc>
        <w:tc>
          <w:tcPr>
            <w:tcW w:w="1418" w:type="dxa"/>
            <w:shd w:val="clear" w:color="auto" w:fill="auto"/>
            <w:noWrap/>
          </w:tcPr>
          <w:p w14:paraId="389EFAD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11 352,5</w:t>
            </w:r>
          </w:p>
        </w:tc>
        <w:tc>
          <w:tcPr>
            <w:tcW w:w="1559" w:type="dxa"/>
            <w:shd w:val="clear" w:color="auto" w:fill="auto"/>
            <w:noWrap/>
          </w:tcPr>
          <w:p w14:paraId="460B1A3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0FCFA02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56F0D1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2 02 35084 04 0000 150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05716F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14:paraId="2819884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23 374,2</w:t>
            </w:r>
          </w:p>
        </w:tc>
        <w:tc>
          <w:tcPr>
            <w:tcW w:w="1418" w:type="dxa"/>
            <w:shd w:val="clear" w:color="auto" w:fill="auto"/>
            <w:noWrap/>
          </w:tcPr>
          <w:p w14:paraId="768DF79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11 352,5</w:t>
            </w:r>
          </w:p>
        </w:tc>
        <w:tc>
          <w:tcPr>
            <w:tcW w:w="1559" w:type="dxa"/>
            <w:shd w:val="clear" w:color="auto" w:fill="auto"/>
            <w:noWrap/>
          </w:tcPr>
          <w:p w14:paraId="3F6138D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435D8055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B3FA32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2 02 35120 00 0000 150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363D93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689164C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37,5</w:t>
            </w:r>
          </w:p>
        </w:tc>
        <w:tc>
          <w:tcPr>
            <w:tcW w:w="1418" w:type="dxa"/>
            <w:shd w:val="clear" w:color="auto" w:fill="auto"/>
            <w:noWrap/>
          </w:tcPr>
          <w:p w14:paraId="2CD416E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39,1</w:t>
            </w:r>
          </w:p>
        </w:tc>
        <w:tc>
          <w:tcPr>
            <w:tcW w:w="1559" w:type="dxa"/>
            <w:shd w:val="clear" w:color="auto" w:fill="auto"/>
            <w:noWrap/>
          </w:tcPr>
          <w:p w14:paraId="5F7FC2B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503,3</w:t>
            </w:r>
          </w:p>
        </w:tc>
      </w:tr>
      <w:tr w:rsidR="005B0A3E" w:rsidRPr="00CA3296" w14:paraId="1AEABC8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51109E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2 02 35120 04 0000 150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29B5D8A2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14:paraId="4044801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37,5</w:t>
            </w:r>
          </w:p>
        </w:tc>
        <w:tc>
          <w:tcPr>
            <w:tcW w:w="1418" w:type="dxa"/>
            <w:shd w:val="clear" w:color="auto" w:fill="auto"/>
            <w:noWrap/>
          </w:tcPr>
          <w:p w14:paraId="1EF3BA6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39,1</w:t>
            </w:r>
          </w:p>
        </w:tc>
        <w:tc>
          <w:tcPr>
            <w:tcW w:w="1559" w:type="dxa"/>
            <w:shd w:val="clear" w:color="auto" w:fill="auto"/>
            <w:noWrap/>
          </w:tcPr>
          <w:p w14:paraId="074270B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503,3</w:t>
            </w:r>
          </w:p>
        </w:tc>
      </w:tr>
      <w:tr w:rsidR="005B0A3E" w:rsidRPr="00CA3296" w14:paraId="5602FF2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A503D2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2 02 35163 00 0000 150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3347938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noWrap/>
          </w:tcPr>
          <w:p w14:paraId="5BF48ED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89 215,0</w:t>
            </w:r>
          </w:p>
        </w:tc>
        <w:tc>
          <w:tcPr>
            <w:tcW w:w="1418" w:type="dxa"/>
            <w:shd w:val="clear" w:color="auto" w:fill="auto"/>
            <w:noWrap/>
          </w:tcPr>
          <w:p w14:paraId="5019C42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786B60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44D11A86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C03E46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2 02 35163 04 0000 150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C5EC7D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noWrap/>
          </w:tcPr>
          <w:p w14:paraId="6B26782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89 215,0</w:t>
            </w:r>
          </w:p>
        </w:tc>
        <w:tc>
          <w:tcPr>
            <w:tcW w:w="1418" w:type="dxa"/>
            <w:shd w:val="clear" w:color="auto" w:fill="auto"/>
            <w:noWrap/>
          </w:tcPr>
          <w:p w14:paraId="3DDD18B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660ABBB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5408F5BD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4F370DB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2 02 35220 00 0000 150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2A3D43C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14:paraId="0B5EB27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14 800,4</w:t>
            </w:r>
          </w:p>
        </w:tc>
        <w:tc>
          <w:tcPr>
            <w:tcW w:w="1418" w:type="dxa"/>
            <w:shd w:val="clear" w:color="auto" w:fill="auto"/>
            <w:noWrap/>
          </w:tcPr>
          <w:p w14:paraId="4AF1526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15 392,4</w:t>
            </w:r>
          </w:p>
        </w:tc>
        <w:tc>
          <w:tcPr>
            <w:tcW w:w="1559" w:type="dxa"/>
            <w:shd w:val="clear" w:color="auto" w:fill="auto"/>
            <w:noWrap/>
          </w:tcPr>
          <w:p w14:paraId="26F304B9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16 008,1</w:t>
            </w:r>
          </w:p>
        </w:tc>
      </w:tr>
      <w:tr w:rsidR="005B0A3E" w:rsidRPr="00CA3296" w14:paraId="54D2FEE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6C826E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2 02 35220 04 0000 150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7789648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14:paraId="6CE3602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14 800,4</w:t>
            </w:r>
          </w:p>
        </w:tc>
        <w:tc>
          <w:tcPr>
            <w:tcW w:w="1418" w:type="dxa"/>
            <w:shd w:val="clear" w:color="auto" w:fill="auto"/>
            <w:noWrap/>
          </w:tcPr>
          <w:p w14:paraId="69EC4D1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15 392,4</w:t>
            </w:r>
          </w:p>
        </w:tc>
        <w:tc>
          <w:tcPr>
            <w:tcW w:w="1559" w:type="dxa"/>
            <w:shd w:val="clear" w:color="auto" w:fill="auto"/>
            <w:noWrap/>
          </w:tcPr>
          <w:p w14:paraId="29559F7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16 008,1</w:t>
            </w:r>
          </w:p>
        </w:tc>
      </w:tr>
      <w:tr w:rsidR="005B0A3E" w:rsidRPr="00CA3296" w14:paraId="5332887E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3D89D4FC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2 02 35250 00 0000 150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6BBCA50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3F14FE4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232 721,2</w:t>
            </w:r>
          </w:p>
        </w:tc>
        <w:tc>
          <w:tcPr>
            <w:tcW w:w="1418" w:type="dxa"/>
            <w:shd w:val="clear" w:color="auto" w:fill="auto"/>
            <w:noWrap/>
          </w:tcPr>
          <w:p w14:paraId="236C9F5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234 689,8</w:t>
            </w:r>
          </w:p>
        </w:tc>
        <w:tc>
          <w:tcPr>
            <w:tcW w:w="1559" w:type="dxa"/>
            <w:shd w:val="clear" w:color="auto" w:fill="auto"/>
            <w:noWrap/>
          </w:tcPr>
          <w:p w14:paraId="1928F45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220 565,2</w:t>
            </w:r>
          </w:p>
        </w:tc>
      </w:tr>
      <w:tr w:rsidR="005B0A3E" w:rsidRPr="00CA3296" w14:paraId="4B2B648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4AB304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2 02 35250 04 0000 150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667D9D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191D53A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232 721,2</w:t>
            </w:r>
          </w:p>
        </w:tc>
        <w:tc>
          <w:tcPr>
            <w:tcW w:w="1418" w:type="dxa"/>
            <w:shd w:val="clear" w:color="auto" w:fill="auto"/>
            <w:noWrap/>
          </w:tcPr>
          <w:p w14:paraId="151F87F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234 689,8</w:t>
            </w:r>
          </w:p>
        </w:tc>
        <w:tc>
          <w:tcPr>
            <w:tcW w:w="1559" w:type="dxa"/>
            <w:shd w:val="clear" w:color="auto" w:fill="auto"/>
            <w:noWrap/>
          </w:tcPr>
          <w:p w14:paraId="75AEBA3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220 565,2</w:t>
            </w:r>
          </w:p>
        </w:tc>
      </w:tr>
      <w:tr w:rsidR="005B0A3E" w:rsidRPr="00CA3296" w14:paraId="2577019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ABCECC1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2 02 35404 00 0000 150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1CD3942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7BE7BFE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33 080,5</w:t>
            </w:r>
          </w:p>
        </w:tc>
        <w:tc>
          <w:tcPr>
            <w:tcW w:w="1418" w:type="dxa"/>
            <w:shd w:val="clear" w:color="auto" w:fill="auto"/>
            <w:noWrap/>
          </w:tcPr>
          <w:p w14:paraId="04B93CE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38 043,5</w:t>
            </w:r>
          </w:p>
        </w:tc>
        <w:tc>
          <w:tcPr>
            <w:tcW w:w="1559" w:type="dxa"/>
            <w:shd w:val="clear" w:color="auto" w:fill="auto"/>
            <w:noWrap/>
          </w:tcPr>
          <w:p w14:paraId="516186A3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38 704,9</w:t>
            </w:r>
          </w:p>
        </w:tc>
      </w:tr>
      <w:tr w:rsidR="005B0A3E" w:rsidRPr="00CA3296" w14:paraId="3E5BB06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183F62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2 02 35404 04 0000 150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1E875E9C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14:paraId="4A4546B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33 080,5</w:t>
            </w:r>
          </w:p>
        </w:tc>
        <w:tc>
          <w:tcPr>
            <w:tcW w:w="1418" w:type="dxa"/>
            <w:shd w:val="clear" w:color="auto" w:fill="auto"/>
            <w:noWrap/>
          </w:tcPr>
          <w:p w14:paraId="5EB77FC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38 043,5</w:t>
            </w:r>
          </w:p>
        </w:tc>
        <w:tc>
          <w:tcPr>
            <w:tcW w:w="1559" w:type="dxa"/>
            <w:shd w:val="clear" w:color="auto" w:fill="auto"/>
            <w:noWrap/>
          </w:tcPr>
          <w:p w14:paraId="40ACC05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38 704,9</w:t>
            </w:r>
          </w:p>
        </w:tc>
      </w:tr>
      <w:tr w:rsidR="005B0A3E" w:rsidRPr="00CA3296" w14:paraId="26D2791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E8B67B6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2 02 35930 00 0000 150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25169A7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14:paraId="6F30AFE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14 637,8</w:t>
            </w:r>
          </w:p>
        </w:tc>
        <w:tc>
          <w:tcPr>
            <w:tcW w:w="1418" w:type="dxa"/>
            <w:shd w:val="clear" w:color="auto" w:fill="auto"/>
            <w:noWrap/>
          </w:tcPr>
          <w:p w14:paraId="39D9279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11 995,7</w:t>
            </w:r>
          </w:p>
        </w:tc>
        <w:tc>
          <w:tcPr>
            <w:tcW w:w="1559" w:type="dxa"/>
            <w:shd w:val="clear" w:color="auto" w:fill="auto"/>
            <w:noWrap/>
          </w:tcPr>
          <w:p w14:paraId="5AD1345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12 491,8</w:t>
            </w:r>
          </w:p>
        </w:tc>
      </w:tr>
      <w:tr w:rsidR="005B0A3E" w:rsidRPr="00CA3296" w14:paraId="4FC5D0A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37C9F7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2 02 35930 04 0000 150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EFE0A26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14:paraId="42D8019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14 637,8</w:t>
            </w:r>
          </w:p>
        </w:tc>
        <w:tc>
          <w:tcPr>
            <w:tcW w:w="1418" w:type="dxa"/>
            <w:shd w:val="clear" w:color="auto" w:fill="auto"/>
            <w:noWrap/>
          </w:tcPr>
          <w:p w14:paraId="73C1B0A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11 995,7</w:t>
            </w:r>
          </w:p>
        </w:tc>
        <w:tc>
          <w:tcPr>
            <w:tcW w:w="1559" w:type="dxa"/>
            <w:shd w:val="clear" w:color="auto" w:fill="auto"/>
            <w:noWrap/>
          </w:tcPr>
          <w:p w14:paraId="68A2FCB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12 491,8</w:t>
            </w:r>
          </w:p>
        </w:tc>
      </w:tr>
      <w:tr w:rsidR="005B0A3E" w:rsidRPr="00CA3296" w14:paraId="3D24FF0F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2E3284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2 02 39999 00 0000 150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F8E1FA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417" w:type="dxa"/>
            <w:shd w:val="clear" w:color="auto" w:fill="auto"/>
            <w:noWrap/>
          </w:tcPr>
          <w:p w14:paraId="5A6182D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1 746 487,7</w:t>
            </w:r>
          </w:p>
        </w:tc>
        <w:tc>
          <w:tcPr>
            <w:tcW w:w="1418" w:type="dxa"/>
            <w:shd w:val="clear" w:color="auto" w:fill="auto"/>
            <w:noWrap/>
          </w:tcPr>
          <w:p w14:paraId="69E45F6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1 822 167,7</w:t>
            </w:r>
          </w:p>
        </w:tc>
        <w:tc>
          <w:tcPr>
            <w:tcW w:w="1559" w:type="dxa"/>
            <w:shd w:val="clear" w:color="auto" w:fill="auto"/>
            <w:noWrap/>
          </w:tcPr>
          <w:p w14:paraId="792C8CD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1 897 398,1</w:t>
            </w:r>
          </w:p>
        </w:tc>
      </w:tr>
      <w:tr w:rsidR="005B0A3E" w:rsidRPr="00CA3296" w14:paraId="42D7D7E0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4F59B731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2 02 39999 04 0000 150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3FD5BD5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05CDE46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1 746 487,7</w:t>
            </w:r>
          </w:p>
        </w:tc>
        <w:tc>
          <w:tcPr>
            <w:tcW w:w="1418" w:type="dxa"/>
            <w:shd w:val="clear" w:color="auto" w:fill="auto"/>
            <w:noWrap/>
          </w:tcPr>
          <w:p w14:paraId="46C06B42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1 822 167,7</w:t>
            </w:r>
          </w:p>
        </w:tc>
        <w:tc>
          <w:tcPr>
            <w:tcW w:w="1559" w:type="dxa"/>
            <w:shd w:val="clear" w:color="auto" w:fill="auto"/>
            <w:noWrap/>
          </w:tcPr>
          <w:p w14:paraId="5EDF980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1 897 398,1</w:t>
            </w:r>
          </w:p>
        </w:tc>
      </w:tr>
      <w:tr w:rsidR="005B0A3E" w:rsidRPr="00CA3296" w14:paraId="41470E4A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D8180F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2 02 40000 00 0000 150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1C3D86B5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</w:tcPr>
          <w:p w14:paraId="7F6594B5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157 783,5</w:t>
            </w:r>
          </w:p>
        </w:tc>
        <w:tc>
          <w:tcPr>
            <w:tcW w:w="1418" w:type="dxa"/>
            <w:shd w:val="clear" w:color="auto" w:fill="auto"/>
            <w:noWrap/>
          </w:tcPr>
          <w:p w14:paraId="7706E47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74 886,9</w:t>
            </w:r>
          </w:p>
        </w:tc>
        <w:tc>
          <w:tcPr>
            <w:tcW w:w="1559" w:type="dxa"/>
            <w:shd w:val="clear" w:color="auto" w:fill="auto"/>
            <w:noWrap/>
          </w:tcPr>
          <w:p w14:paraId="5E781EE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74 886,9</w:t>
            </w:r>
          </w:p>
        </w:tc>
      </w:tr>
      <w:tr w:rsidR="005B0A3E" w:rsidRPr="00CA3296" w14:paraId="40A23C18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5DFBFC75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2 02 45303 00 0000 150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2710EA99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14:paraId="4F04BE1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noWrap/>
          </w:tcPr>
          <w:p w14:paraId="03FDF97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65 855,2</w:t>
            </w:r>
          </w:p>
        </w:tc>
        <w:tc>
          <w:tcPr>
            <w:tcW w:w="1559" w:type="dxa"/>
            <w:shd w:val="clear" w:color="auto" w:fill="auto"/>
            <w:noWrap/>
          </w:tcPr>
          <w:p w14:paraId="4156F92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65 855,2</w:t>
            </w:r>
          </w:p>
        </w:tc>
      </w:tr>
      <w:tr w:rsidR="005B0A3E" w:rsidRPr="00CA3296" w14:paraId="390B32A0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AE82B2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2 02 45303 04 0000 150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27CC471E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14:paraId="62D11C7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noWrap/>
          </w:tcPr>
          <w:p w14:paraId="0B3E07E1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65 855,2</w:t>
            </w:r>
          </w:p>
        </w:tc>
        <w:tc>
          <w:tcPr>
            <w:tcW w:w="1559" w:type="dxa"/>
            <w:shd w:val="clear" w:color="auto" w:fill="auto"/>
            <w:noWrap/>
          </w:tcPr>
          <w:p w14:paraId="65C105DF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65 855,2</w:t>
            </w:r>
          </w:p>
        </w:tc>
      </w:tr>
      <w:tr w:rsidR="005B0A3E" w:rsidRPr="00CA3296" w14:paraId="7457D60C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DA1EC34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2 02 49999 00 0000 150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47EF7D0D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noWrap/>
          </w:tcPr>
          <w:p w14:paraId="499D46C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91 928,3</w:t>
            </w:r>
          </w:p>
        </w:tc>
        <w:tc>
          <w:tcPr>
            <w:tcW w:w="1418" w:type="dxa"/>
            <w:shd w:val="clear" w:color="auto" w:fill="auto"/>
            <w:noWrap/>
          </w:tcPr>
          <w:p w14:paraId="31B1C93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9 031,7</w:t>
            </w:r>
          </w:p>
        </w:tc>
        <w:tc>
          <w:tcPr>
            <w:tcW w:w="1559" w:type="dxa"/>
            <w:shd w:val="clear" w:color="auto" w:fill="auto"/>
            <w:noWrap/>
          </w:tcPr>
          <w:p w14:paraId="0C820DCB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9 031,7</w:t>
            </w:r>
          </w:p>
        </w:tc>
      </w:tr>
      <w:tr w:rsidR="005B0A3E" w:rsidRPr="00CA3296" w14:paraId="3EF988B4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8BB7821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2 02 49999 04 0000 150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7AFC67D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4029C6B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91 928,3</w:t>
            </w:r>
          </w:p>
        </w:tc>
        <w:tc>
          <w:tcPr>
            <w:tcW w:w="1418" w:type="dxa"/>
            <w:shd w:val="clear" w:color="auto" w:fill="auto"/>
            <w:noWrap/>
          </w:tcPr>
          <w:p w14:paraId="1DB8C86D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9 031,7</w:t>
            </w:r>
          </w:p>
        </w:tc>
        <w:tc>
          <w:tcPr>
            <w:tcW w:w="1559" w:type="dxa"/>
            <w:shd w:val="clear" w:color="auto" w:fill="auto"/>
            <w:noWrap/>
          </w:tcPr>
          <w:p w14:paraId="54EDB9B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9 031,7</w:t>
            </w:r>
          </w:p>
        </w:tc>
      </w:tr>
      <w:tr w:rsidR="005B0A3E" w:rsidRPr="00CA3296" w14:paraId="7B115B6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05FE2D39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2 19 00000 00 0000 000</w:t>
            </w:r>
          </w:p>
        </w:tc>
        <w:tc>
          <w:tcPr>
            <w:tcW w:w="3827" w:type="dxa"/>
            <w:shd w:val="clear" w:color="auto" w:fill="auto"/>
            <w:noWrap/>
          </w:tcPr>
          <w:p w14:paraId="0319904B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</w:t>
            </w:r>
            <w:r w:rsidRPr="00CA3296">
              <w:rPr>
                <w:sz w:val="20"/>
                <w:szCs w:val="20"/>
              </w:rPr>
              <w:lastRenderedPageBreak/>
              <w:t xml:space="preserve">имеющих целевое назначение, прошлых лет </w:t>
            </w:r>
          </w:p>
        </w:tc>
        <w:tc>
          <w:tcPr>
            <w:tcW w:w="1417" w:type="dxa"/>
            <w:shd w:val="clear" w:color="auto" w:fill="auto"/>
            <w:noWrap/>
          </w:tcPr>
          <w:p w14:paraId="06C143A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lastRenderedPageBreak/>
              <w:t>-2 399,7</w:t>
            </w:r>
          </w:p>
        </w:tc>
        <w:tc>
          <w:tcPr>
            <w:tcW w:w="1418" w:type="dxa"/>
            <w:shd w:val="clear" w:color="auto" w:fill="auto"/>
            <w:noWrap/>
          </w:tcPr>
          <w:p w14:paraId="3F4CE5D6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41A2BDC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596DDF0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3EC7F5E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2 19 00000 04 0000 150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02DF2A38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46635D7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-2 399,7</w:t>
            </w:r>
          </w:p>
        </w:tc>
        <w:tc>
          <w:tcPr>
            <w:tcW w:w="1418" w:type="dxa"/>
            <w:shd w:val="clear" w:color="auto" w:fill="auto"/>
            <w:noWrap/>
          </w:tcPr>
          <w:p w14:paraId="6D0678A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2C4E786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616F230E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6711368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2 19 35250 04 0000 150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1A65BAF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4BC2CBCE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-347,3</w:t>
            </w:r>
          </w:p>
        </w:tc>
        <w:tc>
          <w:tcPr>
            <w:tcW w:w="1418" w:type="dxa"/>
            <w:shd w:val="clear" w:color="auto" w:fill="auto"/>
            <w:noWrap/>
          </w:tcPr>
          <w:p w14:paraId="0B11868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3A621FEA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0A4C0C67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7FA0C220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2 19 60010 04 0000 150</w:t>
            </w:r>
          </w:p>
        </w:tc>
        <w:tc>
          <w:tcPr>
            <w:tcW w:w="3827" w:type="dxa"/>
            <w:shd w:val="clear" w:color="auto" w:fill="auto"/>
            <w:noWrap/>
          </w:tcPr>
          <w:p w14:paraId="554430FF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14:paraId="34188BB7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-2 052,4</w:t>
            </w:r>
          </w:p>
        </w:tc>
        <w:tc>
          <w:tcPr>
            <w:tcW w:w="1418" w:type="dxa"/>
            <w:shd w:val="clear" w:color="auto" w:fill="auto"/>
            <w:noWrap/>
          </w:tcPr>
          <w:p w14:paraId="2CB4C698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2E338A4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</w:tr>
      <w:tr w:rsidR="005B0A3E" w:rsidRPr="00CA3296" w14:paraId="37E54FA2" w14:textId="77777777" w:rsidTr="006C66B1">
        <w:trPr>
          <w:trHeight w:val="255"/>
        </w:trPr>
        <w:tc>
          <w:tcPr>
            <w:tcW w:w="2694" w:type="dxa"/>
            <w:shd w:val="clear" w:color="auto" w:fill="auto"/>
          </w:tcPr>
          <w:p w14:paraId="228479A7" w14:textId="77777777" w:rsidR="005B0A3E" w:rsidRPr="00CA3296" w:rsidRDefault="005B0A3E" w:rsidP="0099107B">
            <w:pPr>
              <w:jc w:val="center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</w:tcPr>
          <w:p w14:paraId="4F3BB1EA" w14:textId="77777777" w:rsidR="005B0A3E" w:rsidRPr="00CA3296" w:rsidRDefault="005B0A3E" w:rsidP="005B0A3E">
            <w:pPr>
              <w:jc w:val="both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</w:tcPr>
          <w:p w14:paraId="40254B54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10 525 967,2</w:t>
            </w:r>
          </w:p>
        </w:tc>
        <w:tc>
          <w:tcPr>
            <w:tcW w:w="1418" w:type="dxa"/>
            <w:shd w:val="clear" w:color="auto" w:fill="auto"/>
            <w:noWrap/>
          </w:tcPr>
          <w:p w14:paraId="71C7AFE0" w14:textId="77777777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8 355 226,9</w:t>
            </w:r>
          </w:p>
        </w:tc>
        <w:tc>
          <w:tcPr>
            <w:tcW w:w="1559" w:type="dxa"/>
            <w:shd w:val="clear" w:color="auto" w:fill="auto"/>
            <w:noWrap/>
          </w:tcPr>
          <w:p w14:paraId="14B326D4" w14:textId="1E994B7A" w:rsidR="005B0A3E" w:rsidRPr="00CA3296" w:rsidRDefault="005B0A3E" w:rsidP="005B0A3E">
            <w:pPr>
              <w:jc w:val="right"/>
              <w:rPr>
                <w:sz w:val="20"/>
                <w:szCs w:val="20"/>
              </w:rPr>
            </w:pPr>
            <w:r w:rsidRPr="00CA3296">
              <w:rPr>
                <w:sz w:val="20"/>
                <w:szCs w:val="20"/>
              </w:rPr>
              <w:t>7 080 817,6</w:t>
            </w:r>
            <w:r>
              <w:rPr>
                <w:sz w:val="20"/>
                <w:szCs w:val="20"/>
              </w:rPr>
              <w:t>»;</w:t>
            </w:r>
          </w:p>
        </w:tc>
      </w:tr>
    </w:tbl>
    <w:p w14:paraId="3E019624" w14:textId="1FB2482A" w:rsidR="002E1FDC" w:rsidRDefault="002E1FDC" w:rsidP="007C516B">
      <w:pPr>
        <w:tabs>
          <w:tab w:val="num" w:pos="1353"/>
        </w:tabs>
        <w:rPr>
          <w:sz w:val="28"/>
          <w:szCs w:val="28"/>
          <w:highlight w:val="yellow"/>
        </w:rPr>
      </w:pPr>
    </w:p>
    <w:p w14:paraId="15872490" w14:textId="77777777" w:rsidR="00BA2799" w:rsidRPr="00F856AD" w:rsidRDefault="00BA2799" w:rsidP="007C516B">
      <w:pPr>
        <w:tabs>
          <w:tab w:val="num" w:pos="1353"/>
        </w:tabs>
        <w:rPr>
          <w:sz w:val="28"/>
          <w:szCs w:val="28"/>
          <w:highlight w:val="yellow"/>
        </w:rPr>
      </w:pPr>
    </w:p>
    <w:p w14:paraId="42D2E7AA" w14:textId="6173AD83" w:rsidR="003D49B9" w:rsidRPr="003354C9" w:rsidRDefault="00A6174D" w:rsidP="002E1FDC">
      <w:pPr>
        <w:numPr>
          <w:ilvl w:val="0"/>
          <w:numId w:val="1"/>
        </w:numPr>
        <w:tabs>
          <w:tab w:val="left" w:pos="284"/>
          <w:tab w:val="num" w:pos="851"/>
        </w:tabs>
        <w:ind w:left="0" w:firstLine="567"/>
        <w:jc w:val="both"/>
        <w:rPr>
          <w:sz w:val="28"/>
          <w:szCs w:val="28"/>
        </w:rPr>
      </w:pPr>
      <w:r w:rsidRPr="003354C9">
        <w:rPr>
          <w:sz w:val="28"/>
          <w:szCs w:val="28"/>
        </w:rPr>
        <w:t>приложение 2 «Источники финансирования дефи</w:t>
      </w:r>
      <w:r w:rsidR="00874F35" w:rsidRPr="003354C9">
        <w:rPr>
          <w:sz w:val="28"/>
          <w:szCs w:val="28"/>
        </w:rPr>
        <w:t>ц</w:t>
      </w:r>
      <w:r w:rsidR="00102D11" w:rsidRPr="003354C9">
        <w:rPr>
          <w:sz w:val="28"/>
          <w:szCs w:val="28"/>
        </w:rPr>
        <w:t>ита бюджета города Шахты на 202</w:t>
      </w:r>
      <w:r w:rsidR="007C24A3" w:rsidRPr="003354C9">
        <w:rPr>
          <w:sz w:val="28"/>
          <w:szCs w:val="28"/>
        </w:rPr>
        <w:t>4</w:t>
      </w:r>
      <w:r w:rsidRPr="003354C9">
        <w:rPr>
          <w:sz w:val="28"/>
          <w:szCs w:val="28"/>
        </w:rPr>
        <w:t xml:space="preserve"> год и на плановый период 202</w:t>
      </w:r>
      <w:r w:rsidR="007C24A3" w:rsidRPr="003354C9">
        <w:rPr>
          <w:sz w:val="28"/>
          <w:szCs w:val="28"/>
        </w:rPr>
        <w:t>5</w:t>
      </w:r>
      <w:r w:rsidRPr="003354C9">
        <w:rPr>
          <w:sz w:val="28"/>
          <w:szCs w:val="28"/>
        </w:rPr>
        <w:t xml:space="preserve"> и 202</w:t>
      </w:r>
      <w:r w:rsidR="007C24A3" w:rsidRPr="003354C9">
        <w:rPr>
          <w:sz w:val="28"/>
          <w:szCs w:val="28"/>
        </w:rPr>
        <w:t>6</w:t>
      </w:r>
      <w:r w:rsidRPr="003354C9">
        <w:rPr>
          <w:sz w:val="28"/>
          <w:szCs w:val="28"/>
        </w:rPr>
        <w:t xml:space="preserve"> годов» изложить в следующей редакции:</w:t>
      </w:r>
    </w:p>
    <w:p w14:paraId="500E14C6" w14:textId="77777777" w:rsidR="00DE6EF6" w:rsidRPr="003354C9" w:rsidRDefault="00DE6EF6" w:rsidP="00DE6EF6">
      <w:pPr>
        <w:tabs>
          <w:tab w:val="left" w:pos="284"/>
        </w:tabs>
        <w:ind w:left="567"/>
        <w:jc w:val="both"/>
        <w:rPr>
          <w:sz w:val="28"/>
          <w:szCs w:val="28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1417"/>
        <w:gridCol w:w="1418"/>
        <w:gridCol w:w="1559"/>
      </w:tblGrid>
      <w:tr w:rsidR="00A75E1B" w:rsidRPr="003354C9" w14:paraId="2AD2644B" w14:textId="77777777" w:rsidTr="00E51CA9">
        <w:trPr>
          <w:trHeight w:val="334"/>
        </w:trPr>
        <w:tc>
          <w:tcPr>
            <w:tcW w:w="10632" w:type="dxa"/>
            <w:gridSpan w:val="5"/>
            <w:shd w:val="clear" w:color="auto" w:fill="auto"/>
          </w:tcPr>
          <w:p w14:paraId="300E2C9E" w14:textId="77777777" w:rsidR="00A75E1B" w:rsidRPr="003354C9" w:rsidRDefault="00A75E1B" w:rsidP="00D602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354C9">
              <w:rPr>
                <w:color w:val="000000"/>
                <w:sz w:val="28"/>
                <w:szCs w:val="28"/>
              </w:rPr>
              <w:t>«Приложение 2</w:t>
            </w:r>
          </w:p>
        </w:tc>
      </w:tr>
      <w:tr w:rsidR="00A75E1B" w:rsidRPr="003354C9" w14:paraId="13EBCBED" w14:textId="77777777" w:rsidTr="00E51CA9">
        <w:trPr>
          <w:trHeight w:val="334"/>
        </w:trPr>
        <w:tc>
          <w:tcPr>
            <w:tcW w:w="10632" w:type="dxa"/>
            <w:gridSpan w:val="5"/>
            <w:shd w:val="clear" w:color="auto" w:fill="auto"/>
          </w:tcPr>
          <w:p w14:paraId="645E623E" w14:textId="77777777" w:rsidR="00A75E1B" w:rsidRPr="003354C9" w:rsidRDefault="00A75E1B" w:rsidP="00D602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354C9">
              <w:rPr>
                <w:color w:val="000000"/>
                <w:sz w:val="28"/>
                <w:szCs w:val="28"/>
              </w:rPr>
              <w:t xml:space="preserve">к решению городской Думы города Шахты </w:t>
            </w:r>
          </w:p>
        </w:tc>
      </w:tr>
      <w:tr w:rsidR="00A75E1B" w:rsidRPr="003354C9" w14:paraId="7E1C501D" w14:textId="77777777" w:rsidTr="00E51CA9">
        <w:trPr>
          <w:trHeight w:val="670"/>
        </w:trPr>
        <w:tc>
          <w:tcPr>
            <w:tcW w:w="10632" w:type="dxa"/>
            <w:gridSpan w:val="5"/>
            <w:shd w:val="clear" w:color="auto" w:fill="auto"/>
          </w:tcPr>
          <w:p w14:paraId="57FB100C" w14:textId="77777777" w:rsidR="00A75E1B" w:rsidRPr="003354C9" w:rsidRDefault="00A75E1B" w:rsidP="00D602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354C9">
              <w:rPr>
                <w:color w:val="000000"/>
                <w:sz w:val="28"/>
                <w:szCs w:val="28"/>
              </w:rPr>
              <w:t>«</w:t>
            </w:r>
            <w:r w:rsidR="00874F35" w:rsidRPr="003354C9">
              <w:rPr>
                <w:color w:val="000000"/>
                <w:sz w:val="28"/>
                <w:szCs w:val="28"/>
              </w:rPr>
              <w:t>О бюджете города Шахт</w:t>
            </w:r>
            <w:r w:rsidR="00102D11" w:rsidRPr="003354C9">
              <w:rPr>
                <w:color w:val="000000"/>
                <w:sz w:val="28"/>
                <w:szCs w:val="28"/>
              </w:rPr>
              <w:t>ы на 202</w:t>
            </w:r>
            <w:r w:rsidR="007C24A3" w:rsidRPr="003354C9">
              <w:rPr>
                <w:color w:val="000000"/>
                <w:sz w:val="28"/>
                <w:szCs w:val="28"/>
              </w:rPr>
              <w:t>4</w:t>
            </w:r>
            <w:r w:rsidRPr="003354C9">
              <w:rPr>
                <w:color w:val="000000"/>
                <w:sz w:val="28"/>
                <w:szCs w:val="28"/>
              </w:rPr>
              <w:t xml:space="preserve"> год</w:t>
            </w:r>
          </w:p>
          <w:p w14:paraId="55A38B1A" w14:textId="77777777" w:rsidR="00A75E1B" w:rsidRPr="003354C9" w:rsidRDefault="00A75E1B" w:rsidP="003A01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354C9">
              <w:rPr>
                <w:color w:val="000000"/>
                <w:sz w:val="28"/>
                <w:szCs w:val="28"/>
              </w:rPr>
              <w:t xml:space="preserve"> и на плановый период 202</w:t>
            </w:r>
            <w:r w:rsidR="007C24A3" w:rsidRPr="003354C9">
              <w:rPr>
                <w:color w:val="000000"/>
                <w:sz w:val="28"/>
                <w:szCs w:val="28"/>
              </w:rPr>
              <w:t>5</w:t>
            </w:r>
            <w:r w:rsidRPr="003354C9">
              <w:rPr>
                <w:color w:val="000000"/>
                <w:sz w:val="28"/>
                <w:szCs w:val="28"/>
              </w:rPr>
              <w:t xml:space="preserve"> и 202</w:t>
            </w:r>
            <w:r w:rsidR="007C24A3" w:rsidRPr="003354C9">
              <w:rPr>
                <w:color w:val="000000"/>
                <w:sz w:val="28"/>
                <w:szCs w:val="28"/>
              </w:rPr>
              <w:t>6</w:t>
            </w:r>
            <w:r w:rsidRPr="003354C9">
              <w:rPr>
                <w:color w:val="000000"/>
                <w:sz w:val="28"/>
                <w:szCs w:val="28"/>
              </w:rPr>
              <w:t xml:space="preserve"> годов»</w:t>
            </w:r>
          </w:p>
        </w:tc>
      </w:tr>
      <w:tr w:rsidR="00A75E1B" w:rsidRPr="003354C9" w14:paraId="64681222" w14:textId="77777777" w:rsidTr="00E51CA9">
        <w:trPr>
          <w:trHeight w:val="1003"/>
        </w:trPr>
        <w:tc>
          <w:tcPr>
            <w:tcW w:w="10632" w:type="dxa"/>
            <w:gridSpan w:val="5"/>
            <w:shd w:val="clear" w:color="auto" w:fill="auto"/>
          </w:tcPr>
          <w:p w14:paraId="1F3A696A" w14:textId="77777777" w:rsidR="00A64D59" w:rsidRPr="003354C9" w:rsidRDefault="00A64D59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14:paraId="1EEACB2C" w14:textId="77777777" w:rsidR="00A75E1B" w:rsidRPr="003354C9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354C9">
              <w:rPr>
                <w:color w:val="000000"/>
                <w:sz w:val="28"/>
                <w:szCs w:val="28"/>
              </w:rPr>
              <w:t>Источники</w:t>
            </w:r>
          </w:p>
          <w:p w14:paraId="30810B49" w14:textId="77777777" w:rsidR="00A75E1B" w:rsidRPr="003354C9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354C9">
              <w:rPr>
                <w:color w:val="000000"/>
                <w:sz w:val="28"/>
                <w:szCs w:val="28"/>
              </w:rPr>
              <w:t>финансирования дефицита бюджета города Шахты на 20</w:t>
            </w:r>
            <w:r w:rsidR="00102D11" w:rsidRPr="003354C9">
              <w:rPr>
                <w:color w:val="000000"/>
                <w:sz w:val="28"/>
                <w:szCs w:val="28"/>
              </w:rPr>
              <w:t>2</w:t>
            </w:r>
            <w:r w:rsidR="007C24A3" w:rsidRPr="003354C9">
              <w:rPr>
                <w:color w:val="000000"/>
                <w:sz w:val="28"/>
                <w:szCs w:val="28"/>
              </w:rPr>
              <w:t>4</w:t>
            </w:r>
            <w:r w:rsidRPr="003354C9">
              <w:rPr>
                <w:color w:val="000000"/>
                <w:sz w:val="28"/>
                <w:szCs w:val="28"/>
              </w:rPr>
              <w:t xml:space="preserve"> год </w:t>
            </w:r>
          </w:p>
          <w:p w14:paraId="08EF6E53" w14:textId="5E4B3C43" w:rsidR="00D75E84" w:rsidRPr="003354C9" w:rsidRDefault="00A75E1B" w:rsidP="009F2B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354C9">
              <w:rPr>
                <w:color w:val="000000"/>
                <w:sz w:val="28"/>
                <w:szCs w:val="28"/>
              </w:rPr>
              <w:t>и на плановый период 202</w:t>
            </w:r>
            <w:r w:rsidR="007C24A3" w:rsidRPr="003354C9">
              <w:rPr>
                <w:color w:val="000000"/>
                <w:sz w:val="28"/>
                <w:szCs w:val="28"/>
              </w:rPr>
              <w:t>5</w:t>
            </w:r>
            <w:r w:rsidR="002D1D4E" w:rsidRPr="003354C9">
              <w:rPr>
                <w:color w:val="000000"/>
                <w:sz w:val="28"/>
                <w:szCs w:val="28"/>
              </w:rPr>
              <w:t xml:space="preserve"> </w:t>
            </w:r>
            <w:r w:rsidRPr="003354C9">
              <w:rPr>
                <w:color w:val="000000"/>
                <w:sz w:val="28"/>
                <w:szCs w:val="28"/>
              </w:rPr>
              <w:t>и 202</w:t>
            </w:r>
            <w:r w:rsidR="007C24A3" w:rsidRPr="003354C9">
              <w:rPr>
                <w:color w:val="000000"/>
                <w:sz w:val="28"/>
                <w:szCs w:val="28"/>
              </w:rPr>
              <w:t>6</w:t>
            </w:r>
            <w:r w:rsidRPr="003354C9">
              <w:rPr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A75E1B" w:rsidRPr="003354C9" w14:paraId="4909C86A" w14:textId="77777777" w:rsidTr="00732B5E">
        <w:trPr>
          <w:trHeight w:val="28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78C9419" w14:textId="77777777" w:rsidR="00A75E1B" w:rsidRPr="003354C9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1A2C38" w14:textId="77777777" w:rsidR="00A75E1B" w:rsidRPr="003354C9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21F2F79" w14:textId="77777777" w:rsidR="00A75E1B" w:rsidRPr="003354C9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CE13E" w14:textId="77777777" w:rsidR="00A75E1B" w:rsidRPr="003354C9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354C9"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A75E1B" w:rsidRPr="003354C9" w14:paraId="6B70E284" w14:textId="77777777" w:rsidTr="00732B5E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6086" w14:textId="77777777" w:rsidR="00A75E1B" w:rsidRPr="003354C9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4C9">
              <w:rPr>
                <w:color w:val="000000"/>
              </w:rPr>
              <w:t>Код БК РФ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A922" w14:textId="77777777" w:rsidR="00A75E1B" w:rsidRPr="003354C9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4C9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3687" w14:textId="77777777" w:rsidR="00A75E1B" w:rsidRPr="003354C9" w:rsidRDefault="00102D11" w:rsidP="003A01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4C9">
              <w:rPr>
                <w:color w:val="000000"/>
              </w:rPr>
              <w:t>202</w:t>
            </w:r>
            <w:r w:rsidR="007C24A3" w:rsidRPr="003354C9">
              <w:rPr>
                <w:color w:val="000000"/>
              </w:rPr>
              <w:t>4</w:t>
            </w:r>
            <w:r w:rsidR="00A75E1B" w:rsidRPr="003354C9"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7CDC" w14:textId="77777777" w:rsidR="00A75E1B" w:rsidRPr="003354C9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4C9">
              <w:rPr>
                <w:color w:val="000000"/>
              </w:rPr>
              <w:t>Плановый период</w:t>
            </w:r>
          </w:p>
        </w:tc>
      </w:tr>
      <w:tr w:rsidR="00A75E1B" w:rsidRPr="003354C9" w14:paraId="582D86A5" w14:textId="77777777" w:rsidTr="00732B5E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C455" w14:textId="77777777" w:rsidR="00A75E1B" w:rsidRPr="003354C9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DDC1" w14:textId="77777777" w:rsidR="00A75E1B" w:rsidRPr="003354C9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E5AC" w14:textId="77777777" w:rsidR="00A75E1B" w:rsidRPr="003354C9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9F93" w14:textId="77777777" w:rsidR="00A75E1B" w:rsidRPr="003354C9" w:rsidRDefault="00A75E1B" w:rsidP="003A01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4C9">
              <w:rPr>
                <w:color w:val="000000"/>
              </w:rPr>
              <w:t>202</w:t>
            </w:r>
            <w:r w:rsidR="007C24A3" w:rsidRPr="003354C9">
              <w:rPr>
                <w:color w:val="000000"/>
              </w:rPr>
              <w:t>5</w:t>
            </w:r>
            <w:r w:rsidRPr="003354C9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84B1" w14:textId="77777777" w:rsidR="00A75E1B" w:rsidRPr="003354C9" w:rsidRDefault="00A75E1B" w:rsidP="003A01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4C9">
              <w:rPr>
                <w:color w:val="000000"/>
              </w:rPr>
              <w:t>202</w:t>
            </w:r>
            <w:r w:rsidR="007C24A3" w:rsidRPr="003354C9">
              <w:rPr>
                <w:color w:val="000000"/>
              </w:rPr>
              <w:t>6</w:t>
            </w:r>
            <w:r w:rsidRPr="003354C9">
              <w:rPr>
                <w:color w:val="000000"/>
              </w:rPr>
              <w:t xml:space="preserve"> год</w:t>
            </w:r>
          </w:p>
        </w:tc>
      </w:tr>
    </w:tbl>
    <w:p w14:paraId="65933A96" w14:textId="77777777" w:rsidR="003E553A" w:rsidRPr="003354C9" w:rsidRDefault="003E553A" w:rsidP="0015250B">
      <w:pPr>
        <w:rPr>
          <w:sz w:val="2"/>
          <w:szCs w:val="2"/>
        </w:rPr>
      </w:pPr>
    </w:p>
    <w:p w14:paraId="5C3B73BE" w14:textId="77777777" w:rsidR="00203ACA" w:rsidRPr="003354C9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14:paraId="6FD42566" w14:textId="77777777" w:rsidR="00203ACA" w:rsidRPr="003354C9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14:paraId="38ABB10B" w14:textId="77777777" w:rsidR="00203ACA" w:rsidRPr="003354C9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14:paraId="2DB3B78F" w14:textId="77777777" w:rsidR="00203ACA" w:rsidRPr="003354C9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14:paraId="6295A424" w14:textId="77777777" w:rsidR="00203ACA" w:rsidRPr="003354C9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14:paraId="21C6E5F3" w14:textId="77777777" w:rsidR="00203ACA" w:rsidRPr="003354C9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1417"/>
        <w:gridCol w:w="1418"/>
        <w:gridCol w:w="1559"/>
      </w:tblGrid>
      <w:tr w:rsidR="007D2D05" w:rsidRPr="003354C9" w14:paraId="7DBCB0B8" w14:textId="77777777" w:rsidTr="007C72A2">
        <w:trPr>
          <w:trHeight w:val="281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231" w14:textId="77777777" w:rsidR="007D2D05" w:rsidRPr="003354C9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354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69E" w14:textId="77777777" w:rsidR="007D2D05" w:rsidRPr="003354C9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354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85B1" w14:textId="77777777" w:rsidR="007D2D05" w:rsidRPr="003354C9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354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BD48" w14:textId="77777777" w:rsidR="007D2D05" w:rsidRPr="003354C9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354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5CE" w14:textId="77777777" w:rsidR="007D2D05" w:rsidRPr="003354C9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354C9">
              <w:rPr>
                <w:color w:val="000000"/>
                <w:sz w:val="20"/>
                <w:szCs w:val="20"/>
              </w:rPr>
              <w:t>5</w:t>
            </w:r>
          </w:p>
        </w:tc>
      </w:tr>
      <w:tr w:rsidR="007C72A2" w:rsidRPr="003354C9" w14:paraId="2A5DAB12" w14:textId="77777777" w:rsidTr="007C72A2">
        <w:trPr>
          <w:trHeight w:val="165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1283F12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0088DDF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3379946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233 481,1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6FFF689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95 207,8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4A1B305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20 546,5</w:t>
            </w:r>
          </w:p>
        </w:tc>
      </w:tr>
      <w:tr w:rsidR="007C72A2" w:rsidRPr="003354C9" w14:paraId="0D0C8E20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6678ACBA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01 02 00 00 00 0000 000</w:t>
            </w:r>
          </w:p>
        </w:tc>
        <w:tc>
          <w:tcPr>
            <w:tcW w:w="3686" w:type="dxa"/>
            <w:shd w:val="clear" w:color="auto" w:fill="auto"/>
          </w:tcPr>
          <w:p w14:paraId="3E873795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646C2B10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199 133,0</w:t>
            </w:r>
          </w:p>
        </w:tc>
        <w:tc>
          <w:tcPr>
            <w:tcW w:w="1418" w:type="dxa"/>
            <w:shd w:val="clear" w:color="auto" w:fill="auto"/>
          </w:tcPr>
          <w:p w14:paraId="24BD0025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95 207,8</w:t>
            </w:r>
          </w:p>
        </w:tc>
        <w:tc>
          <w:tcPr>
            <w:tcW w:w="1559" w:type="dxa"/>
            <w:shd w:val="clear" w:color="auto" w:fill="auto"/>
          </w:tcPr>
          <w:p w14:paraId="01BB6489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20 546,5</w:t>
            </w:r>
          </w:p>
        </w:tc>
      </w:tr>
      <w:tr w:rsidR="007C72A2" w:rsidRPr="002D26C0" w14:paraId="30C5805E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35B51780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01 02 00 00 00 0000 700</w:t>
            </w:r>
          </w:p>
        </w:tc>
        <w:tc>
          <w:tcPr>
            <w:tcW w:w="3686" w:type="dxa"/>
            <w:shd w:val="clear" w:color="auto" w:fill="auto"/>
          </w:tcPr>
          <w:p w14:paraId="7F536AF8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3E3BA913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268 033,0</w:t>
            </w:r>
          </w:p>
        </w:tc>
        <w:tc>
          <w:tcPr>
            <w:tcW w:w="1418" w:type="dxa"/>
            <w:shd w:val="clear" w:color="auto" w:fill="auto"/>
          </w:tcPr>
          <w:p w14:paraId="11D216D8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504 937,4</w:t>
            </w:r>
          </w:p>
        </w:tc>
        <w:tc>
          <w:tcPr>
            <w:tcW w:w="1559" w:type="dxa"/>
            <w:shd w:val="clear" w:color="auto" w:fill="auto"/>
          </w:tcPr>
          <w:p w14:paraId="43C3273F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288 579,5</w:t>
            </w:r>
          </w:p>
        </w:tc>
      </w:tr>
      <w:tr w:rsidR="007C72A2" w:rsidRPr="002D26C0" w14:paraId="05E73D59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23DA5FE1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01 02 00 00 04 0000 710</w:t>
            </w:r>
          </w:p>
        </w:tc>
        <w:tc>
          <w:tcPr>
            <w:tcW w:w="3686" w:type="dxa"/>
            <w:shd w:val="clear" w:color="auto" w:fill="auto"/>
          </w:tcPr>
          <w:p w14:paraId="0B9D0A64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22A45507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268 033,0</w:t>
            </w:r>
          </w:p>
        </w:tc>
        <w:tc>
          <w:tcPr>
            <w:tcW w:w="1418" w:type="dxa"/>
            <w:shd w:val="clear" w:color="auto" w:fill="auto"/>
          </w:tcPr>
          <w:p w14:paraId="155EB7F3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504 937,4</w:t>
            </w:r>
          </w:p>
        </w:tc>
        <w:tc>
          <w:tcPr>
            <w:tcW w:w="1559" w:type="dxa"/>
            <w:shd w:val="clear" w:color="auto" w:fill="auto"/>
          </w:tcPr>
          <w:p w14:paraId="6DC3A6E9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288 579,5</w:t>
            </w:r>
          </w:p>
        </w:tc>
      </w:tr>
      <w:tr w:rsidR="007C72A2" w:rsidRPr="002D26C0" w14:paraId="3398319D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132926D3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01 02 00 00 00 0000 800</w:t>
            </w:r>
          </w:p>
        </w:tc>
        <w:tc>
          <w:tcPr>
            <w:tcW w:w="3686" w:type="dxa"/>
            <w:shd w:val="clear" w:color="auto" w:fill="auto"/>
          </w:tcPr>
          <w:p w14:paraId="2CC31591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531F15E5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68 900,0</w:t>
            </w:r>
          </w:p>
        </w:tc>
        <w:tc>
          <w:tcPr>
            <w:tcW w:w="1418" w:type="dxa"/>
            <w:shd w:val="clear" w:color="auto" w:fill="auto"/>
          </w:tcPr>
          <w:p w14:paraId="6A97D133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409 729,6</w:t>
            </w:r>
          </w:p>
        </w:tc>
        <w:tc>
          <w:tcPr>
            <w:tcW w:w="1559" w:type="dxa"/>
            <w:shd w:val="clear" w:color="auto" w:fill="auto"/>
          </w:tcPr>
          <w:p w14:paraId="5D4177A7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268 033,0</w:t>
            </w:r>
          </w:p>
        </w:tc>
      </w:tr>
      <w:tr w:rsidR="007C72A2" w:rsidRPr="002D26C0" w14:paraId="037AC596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70B415BF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01 02 00 00 04 0000 810</w:t>
            </w:r>
          </w:p>
        </w:tc>
        <w:tc>
          <w:tcPr>
            <w:tcW w:w="3686" w:type="dxa"/>
            <w:shd w:val="clear" w:color="auto" w:fill="auto"/>
          </w:tcPr>
          <w:p w14:paraId="47B325B1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3EB9C0F5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68 900,0</w:t>
            </w:r>
          </w:p>
        </w:tc>
        <w:tc>
          <w:tcPr>
            <w:tcW w:w="1418" w:type="dxa"/>
            <w:shd w:val="clear" w:color="auto" w:fill="auto"/>
          </w:tcPr>
          <w:p w14:paraId="772C3FAE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409 729,6</w:t>
            </w:r>
          </w:p>
        </w:tc>
        <w:tc>
          <w:tcPr>
            <w:tcW w:w="1559" w:type="dxa"/>
            <w:shd w:val="clear" w:color="auto" w:fill="auto"/>
          </w:tcPr>
          <w:p w14:paraId="7793FDC1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268 033,0</w:t>
            </w:r>
          </w:p>
        </w:tc>
      </w:tr>
      <w:tr w:rsidR="007C72A2" w:rsidRPr="002D26C0" w14:paraId="00994FA1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17FAB155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686" w:type="dxa"/>
            <w:shd w:val="clear" w:color="auto" w:fill="auto"/>
          </w:tcPr>
          <w:p w14:paraId="0771D94F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35AA4D7E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34 348,1</w:t>
            </w:r>
          </w:p>
        </w:tc>
        <w:tc>
          <w:tcPr>
            <w:tcW w:w="1418" w:type="dxa"/>
            <w:shd w:val="clear" w:color="auto" w:fill="auto"/>
          </w:tcPr>
          <w:p w14:paraId="616BB18A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B86E202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C72A2" w:rsidRPr="002D26C0" w14:paraId="34221CB1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1490925B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686" w:type="dxa"/>
            <w:shd w:val="clear" w:color="auto" w:fill="auto"/>
          </w:tcPr>
          <w:p w14:paraId="094B6FC0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2E0ACAB1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10 794 000,2</w:t>
            </w:r>
          </w:p>
        </w:tc>
        <w:tc>
          <w:tcPr>
            <w:tcW w:w="1418" w:type="dxa"/>
            <w:shd w:val="clear" w:color="auto" w:fill="auto"/>
          </w:tcPr>
          <w:p w14:paraId="6F0EB164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8 860 164,3</w:t>
            </w:r>
          </w:p>
        </w:tc>
        <w:tc>
          <w:tcPr>
            <w:tcW w:w="1559" w:type="dxa"/>
            <w:shd w:val="clear" w:color="auto" w:fill="auto"/>
          </w:tcPr>
          <w:p w14:paraId="21B83DA8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7 369 397,1</w:t>
            </w:r>
          </w:p>
        </w:tc>
      </w:tr>
      <w:tr w:rsidR="007C72A2" w:rsidRPr="002D26C0" w14:paraId="0829BD7C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1BB370CB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686" w:type="dxa"/>
            <w:shd w:val="clear" w:color="auto" w:fill="auto"/>
          </w:tcPr>
          <w:p w14:paraId="4DFAE1F4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2CBB2F0D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10 794 000,2</w:t>
            </w:r>
          </w:p>
        </w:tc>
        <w:tc>
          <w:tcPr>
            <w:tcW w:w="1418" w:type="dxa"/>
            <w:shd w:val="clear" w:color="auto" w:fill="auto"/>
          </w:tcPr>
          <w:p w14:paraId="2408BE4C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8 860 164,3</w:t>
            </w:r>
          </w:p>
        </w:tc>
        <w:tc>
          <w:tcPr>
            <w:tcW w:w="1559" w:type="dxa"/>
            <w:shd w:val="clear" w:color="auto" w:fill="auto"/>
          </w:tcPr>
          <w:p w14:paraId="7E792267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7 369 397,1</w:t>
            </w:r>
          </w:p>
        </w:tc>
      </w:tr>
      <w:tr w:rsidR="007C72A2" w:rsidRPr="002D26C0" w14:paraId="449892A8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4456FF76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686" w:type="dxa"/>
            <w:shd w:val="clear" w:color="auto" w:fill="auto"/>
          </w:tcPr>
          <w:p w14:paraId="58931B4C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1E8B0CC0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10 794 000,2</w:t>
            </w:r>
          </w:p>
        </w:tc>
        <w:tc>
          <w:tcPr>
            <w:tcW w:w="1418" w:type="dxa"/>
            <w:shd w:val="clear" w:color="auto" w:fill="auto"/>
          </w:tcPr>
          <w:p w14:paraId="5774E8EE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8 860 164,3</w:t>
            </w:r>
          </w:p>
        </w:tc>
        <w:tc>
          <w:tcPr>
            <w:tcW w:w="1559" w:type="dxa"/>
            <w:shd w:val="clear" w:color="auto" w:fill="auto"/>
          </w:tcPr>
          <w:p w14:paraId="3B18E1BB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7 369 397,1</w:t>
            </w:r>
          </w:p>
        </w:tc>
      </w:tr>
      <w:tr w:rsidR="007C72A2" w:rsidRPr="002D26C0" w14:paraId="3107E2BB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2C3F1B10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01 05 02 01 04 0000 510</w:t>
            </w:r>
          </w:p>
        </w:tc>
        <w:tc>
          <w:tcPr>
            <w:tcW w:w="3686" w:type="dxa"/>
            <w:shd w:val="clear" w:color="auto" w:fill="auto"/>
          </w:tcPr>
          <w:p w14:paraId="0BFDFB19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</w:t>
            </w: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средств бюджетов городских округов</w:t>
            </w:r>
          </w:p>
        </w:tc>
        <w:tc>
          <w:tcPr>
            <w:tcW w:w="1417" w:type="dxa"/>
            <w:shd w:val="clear" w:color="auto" w:fill="auto"/>
          </w:tcPr>
          <w:p w14:paraId="2996B018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10 794 000,2</w:t>
            </w:r>
          </w:p>
        </w:tc>
        <w:tc>
          <w:tcPr>
            <w:tcW w:w="1418" w:type="dxa"/>
            <w:shd w:val="clear" w:color="auto" w:fill="auto"/>
          </w:tcPr>
          <w:p w14:paraId="14EE6389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8 860 164,3</w:t>
            </w:r>
          </w:p>
        </w:tc>
        <w:tc>
          <w:tcPr>
            <w:tcW w:w="1559" w:type="dxa"/>
            <w:shd w:val="clear" w:color="auto" w:fill="auto"/>
          </w:tcPr>
          <w:p w14:paraId="186D37F1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7 369 397,1</w:t>
            </w:r>
          </w:p>
        </w:tc>
      </w:tr>
      <w:tr w:rsidR="007C72A2" w:rsidRPr="002D26C0" w14:paraId="7AD47D9E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1691F308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686" w:type="dxa"/>
            <w:shd w:val="clear" w:color="auto" w:fill="auto"/>
          </w:tcPr>
          <w:p w14:paraId="78253E3D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47D19D2D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10 828 348,3</w:t>
            </w:r>
          </w:p>
        </w:tc>
        <w:tc>
          <w:tcPr>
            <w:tcW w:w="1418" w:type="dxa"/>
            <w:shd w:val="clear" w:color="auto" w:fill="auto"/>
          </w:tcPr>
          <w:p w14:paraId="4F879A4B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8 860 164,3</w:t>
            </w:r>
          </w:p>
        </w:tc>
        <w:tc>
          <w:tcPr>
            <w:tcW w:w="1559" w:type="dxa"/>
            <w:shd w:val="clear" w:color="auto" w:fill="auto"/>
          </w:tcPr>
          <w:p w14:paraId="20370C02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7 369 397,1</w:t>
            </w:r>
          </w:p>
        </w:tc>
      </w:tr>
      <w:tr w:rsidR="007C72A2" w:rsidRPr="002D26C0" w14:paraId="5731E1FE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44E40EE2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686" w:type="dxa"/>
            <w:shd w:val="clear" w:color="auto" w:fill="auto"/>
          </w:tcPr>
          <w:p w14:paraId="7C1BD0EF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522B630C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10 828 348,3</w:t>
            </w:r>
          </w:p>
        </w:tc>
        <w:tc>
          <w:tcPr>
            <w:tcW w:w="1418" w:type="dxa"/>
            <w:shd w:val="clear" w:color="auto" w:fill="auto"/>
          </w:tcPr>
          <w:p w14:paraId="6583B7DF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8 860 164,3</w:t>
            </w:r>
          </w:p>
        </w:tc>
        <w:tc>
          <w:tcPr>
            <w:tcW w:w="1559" w:type="dxa"/>
            <w:shd w:val="clear" w:color="auto" w:fill="auto"/>
          </w:tcPr>
          <w:p w14:paraId="0931D12A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7 369 397,1</w:t>
            </w:r>
          </w:p>
        </w:tc>
      </w:tr>
      <w:tr w:rsidR="007C72A2" w:rsidRPr="002D26C0" w14:paraId="0761197A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2FB7ADC8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686" w:type="dxa"/>
            <w:shd w:val="clear" w:color="auto" w:fill="auto"/>
          </w:tcPr>
          <w:p w14:paraId="3492A9B3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14:paraId="7984FBE9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10 828 348,3</w:t>
            </w:r>
          </w:p>
        </w:tc>
        <w:tc>
          <w:tcPr>
            <w:tcW w:w="1418" w:type="dxa"/>
            <w:shd w:val="clear" w:color="auto" w:fill="auto"/>
          </w:tcPr>
          <w:p w14:paraId="7DC10936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8 860 164,3</w:t>
            </w:r>
          </w:p>
        </w:tc>
        <w:tc>
          <w:tcPr>
            <w:tcW w:w="1559" w:type="dxa"/>
            <w:shd w:val="clear" w:color="auto" w:fill="auto"/>
          </w:tcPr>
          <w:p w14:paraId="718B4849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7 369 397,1</w:t>
            </w:r>
          </w:p>
        </w:tc>
      </w:tr>
      <w:tr w:rsidR="007C72A2" w:rsidRPr="002D26C0" w14:paraId="23BD4682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331B01A9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01 05 02 01 04 0000 610</w:t>
            </w:r>
          </w:p>
        </w:tc>
        <w:tc>
          <w:tcPr>
            <w:tcW w:w="3686" w:type="dxa"/>
            <w:shd w:val="clear" w:color="auto" w:fill="auto"/>
          </w:tcPr>
          <w:p w14:paraId="2E1B8DE8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</w:tcPr>
          <w:p w14:paraId="721FCB21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10 828 348,3</w:t>
            </w:r>
          </w:p>
        </w:tc>
        <w:tc>
          <w:tcPr>
            <w:tcW w:w="1418" w:type="dxa"/>
            <w:shd w:val="clear" w:color="auto" w:fill="auto"/>
          </w:tcPr>
          <w:p w14:paraId="48C0A6A0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8 860 164,3</w:t>
            </w:r>
          </w:p>
        </w:tc>
        <w:tc>
          <w:tcPr>
            <w:tcW w:w="1559" w:type="dxa"/>
            <w:shd w:val="clear" w:color="auto" w:fill="auto"/>
          </w:tcPr>
          <w:p w14:paraId="21C528DC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7 369 397,1</w:t>
            </w:r>
          </w:p>
        </w:tc>
      </w:tr>
      <w:tr w:rsidR="007C72A2" w:rsidRPr="002D26C0" w14:paraId="78B95497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2F46A0C0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01 06 00 00 00 0000 000</w:t>
            </w:r>
          </w:p>
        </w:tc>
        <w:tc>
          <w:tcPr>
            <w:tcW w:w="3686" w:type="dxa"/>
            <w:shd w:val="clear" w:color="auto" w:fill="auto"/>
          </w:tcPr>
          <w:p w14:paraId="4391B014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auto" w:fill="auto"/>
          </w:tcPr>
          <w:p w14:paraId="471CD04C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76FD611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8741793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C72A2" w:rsidRPr="002D26C0" w14:paraId="76576411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78EF1E29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01 06 10 00 00 0000 000</w:t>
            </w:r>
          </w:p>
        </w:tc>
        <w:tc>
          <w:tcPr>
            <w:tcW w:w="3686" w:type="dxa"/>
            <w:shd w:val="clear" w:color="auto" w:fill="auto"/>
          </w:tcPr>
          <w:p w14:paraId="08650E19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417" w:type="dxa"/>
            <w:shd w:val="clear" w:color="auto" w:fill="auto"/>
          </w:tcPr>
          <w:p w14:paraId="27DA8AA8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6062401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9FED17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C72A2" w:rsidRPr="002D26C0" w14:paraId="77FAFF0C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11A6E2C7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01 06 10 02 00 0000 500</w:t>
            </w:r>
          </w:p>
        </w:tc>
        <w:tc>
          <w:tcPr>
            <w:tcW w:w="3686" w:type="dxa"/>
            <w:shd w:val="clear" w:color="auto" w:fill="auto"/>
          </w:tcPr>
          <w:p w14:paraId="4A56B6D9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7BB17267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17ED5DF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9DFC0F9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C72A2" w:rsidRPr="002D26C0" w14:paraId="42947BC4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73177375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01 06 10 02 04 0000 550</w:t>
            </w:r>
          </w:p>
        </w:tc>
        <w:tc>
          <w:tcPr>
            <w:tcW w:w="3686" w:type="dxa"/>
            <w:shd w:val="clear" w:color="auto" w:fill="auto"/>
          </w:tcPr>
          <w:p w14:paraId="65B53255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shd w:val="clear" w:color="auto" w:fill="auto"/>
          </w:tcPr>
          <w:p w14:paraId="7358D732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2447DB8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897CCB2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C72A2" w:rsidRPr="002D26C0" w14:paraId="187CA6FE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555CE365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01 06 10 02 04 0002 550</w:t>
            </w:r>
          </w:p>
        </w:tc>
        <w:tc>
          <w:tcPr>
            <w:tcW w:w="3686" w:type="dxa"/>
            <w:shd w:val="clear" w:color="auto" w:fill="auto"/>
          </w:tcPr>
          <w:p w14:paraId="678C87AF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  <w:tc>
          <w:tcPr>
            <w:tcW w:w="1417" w:type="dxa"/>
            <w:shd w:val="clear" w:color="auto" w:fill="auto"/>
          </w:tcPr>
          <w:p w14:paraId="153E374B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EDBEF3F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7603CD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C72A2" w:rsidRPr="002D26C0" w14:paraId="47D5CA86" w14:textId="77777777" w:rsidTr="007C72A2">
        <w:trPr>
          <w:trHeight w:val="165"/>
        </w:trPr>
        <w:tc>
          <w:tcPr>
            <w:tcW w:w="2552" w:type="dxa"/>
            <w:shd w:val="clear" w:color="auto" w:fill="auto"/>
          </w:tcPr>
          <w:p w14:paraId="011F17BF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20DEBA14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1B9553E1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233 481,1</w:t>
            </w:r>
          </w:p>
        </w:tc>
        <w:tc>
          <w:tcPr>
            <w:tcW w:w="1418" w:type="dxa"/>
            <w:shd w:val="clear" w:color="auto" w:fill="auto"/>
          </w:tcPr>
          <w:p w14:paraId="4ABFB013" w14:textId="77777777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95 207,8</w:t>
            </w:r>
          </w:p>
        </w:tc>
        <w:tc>
          <w:tcPr>
            <w:tcW w:w="1559" w:type="dxa"/>
            <w:shd w:val="clear" w:color="auto" w:fill="auto"/>
          </w:tcPr>
          <w:p w14:paraId="36D2961E" w14:textId="759EFBBC" w:rsidR="007C72A2" w:rsidRPr="002D26C0" w:rsidRDefault="007C72A2" w:rsidP="009910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26C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20 546,5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»;</w:t>
            </w:r>
          </w:p>
        </w:tc>
      </w:tr>
    </w:tbl>
    <w:p w14:paraId="6FC75769" w14:textId="77777777" w:rsidR="007C72A2" w:rsidRDefault="007C72A2" w:rsidP="007C72A2">
      <w:pPr>
        <w:rPr>
          <w:sz w:val="28"/>
          <w:szCs w:val="28"/>
          <w:lang w:val="en-US"/>
        </w:rPr>
      </w:pPr>
    </w:p>
    <w:p w14:paraId="2619ECE3" w14:textId="77777777" w:rsidR="00D3649D" w:rsidRDefault="00D3649D" w:rsidP="00D3649D">
      <w:pPr>
        <w:tabs>
          <w:tab w:val="left" w:pos="284"/>
          <w:tab w:val="left" w:pos="993"/>
          <w:tab w:val="num" w:pos="1134"/>
        </w:tabs>
        <w:spacing w:line="276" w:lineRule="auto"/>
        <w:ind w:left="567"/>
        <w:jc w:val="both"/>
        <w:rPr>
          <w:sz w:val="28"/>
          <w:szCs w:val="28"/>
        </w:rPr>
      </w:pPr>
    </w:p>
    <w:p w14:paraId="4BA17C1B" w14:textId="77777777" w:rsidR="0094440E" w:rsidRPr="00B91060" w:rsidRDefault="00467D28" w:rsidP="0097617C">
      <w:pPr>
        <w:numPr>
          <w:ilvl w:val="0"/>
          <w:numId w:val="1"/>
        </w:numPr>
        <w:tabs>
          <w:tab w:val="left" w:pos="284"/>
          <w:tab w:val="left" w:pos="993"/>
          <w:tab w:val="num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lastRenderedPageBreak/>
        <w:t>п</w:t>
      </w:r>
      <w:r w:rsidR="004A44B9" w:rsidRPr="00B91060">
        <w:rPr>
          <w:sz w:val="28"/>
          <w:szCs w:val="28"/>
        </w:rPr>
        <w:t>риложени</w:t>
      </w:r>
      <w:r w:rsidRPr="00B91060">
        <w:rPr>
          <w:sz w:val="28"/>
          <w:szCs w:val="28"/>
        </w:rPr>
        <w:t>е</w:t>
      </w:r>
      <w:r w:rsidR="004A44B9" w:rsidRPr="00B91060">
        <w:rPr>
          <w:sz w:val="28"/>
          <w:szCs w:val="28"/>
        </w:rPr>
        <w:t xml:space="preserve"> </w:t>
      </w:r>
      <w:r w:rsidR="0097617C" w:rsidRPr="00B91060">
        <w:rPr>
          <w:sz w:val="28"/>
          <w:szCs w:val="28"/>
        </w:rPr>
        <w:t>3</w:t>
      </w:r>
      <w:r w:rsidR="00A04D76" w:rsidRPr="00B91060">
        <w:rPr>
          <w:sz w:val="28"/>
          <w:szCs w:val="28"/>
        </w:rPr>
        <w:t xml:space="preserve"> «</w:t>
      </w:r>
      <w:r w:rsidR="0097617C" w:rsidRPr="00B91060">
        <w:rPr>
          <w:sz w:val="28"/>
          <w:szCs w:val="28"/>
        </w:rPr>
        <w:t>Распределение бюджетных ассигнований бюджета города Шахты по разделам и подразделам классификации расходов бюджетов на 202</w:t>
      </w:r>
      <w:r w:rsidR="00CC3535">
        <w:rPr>
          <w:sz w:val="28"/>
          <w:szCs w:val="28"/>
        </w:rPr>
        <w:t>4</w:t>
      </w:r>
      <w:r w:rsidR="0097617C"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="0097617C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97617C" w:rsidRPr="00B91060">
        <w:rPr>
          <w:sz w:val="28"/>
          <w:szCs w:val="28"/>
        </w:rPr>
        <w:t xml:space="preserve"> годов</w:t>
      </w:r>
      <w:r w:rsidR="00A04D76" w:rsidRPr="00B91060">
        <w:rPr>
          <w:sz w:val="28"/>
          <w:szCs w:val="28"/>
        </w:rPr>
        <w:t>»</w:t>
      </w:r>
      <w:r w:rsidRPr="00B91060">
        <w:rPr>
          <w:sz w:val="28"/>
          <w:szCs w:val="28"/>
        </w:rPr>
        <w:t xml:space="preserve"> изложить в следующей редакции</w:t>
      </w:r>
      <w:r w:rsidR="00900941" w:rsidRPr="00B91060">
        <w:rPr>
          <w:sz w:val="28"/>
          <w:szCs w:val="28"/>
        </w:rPr>
        <w:t>:</w:t>
      </w:r>
    </w:p>
    <w:p w14:paraId="0D230821" w14:textId="77777777" w:rsidR="009A4FDD" w:rsidRPr="00B91060" w:rsidRDefault="009A4FDD" w:rsidP="00D6021C">
      <w:pPr>
        <w:ind w:left="720"/>
        <w:jc w:val="right"/>
        <w:rPr>
          <w:sz w:val="28"/>
          <w:szCs w:val="28"/>
        </w:rPr>
      </w:pPr>
    </w:p>
    <w:p w14:paraId="13FB982F" w14:textId="77777777" w:rsidR="00A90862" w:rsidRPr="00B91060" w:rsidRDefault="00EF5709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097322" w:rsidRPr="00B91060">
        <w:rPr>
          <w:sz w:val="28"/>
          <w:szCs w:val="28"/>
        </w:rPr>
        <w:t xml:space="preserve">Приложение </w:t>
      </w:r>
      <w:r w:rsidR="0097617C" w:rsidRPr="00B91060">
        <w:rPr>
          <w:sz w:val="28"/>
          <w:szCs w:val="28"/>
        </w:rPr>
        <w:t>3</w:t>
      </w:r>
    </w:p>
    <w:p w14:paraId="3609ED69" w14:textId="77777777" w:rsidR="00A90862" w:rsidRPr="00B91060" w:rsidRDefault="00A90862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14:paraId="35E5A0AC" w14:textId="77777777" w:rsidR="00A90862" w:rsidRPr="00B91060" w:rsidRDefault="0051699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города Шахты на 202</w:t>
      </w:r>
      <w:r w:rsidR="00CC3535">
        <w:rPr>
          <w:sz w:val="28"/>
          <w:szCs w:val="28"/>
        </w:rPr>
        <w:t>4</w:t>
      </w:r>
      <w:r w:rsidR="00A90862" w:rsidRPr="00B91060">
        <w:rPr>
          <w:sz w:val="28"/>
          <w:szCs w:val="28"/>
        </w:rPr>
        <w:t xml:space="preserve"> год </w:t>
      </w:r>
    </w:p>
    <w:p w14:paraId="4551C3EC" w14:textId="77777777" w:rsidR="00A90862" w:rsidRPr="00B91060" w:rsidRDefault="0051699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A90862" w:rsidRPr="00B91060">
        <w:rPr>
          <w:sz w:val="28"/>
          <w:szCs w:val="28"/>
        </w:rPr>
        <w:t xml:space="preserve"> годов» </w:t>
      </w:r>
    </w:p>
    <w:p w14:paraId="6CD5FB9D" w14:textId="77777777" w:rsidR="006F74FD" w:rsidRPr="00B91060" w:rsidRDefault="006F74FD" w:rsidP="00A13C0A">
      <w:pPr>
        <w:ind w:left="720"/>
        <w:jc w:val="center"/>
        <w:rPr>
          <w:sz w:val="28"/>
          <w:szCs w:val="28"/>
        </w:rPr>
      </w:pPr>
    </w:p>
    <w:p w14:paraId="6822AFCB" w14:textId="77777777" w:rsidR="00A13C0A" w:rsidRPr="00B91060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Распределение бюджетных ассигнований бюджета города Шахты </w:t>
      </w:r>
    </w:p>
    <w:p w14:paraId="15BEDF08" w14:textId="77777777" w:rsidR="00A13C0A" w:rsidRPr="00B91060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по разделам и подразделам классификации расходов бюджетов </w:t>
      </w:r>
    </w:p>
    <w:p w14:paraId="567EF90A" w14:textId="77777777" w:rsidR="003D1F02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на 202</w:t>
      </w:r>
      <w:r w:rsidR="00CC3535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</w:p>
    <w:p w14:paraId="399184DF" w14:textId="77777777" w:rsidR="00DE6EF6" w:rsidRPr="00B91060" w:rsidRDefault="00DE6EF6" w:rsidP="00A13C0A">
      <w:pPr>
        <w:ind w:left="720"/>
        <w:jc w:val="center"/>
        <w:rPr>
          <w:sz w:val="28"/>
          <w:szCs w:val="28"/>
        </w:rPr>
      </w:pPr>
    </w:p>
    <w:p w14:paraId="036197F9" w14:textId="77777777" w:rsidR="00A90862" w:rsidRPr="00B91060" w:rsidRDefault="00A90862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977"/>
        <w:gridCol w:w="850"/>
        <w:gridCol w:w="1449"/>
        <w:gridCol w:w="1411"/>
        <w:gridCol w:w="1676"/>
      </w:tblGrid>
      <w:tr w:rsidR="00A13C0A" w:rsidRPr="00B91060" w14:paraId="472ABD60" w14:textId="77777777" w:rsidTr="00053996">
        <w:trPr>
          <w:trHeight w:val="20"/>
          <w:tblHeader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D4E4" w14:textId="77777777" w:rsidR="00A13C0A" w:rsidRPr="00B91060" w:rsidRDefault="00A13C0A" w:rsidP="00A51A08">
            <w:pPr>
              <w:jc w:val="center"/>
              <w:rPr>
                <w:sz w:val="20"/>
                <w:szCs w:val="20"/>
              </w:rPr>
            </w:pPr>
            <w:r w:rsidRPr="00B9106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19D3" w14:textId="77777777" w:rsidR="00A13C0A" w:rsidRPr="00B91060" w:rsidRDefault="00A13C0A" w:rsidP="00A51A08">
            <w:pPr>
              <w:jc w:val="center"/>
            </w:pPr>
            <w:r w:rsidRPr="00B91060">
              <w:t>РЗ|ПР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9C2D" w14:textId="77777777"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4</w:t>
            </w:r>
            <w:r w:rsidRPr="00B91060">
              <w:t xml:space="preserve"> год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531A" w14:textId="77777777" w:rsidR="00A13C0A" w:rsidRPr="00B91060" w:rsidRDefault="00A13C0A" w:rsidP="00A51A08">
            <w:pPr>
              <w:jc w:val="center"/>
            </w:pPr>
            <w:r w:rsidRPr="00B91060">
              <w:t>Плановый период</w:t>
            </w:r>
          </w:p>
        </w:tc>
      </w:tr>
      <w:tr w:rsidR="00A13C0A" w:rsidRPr="00B91060" w14:paraId="2459B4B2" w14:textId="77777777" w:rsidTr="00053996">
        <w:trPr>
          <w:trHeight w:val="20"/>
          <w:tblHeader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D6CE" w14:textId="77777777" w:rsidR="00A13C0A" w:rsidRPr="00B91060" w:rsidRDefault="00A13C0A" w:rsidP="00A51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68E3" w14:textId="77777777" w:rsidR="00A13C0A" w:rsidRPr="00B91060" w:rsidRDefault="00A13C0A" w:rsidP="00A51A08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B450" w14:textId="77777777" w:rsidR="00A13C0A" w:rsidRPr="00B91060" w:rsidRDefault="00A13C0A" w:rsidP="00A51A08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57FA" w14:textId="77777777"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5</w:t>
            </w:r>
            <w:r w:rsidRPr="00B91060">
              <w:t xml:space="preserve">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F7C" w14:textId="77777777"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6</w:t>
            </w:r>
            <w:r w:rsidRPr="00B91060">
              <w:t xml:space="preserve"> год</w:t>
            </w:r>
          </w:p>
        </w:tc>
      </w:tr>
    </w:tbl>
    <w:p w14:paraId="2075D2AE" w14:textId="77777777" w:rsidR="00053996" w:rsidRPr="00B91060" w:rsidRDefault="00053996">
      <w:pPr>
        <w:rPr>
          <w:sz w:val="2"/>
          <w:szCs w:val="2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977"/>
        <w:gridCol w:w="850"/>
        <w:gridCol w:w="1449"/>
        <w:gridCol w:w="1411"/>
        <w:gridCol w:w="1676"/>
      </w:tblGrid>
      <w:tr w:rsidR="00C01FEA" w:rsidRPr="00B91060" w14:paraId="631E0DB9" w14:textId="77777777" w:rsidTr="00A70D88">
        <w:trPr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11A9" w14:textId="77777777" w:rsidR="00C01FEA" w:rsidRPr="00B91060" w:rsidRDefault="00C01FEA" w:rsidP="008726DB">
            <w:pPr>
              <w:jc w:val="center"/>
            </w:pPr>
            <w:r w:rsidRPr="00B910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5FED" w14:textId="77777777" w:rsidR="00C01FEA" w:rsidRPr="00B91060" w:rsidRDefault="00C01FEA" w:rsidP="008726DB">
            <w:pPr>
              <w:jc w:val="center"/>
            </w:pPr>
            <w:r w:rsidRPr="00B91060"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F7A4" w14:textId="77777777" w:rsidR="00C01FEA" w:rsidRPr="00B91060" w:rsidRDefault="00C01FEA" w:rsidP="008726DB">
            <w:pPr>
              <w:jc w:val="center"/>
            </w:pPr>
            <w:r w:rsidRPr="00B91060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21AC" w14:textId="77777777" w:rsidR="00C01FEA" w:rsidRPr="00B91060" w:rsidRDefault="00C01FEA" w:rsidP="008726DB">
            <w:pPr>
              <w:jc w:val="center"/>
            </w:pPr>
            <w:r w:rsidRPr="00B91060"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E2F" w14:textId="77777777" w:rsidR="00C01FEA" w:rsidRPr="00B91060" w:rsidRDefault="00C01FEA" w:rsidP="008726DB">
            <w:pPr>
              <w:jc w:val="center"/>
            </w:pPr>
            <w:r w:rsidRPr="00B91060">
              <w:t>5</w:t>
            </w:r>
          </w:p>
        </w:tc>
      </w:tr>
      <w:tr w:rsidR="00440BAD" w14:paraId="29A9CBEE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890A7E0" w14:textId="173C4908" w:rsidR="00440BAD" w:rsidRPr="00440BAD" w:rsidRDefault="009A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40BAD" w:rsidRPr="00440BA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851E9C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DF3FF2B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444 194,6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490ECD1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459 590,3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46D9B962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536 681,0</w:t>
            </w:r>
          </w:p>
        </w:tc>
      </w:tr>
      <w:tr w:rsidR="00440BAD" w14:paraId="32BADD49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72012F71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285F4EB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0102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811A061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3 502,3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7428E3E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3 446,0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0F57B4AC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3 726,0</w:t>
            </w:r>
          </w:p>
        </w:tc>
      </w:tr>
      <w:tr w:rsidR="00440BAD" w14:paraId="797DD3E0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45C81934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87BB802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D4EEF95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23 388,2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849EC36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21 844,3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56F7BF96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23 350,9</w:t>
            </w:r>
          </w:p>
        </w:tc>
      </w:tr>
      <w:tr w:rsidR="00440BAD" w14:paraId="610CE1B5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B363846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19D808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0104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C817575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233 848,2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D83FF71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214 430,8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0BEB684C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221 735,9</w:t>
            </w:r>
          </w:p>
        </w:tc>
      </w:tr>
      <w:tr w:rsidR="00440BAD" w14:paraId="4BE160D7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463BBC23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CAD6D51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447BE21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37,5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F55BBA5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39,1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470CA9F8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503,3</w:t>
            </w:r>
          </w:p>
        </w:tc>
      </w:tr>
      <w:tr w:rsidR="00440BAD" w14:paraId="4582670E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04CF877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E4B756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0106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385A2A5F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59 567,3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61846F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54 934,5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C676460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59 165,9</w:t>
            </w:r>
          </w:p>
        </w:tc>
      </w:tr>
      <w:tr w:rsidR="00440BAD" w14:paraId="3D29843D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6B8560F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8CA4C59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0111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3DFD66F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606,0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D3253F1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2ECB0271" w14:textId="77777777" w:rsidR="00440BAD" w:rsidRDefault="00440BAD" w:rsidP="00440BAD">
            <w:pPr>
              <w:jc w:val="right"/>
              <w:rPr>
                <w:sz w:val="20"/>
                <w:szCs w:val="20"/>
              </w:rPr>
            </w:pPr>
          </w:p>
        </w:tc>
      </w:tr>
      <w:tr w:rsidR="00440BAD" w14:paraId="3A6FE37F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7CC2F42B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E1E17EB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0113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3888DC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121 449,2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8B3EB59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164 895,6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5958B04A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228 199,0</w:t>
            </w:r>
          </w:p>
        </w:tc>
      </w:tr>
      <w:tr w:rsidR="00440BAD" w14:paraId="440BB06F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71774617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7C8E116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06FBEDE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123 535,4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9FA1521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30 618,8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2A095B98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31 724,4</w:t>
            </w:r>
          </w:p>
        </w:tc>
      </w:tr>
      <w:tr w:rsidR="00440BAD" w14:paraId="23362A8F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0F7C607A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18DED1B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0310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CCDF4E9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119 473,9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43948C9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30 618,8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54AA456C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31 724,4</w:t>
            </w:r>
          </w:p>
        </w:tc>
      </w:tr>
      <w:tr w:rsidR="00440BAD" w14:paraId="0A4B8D4A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700B801F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43F0CBE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0314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1D882A9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4 061,5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A193242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63A9F5E7" w14:textId="77777777" w:rsidR="00440BAD" w:rsidRDefault="00440BAD" w:rsidP="00440BAD">
            <w:pPr>
              <w:jc w:val="right"/>
              <w:rPr>
                <w:sz w:val="20"/>
                <w:szCs w:val="20"/>
              </w:rPr>
            </w:pPr>
          </w:p>
        </w:tc>
      </w:tr>
      <w:tr w:rsidR="00440BAD" w14:paraId="104F1D84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0F7818B7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58ED3D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04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791FEF3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495 847,9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6EE7630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484 463,8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2538D4F9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715 935,0</w:t>
            </w:r>
          </w:p>
        </w:tc>
      </w:tr>
      <w:tr w:rsidR="00440BAD" w14:paraId="04802B13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462C0840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2455B0A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0401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9C255AA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24 549,5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F5D3C18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24 677,3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06D71653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25 537,8</w:t>
            </w:r>
          </w:p>
        </w:tc>
      </w:tr>
      <w:tr w:rsidR="00440BAD" w14:paraId="6D118835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44011EDD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09EF81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0406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A36254A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126,7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A418AC9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7F760101" w14:textId="77777777" w:rsidR="00440BAD" w:rsidRDefault="00440BAD" w:rsidP="00440BAD">
            <w:pPr>
              <w:jc w:val="right"/>
              <w:rPr>
                <w:sz w:val="20"/>
                <w:szCs w:val="20"/>
              </w:rPr>
            </w:pPr>
          </w:p>
        </w:tc>
      </w:tr>
      <w:tr w:rsidR="00440BAD" w14:paraId="11D15543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4A35B67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9F66BE4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0407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1D95CBC4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686,3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6B6F20D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03709A05" w14:textId="77777777" w:rsidR="00440BAD" w:rsidRDefault="00440BAD" w:rsidP="00440BAD">
            <w:pPr>
              <w:jc w:val="right"/>
              <w:rPr>
                <w:sz w:val="20"/>
                <w:szCs w:val="20"/>
              </w:rPr>
            </w:pPr>
          </w:p>
        </w:tc>
      </w:tr>
      <w:tr w:rsidR="00440BAD" w14:paraId="0C313B85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6C09B98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1DEF29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0408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56CC2AD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12 114,0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87524F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0117E177" w14:textId="77777777" w:rsidR="00440BAD" w:rsidRDefault="00440BAD" w:rsidP="00440BAD">
            <w:pPr>
              <w:jc w:val="right"/>
              <w:rPr>
                <w:sz w:val="20"/>
                <w:szCs w:val="20"/>
              </w:rPr>
            </w:pPr>
          </w:p>
        </w:tc>
      </w:tr>
      <w:tr w:rsidR="00440BAD" w14:paraId="30601D29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7C51404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E9DB35C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0409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2F6A0BF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458 158,4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A818E71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459 786,5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27422A5E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665 822,7</w:t>
            </w:r>
          </w:p>
        </w:tc>
      </w:tr>
      <w:tr w:rsidR="00440BAD" w14:paraId="7D0A1F36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724B6C88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28F97EA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0412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9C3C53F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213,0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672E88B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514FCA20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24 574,5</w:t>
            </w:r>
          </w:p>
        </w:tc>
      </w:tr>
      <w:tr w:rsidR="00440BAD" w14:paraId="2C071B12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085C68E9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C3163B9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DCB8912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2 718 714,9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45661B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1 404 223,1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70EF6BCA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678 574,0</w:t>
            </w:r>
          </w:p>
        </w:tc>
      </w:tr>
      <w:tr w:rsidR="00440BAD" w14:paraId="40E22747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7A65097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26E7C89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0501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3AC58C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784 043,0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5D6AF4D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248 763,9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680FCAC0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242 184,3</w:t>
            </w:r>
          </w:p>
        </w:tc>
      </w:tr>
      <w:tr w:rsidR="00440BAD" w14:paraId="0EAED794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F09AE7A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177566F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0502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A3BD18B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1 403 290,1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3E286A8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767 299,1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454A79C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142 709,7</w:t>
            </w:r>
          </w:p>
        </w:tc>
      </w:tr>
      <w:tr w:rsidR="00440BAD" w14:paraId="695D454F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490FC50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2C8811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0503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C6CC972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301 949,9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478E903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171 211,4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0D9006B0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74 581,8</w:t>
            </w:r>
          </w:p>
        </w:tc>
      </w:tr>
      <w:tr w:rsidR="00440BAD" w14:paraId="2F5D93A1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A38CA75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BBAD6B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0505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DF89D3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229 431,9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5B41B6C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216 948,7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798CF345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219 098,2</w:t>
            </w:r>
          </w:p>
        </w:tc>
      </w:tr>
      <w:tr w:rsidR="00440BAD" w14:paraId="154C39F6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3F5612E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79DE572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06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F78280C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122 760,8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FA521D6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110 157,8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6D0FE189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111 594,8</w:t>
            </w:r>
          </w:p>
        </w:tc>
      </w:tr>
      <w:tr w:rsidR="00440BAD" w14:paraId="4CC2BDDB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8584924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DFABB73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0605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76F60EA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122 760,8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89D21BD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110 157,8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F244048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111 594,8</w:t>
            </w:r>
          </w:p>
        </w:tc>
      </w:tr>
      <w:tr w:rsidR="00440BAD" w14:paraId="73536D9A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5FA6122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16D48BE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07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88C705F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3 214 210,6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EBFD40F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3 170 801,0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503744B3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2 832 052,6</w:t>
            </w:r>
          </w:p>
        </w:tc>
      </w:tr>
      <w:tr w:rsidR="00440BAD" w14:paraId="24C9782F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2A0A055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733D297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0701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A22D268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997 653,3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4EEBAAC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891 727,4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257C18A0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924 129,5</w:t>
            </w:r>
          </w:p>
        </w:tc>
      </w:tr>
      <w:tr w:rsidR="00440BAD" w14:paraId="23273A98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014768B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1499AD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0702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D5839E6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1 853 867,3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CB1DAF0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1 993 900,1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E28ED60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1 622 686,6</w:t>
            </w:r>
          </w:p>
        </w:tc>
      </w:tr>
      <w:tr w:rsidR="00440BAD" w14:paraId="610A5F34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2FF8DF8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0F63824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0703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0D476C6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190 686,3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1DD5E8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186 619,2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2480174B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181 916,4</w:t>
            </w:r>
          </w:p>
        </w:tc>
      </w:tr>
      <w:tr w:rsidR="00440BAD" w14:paraId="1A32E17E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5F33F41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FCE99FF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0705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73F6AF5D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365,9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9B279EB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20,0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2EFC2562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20,0</w:t>
            </w:r>
          </w:p>
        </w:tc>
      </w:tr>
      <w:tr w:rsidR="00440BAD" w14:paraId="350059D9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D015DCA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877DF02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0707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19B3144A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75 246,2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61E1614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1 395,0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4B41C3C6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1 395,0</w:t>
            </w:r>
          </w:p>
        </w:tc>
      </w:tr>
      <w:tr w:rsidR="00440BAD" w14:paraId="00B24B5B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983A848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DBB2CF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0709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967BB8A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96 391,6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B927F36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97 139,3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3E2731E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101 905,1</w:t>
            </w:r>
          </w:p>
        </w:tc>
      </w:tr>
      <w:tr w:rsidR="00440BAD" w14:paraId="1BE7C5B3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3018CC4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822992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08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581C0B3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233 973,4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DCA53D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242 788,3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35FF3D84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209 702,3</w:t>
            </w:r>
          </w:p>
        </w:tc>
      </w:tr>
      <w:tr w:rsidR="00440BAD" w14:paraId="282EBB92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5982837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94B84B2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0801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12E7BC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221 873,7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F4F565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233 051,6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1B0014E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199 220,0</w:t>
            </w:r>
          </w:p>
        </w:tc>
      </w:tr>
      <w:tr w:rsidR="00440BAD" w14:paraId="597051BF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3DE864A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D28BD7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0804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A4B917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12 099,7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01884AE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9 736,7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77A6EA1D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10 482,3</w:t>
            </w:r>
          </w:p>
        </w:tc>
      </w:tr>
      <w:tr w:rsidR="00440BAD" w14:paraId="0862A514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44FCE5ED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50D9143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09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48A7AD9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1 509,9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F97C9EC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6D2A3C92" w14:textId="77777777" w:rsidR="00440BAD" w:rsidRDefault="00440BAD" w:rsidP="00440BAD">
            <w:pPr>
              <w:jc w:val="right"/>
              <w:rPr>
                <w:sz w:val="20"/>
                <w:szCs w:val="20"/>
              </w:rPr>
            </w:pPr>
          </w:p>
        </w:tc>
      </w:tr>
      <w:tr w:rsidR="00440BAD" w14:paraId="3C65085A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4B63A371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820236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0909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3E9BBB7E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1 509,9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7749D7F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4FCB1157" w14:textId="77777777" w:rsidR="00440BAD" w:rsidRDefault="00440BAD" w:rsidP="00440BAD">
            <w:pPr>
              <w:jc w:val="right"/>
              <w:rPr>
                <w:sz w:val="20"/>
                <w:szCs w:val="20"/>
              </w:rPr>
            </w:pPr>
          </w:p>
        </w:tc>
      </w:tr>
      <w:tr w:rsidR="00440BAD" w14:paraId="258A1292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0AFE450F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7ABF430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7AC3C7ED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2 553 013,4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43D9BDEB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2 272 523,2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357ACBA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1 706 279,7</w:t>
            </w:r>
          </w:p>
        </w:tc>
      </w:tr>
      <w:tr w:rsidR="00440BAD" w14:paraId="6ADCD170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CF72AF4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137AA27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1001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7F87A05C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28 158,4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11FF5EA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1229DBAA" w14:textId="77777777" w:rsidR="00440BAD" w:rsidRDefault="00440BAD" w:rsidP="00440BAD">
            <w:pPr>
              <w:jc w:val="right"/>
              <w:rPr>
                <w:sz w:val="20"/>
                <w:szCs w:val="20"/>
              </w:rPr>
            </w:pPr>
          </w:p>
        </w:tc>
      </w:tr>
      <w:tr w:rsidR="00440BAD" w14:paraId="26124D0F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345B96DF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8B7B31E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1002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7A5F5206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273 622,2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5DA9F00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194 013,9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F128F5B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205 498,1</w:t>
            </w:r>
          </w:p>
        </w:tc>
      </w:tr>
      <w:tr w:rsidR="00440BAD" w14:paraId="3857D963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722F85D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39EDF4E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1003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0E96CCF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1 441 591,2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160000E4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1 505 579,7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92EED71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949 209,2</w:t>
            </w:r>
          </w:p>
        </w:tc>
      </w:tr>
      <w:tr w:rsidR="00440BAD" w14:paraId="110291AB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1D3B782E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7E4A57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1004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0F6A5FA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677 352,8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514A2E6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443 073,6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25E3034E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419 158,8</w:t>
            </w:r>
          </w:p>
        </w:tc>
      </w:tr>
      <w:tr w:rsidR="00440BAD" w14:paraId="0AA30CAD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A9B07CB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886B2D7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1006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287AF83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132 288,8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A64DA0E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129 856,0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7A0E1E08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132 413,6</w:t>
            </w:r>
          </w:p>
        </w:tc>
      </w:tr>
      <w:tr w:rsidR="00440BAD" w14:paraId="0EA4E553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2C29EE63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FAB25E1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43D90161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797 145,2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7716BB81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167 230,0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3E2438D4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141 056,1</w:t>
            </w:r>
          </w:p>
        </w:tc>
      </w:tr>
      <w:tr w:rsidR="00440BAD" w14:paraId="65506F7D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6FE5F7E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7A24368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1102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3700D66E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638 843,0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62F1826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47BE29A5" w14:textId="77777777" w:rsidR="00440BAD" w:rsidRDefault="00440BAD" w:rsidP="00440BAD">
            <w:pPr>
              <w:jc w:val="right"/>
              <w:rPr>
                <w:sz w:val="20"/>
                <w:szCs w:val="20"/>
              </w:rPr>
            </w:pPr>
          </w:p>
        </w:tc>
      </w:tr>
      <w:tr w:rsidR="00440BAD" w14:paraId="74AC57A0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9D1F25D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64BBF76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2FCFE5E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150 521,0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EB71039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160 515,4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0FF63DC5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134 093,3</w:t>
            </w:r>
          </w:p>
        </w:tc>
      </w:tr>
      <w:tr w:rsidR="00440BAD" w14:paraId="06650D39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12AA83A6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28927C9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52C81180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7 781,2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0544047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6 714,6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B32C966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6 962,8</w:t>
            </w:r>
          </w:p>
        </w:tc>
      </w:tr>
      <w:tr w:rsidR="00440BAD" w14:paraId="7ACE80B6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DB8FBE7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CA4AF99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4F162F8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1 153,3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3B6E643D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15084F14" w14:textId="77777777" w:rsidR="00440BAD" w:rsidRDefault="00440BAD" w:rsidP="00440BAD">
            <w:pPr>
              <w:jc w:val="right"/>
              <w:rPr>
                <w:sz w:val="20"/>
                <w:szCs w:val="20"/>
              </w:rPr>
            </w:pPr>
          </w:p>
        </w:tc>
      </w:tr>
      <w:tr w:rsidR="00440BAD" w14:paraId="42CB3E25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5F2CCD23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4C69DD7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1202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2A2310C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1 153,3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3408170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14:paraId="5CB264A0" w14:textId="77777777" w:rsidR="00440BAD" w:rsidRDefault="00440BAD" w:rsidP="00440BAD">
            <w:pPr>
              <w:jc w:val="right"/>
              <w:rPr>
                <w:sz w:val="20"/>
                <w:szCs w:val="20"/>
              </w:rPr>
            </w:pPr>
          </w:p>
        </w:tc>
      </w:tr>
      <w:tr w:rsidR="00440BAD" w14:paraId="6A5F531F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0A1BF121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CFE30BD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6EA0B3E0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53 388,9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62183E6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108 038,4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6ECDDB34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137 764,2</w:t>
            </w:r>
          </w:p>
        </w:tc>
      </w:tr>
      <w:tr w:rsidR="00440BAD" w14:paraId="51110C0A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6604C891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08F49A0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1301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74086EFD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53 388,9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0296E762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108 038,4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72375DA9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137 764,2</w:t>
            </w:r>
          </w:p>
        </w:tc>
      </w:tr>
      <w:tr w:rsidR="00440BAD" w14:paraId="1F56C03D" w14:textId="77777777" w:rsidTr="00440BAD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14:paraId="1607BEEA" w14:textId="77777777" w:rsidR="00440BAD" w:rsidRPr="00440BAD" w:rsidRDefault="00440BAD">
            <w:pPr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233E456" w14:textId="77777777" w:rsidR="00440BAD" w:rsidRPr="00440BAD" w:rsidRDefault="00440BAD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14:paraId="5BCB7C1A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10 759 448,3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2864C884" w14:textId="77777777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8 450 434,7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3D6D25FA" w14:textId="01C36CAA" w:rsidR="00440BAD" w:rsidRPr="00440BAD" w:rsidRDefault="00440BAD">
            <w:pPr>
              <w:jc w:val="right"/>
              <w:rPr>
                <w:sz w:val="20"/>
                <w:szCs w:val="20"/>
              </w:rPr>
            </w:pPr>
            <w:r w:rsidRPr="00440BAD">
              <w:rPr>
                <w:sz w:val="20"/>
                <w:szCs w:val="20"/>
              </w:rPr>
              <w:t>7 101 364,1</w:t>
            </w:r>
            <w:r>
              <w:rPr>
                <w:sz w:val="20"/>
                <w:szCs w:val="20"/>
              </w:rPr>
              <w:t>»;</w:t>
            </w:r>
          </w:p>
        </w:tc>
      </w:tr>
    </w:tbl>
    <w:p w14:paraId="33451C2C" w14:textId="77777777" w:rsidR="00A13C0A" w:rsidRPr="00B91060" w:rsidRDefault="00A13C0A" w:rsidP="00D6021C">
      <w:pPr>
        <w:ind w:left="720"/>
        <w:jc w:val="right"/>
        <w:rPr>
          <w:sz w:val="28"/>
          <w:szCs w:val="28"/>
        </w:rPr>
      </w:pPr>
    </w:p>
    <w:p w14:paraId="7D569846" w14:textId="77777777" w:rsidR="009C4AF8" w:rsidRPr="00B91060" w:rsidRDefault="00390D9D" w:rsidP="001F7C3D">
      <w:pPr>
        <w:numPr>
          <w:ilvl w:val="0"/>
          <w:numId w:val="1"/>
        </w:numPr>
        <w:tabs>
          <w:tab w:val="left" w:pos="851"/>
          <w:tab w:val="num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 xml:space="preserve">приложение </w:t>
      </w:r>
      <w:r w:rsidR="00C61BD6" w:rsidRPr="00B91060">
        <w:rPr>
          <w:sz w:val="28"/>
          <w:szCs w:val="28"/>
        </w:rPr>
        <w:t>4</w:t>
      </w:r>
      <w:r w:rsidR="009C4AF8" w:rsidRPr="00B91060">
        <w:rPr>
          <w:sz w:val="28"/>
          <w:szCs w:val="28"/>
        </w:rPr>
        <w:t xml:space="preserve"> «</w:t>
      </w:r>
      <w:r w:rsidRPr="00B91060">
        <w:rPr>
          <w:sz w:val="28"/>
          <w:szCs w:val="28"/>
        </w:rPr>
        <w:t>Ведомственная структура расхо</w:t>
      </w:r>
      <w:r w:rsidR="00D03F2A" w:rsidRPr="00B91060">
        <w:rPr>
          <w:sz w:val="28"/>
          <w:szCs w:val="28"/>
        </w:rPr>
        <w:t>дов бюджета города Шахты на 2</w:t>
      </w:r>
      <w:r w:rsidR="00F727F8" w:rsidRPr="00B91060">
        <w:rPr>
          <w:sz w:val="28"/>
          <w:szCs w:val="28"/>
        </w:rPr>
        <w:t>02</w:t>
      </w:r>
      <w:r w:rsidR="00CC3535">
        <w:rPr>
          <w:sz w:val="28"/>
          <w:szCs w:val="28"/>
        </w:rPr>
        <w:t>4</w:t>
      </w:r>
      <w:r w:rsidR="00C61BD6"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="00D03F2A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  <w:r w:rsidR="009C4AF8" w:rsidRPr="00B91060">
        <w:rPr>
          <w:sz w:val="28"/>
          <w:szCs w:val="28"/>
        </w:rPr>
        <w:t>» изложить в следующей редакции:</w:t>
      </w:r>
    </w:p>
    <w:p w14:paraId="7E1CC2E4" w14:textId="77777777" w:rsidR="00F727F8" w:rsidRPr="00B91060" w:rsidRDefault="00F727F8" w:rsidP="00D6021C">
      <w:pPr>
        <w:ind w:left="720"/>
        <w:jc w:val="right"/>
        <w:rPr>
          <w:sz w:val="28"/>
          <w:szCs w:val="28"/>
        </w:rPr>
      </w:pPr>
    </w:p>
    <w:p w14:paraId="306DA2A2" w14:textId="77777777" w:rsidR="00390D9D" w:rsidRPr="00B91060" w:rsidRDefault="00EF5709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D03F2A" w:rsidRPr="00B91060">
        <w:rPr>
          <w:sz w:val="28"/>
          <w:szCs w:val="28"/>
        </w:rPr>
        <w:t xml:space="preserve">Приложение </w:t>
      </w:r>
      <w:r w:rsidR="00C61BD6" w:rsidRPr="00B91060">
        <w:rPr>
          <w:sz w:val="28"/>
          <w:szCs w:val="28"/>
        </w:rPr>
        <w:t>4</w:t>
      </w:r>
    </w:p>
    <w:p w14:paraId="7904F9CA" w14:textId="77777777"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14:paraId="4EEFAB86" w14:textId="77777777"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</w:t>
      </w:r>
      <w:r w:rsidR="00F727F8" w:rsidRPr="00B91060">
        <w:rPr>
          <w:sz w:val="28"/>
          <w:szCs w:val="28"/>
        </w:rPr>
        <w:t>те города Шахты на 202</w:t>
      </w:r>
      <w:r w:rsidR="00CC3535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</w:t>
      </w:r>
    </w:p>
    <w:p w14:paraId="5B94184F" w14:textId="77777777" w:rsidR="00390D9D" w:rsidRPr="00B91060" w:rsidRDefault="00C61BD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390D9D" w:rsidRPr="00B91060">
        <w:rPr>
          <w:sz w:val="28"/>
          <w:szCs w:val="28"/>
        </w:rPr>
        <w:t xml:space="preserve"> годов» </w:t>
      </w:r>
    </w:p>
    <w:p w14:paraId="5B75665D" w14:textId="77777777" w:rsidR="00060A6E" w:rsidRPr="00B91060" w:rsidRDefault="00060A6E" w:rsidP="00D6021C">
      <w:pPr>
        <w:ind w:left="720"/>
        <w:jc w:val="center"/>
        <w:rPr>
          <w:sz w:val="28"/>
          <w:szCs w:val="28"/>
        </w:rPr>
      </w:pPr>
    </w:p>
    <w:p w14:paraId="41E4EB8E" w14:textId="77777777" w:rsidR="00390D9D" w:rsidRPr="00B91060" w:rsidRDefault="00390D9D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Ведомственная структура расходов </w:t>
      </w:r>
    </w:p>
    <w:p w14:paraId="062D8466" w14:textId="77777777" w:rsidR="00390D9D" w:rsidRPr="00B91060" w:rsidRDefault="00D03F2A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бюджета г</w:t>
      </w:r>
      <w:r w:rsidR="00451294" w:rsidRPr="00B91060">
        <w:rPr>
          <w:sz w:val="28"/>
          <w:szCs w:val="28"/>
        </w:rPr>
        <w:t>орода Шахты на 202</w:t>
      </w:r>
      <w:r w:rsidR="00CC3535">
        <w:rPr>
          <w:sz w:val="28"/>
          <w:szCs w:val="28"/>
        </w:rPr>
        <w:t>4</w:t>
      </w:r>
      <w:r w:rsidR="00390D9D" w:rsidRPr="00B91060">
        <w:rPr>
          <w:sz w:val="28"/>
          <w:szCs w:val="28"/>
        </w:rPr>
        <w:t xml:space="preserve"> год и на плановый период </w:t>
      </w:r>
    </w:p>
    <w:p w14:paraId="1B3D006B" w14:textId="77777777" w:rsidR="00390D9D" w:rsidRPr="00B91060" w:rsidRDefault="00B71EAB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202</w:t>
      </w:r>
      <w:r w:rsidR="00CC3535">
        <w:rPr>
          <w:sz w:val="28"/>
          <w:szCs w:val="28"/>
        </w:rPr>
        <w:t>5</w:t>
      </w:r>
      <w:r w:rsidR="00451294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390D9D" w:rsidRPr="00B91060">
        <w:rPr>
          <w:sz w:val="28"/>
          <w:szCs w:val="28"/>
        </w:rPr>
        <w:t xml:space="preserve"> годов</w:t>
      </w:r>
    </w:p>
    <w:p w14:paraId="2609807A" w14:textId="77777777"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1276"/>
        <w:gridCol w:w="567"/>
        <w:gridCol w:w="1276"/>
        <w:gridCol w:w="1275"/>
        <w:gridCol w:w="1417"/>
      </w:tblGrid>
      <w:tr w:rsidR="00390D9D" w:rsidRPr="00B91060" w14:paraId="0CF40C16" w14:textId="77777777" w:rsidTr="00B154A6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993E" w14:textId="77777777" w:rsidR="00390D9D" w:rsidRPr="00B91060" w:rsidRDefault="00390D9D" w:rsidP="00D6021C">
            <w:pPr>
              <w:jc w:val="center"/>
            </w:pPr>
            <w:r w:rsidRPr="00B91060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FF4" w14:textId="77777777" w:rsidR="00390D9D" w:rsidRPr="00B91060" w:rsidRDefault="00390D9D" w:rsidP="00D6021C">
            <w:pPr>
              <w:jc w:val="center"/>
            </w:pPr>
            <w:r w:rsidRPr="00B91060"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EB13" w14:textId="77777777" w:rsidR="00BD0AA3" w:rsidRPr="00B91060" w:rsidRDefault="00390D9D" w:rsidP="00D6021C">
            <w:pPr>
              <w:jc w:val="center"/>
            </w:pPr>
            <w:r w:rsidRPr="00B91060">
              <w:t>РЗ|</w:t>
            </w:r>
          </w:p>
          <w:p w14:paraId="1C0C266D" w14:textId="77777777" w:rsidR="00390D9D" w:rsidRPr="00B91060" w:rsidRDefault="00390D9D" w:rsidP="00D6021C">
            <w:pPr>
              <w:jc w:val="center"/>
            </w:pPr>
            <w:r w:rsidRPr="00B91060"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D401" w14:textId="77777777" w:rsidR="00390D9D" w:rsidRPr="00B91060" w:rsidRDefault="00390D9D" w:rsidP="00D6021C">
            <w:pPr>
              <w:jc w:val="center"/>
            </w:pPr>
            <w:r w:rsidRPr="00B91060"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EAE1" w14:textId="77777777" w:rsidR="00390D9D" w:rsidRPr="00B91060" w:rsidRDefault="00390D9D" w:rsidP="00D6021C">
            <w:pPr>
              <w:jc w:val="center"/>
            </w:pPr>
            <w:r w:rsidRPr="00B91060"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7C46" w14:textId="77777777" w:rsidR="00390D9D" w:rsidRPr="00B91060" w:rsidRDefault="00451294" w:rsidP="009F449F">
            <w:pPr>
              <w:jc w:val="center"/>
            </w:pPr>
            <w:r w:rsidRPr="00B91060">
              <w:t>202</w:t>
            </w:r>
            <w:r w:rsidR="00CC3535">
              <w:t>4</w:t>
            </w:r>
            <w:r w:rsidR="00390D9D" w:rsidRPr="00B91060">
              <w:t xml:space="preserve"> год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6EA8" w14:textId="77777777" w:rsidR="00390D9D" w:rsidRPr="00B91060" w:rsidRDefault="00390D9D" w:rsidP="00D6021C">
            <w:pPr>
              <w:jc w:val="center"/>
            </w:pPr>
            <w:r w:rsidRPr="00B91060">
              <w:t>Плановый период</w:t>
            </w:r>
          </w:p>
        </w:tc>
      </w:tr>
      <w:tr w:rsidR="00390D9D" w:rsidRPr="00B91060" w14:paraId="07CED952" w14:textId="77777777" w:rsidTr="00B154A6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4E95" w14:textId="77777777" w:rsidR="00390D9D" w:rsidRPr="00B91060" w:rsidRDefault="00390D9D" w:rsidP="00D60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7283" w14:textId="77777777" w:rsidR="00390D9D" w:rsidRPr="00B91060" w:rsidRDefault="00390D9D" w:rsidP="00D6021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D0E7" w14:textId="77777777" w:rsidR="00390D9D" w:rsidRPr="00B91060" w:rsidRDefault="00390D9D" w:rsidP="00D6021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E212" w14:textId="77777777" w:rsidR="00390D9D" w:rsidRPr="00B91060" w:rsidRDefault="00390D9D" w:rsidP="00D6021C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9032" w14:textId="77777777" w:rsidR="00390D9D" w:rsidRPr="00B91060" w:rsidRDefault="00390D9D" w:rsidP="00D6021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CF30" w14:textId="77777777" w:rsidR="00390D9D" w:rsidRPr="00B91060" w:rsidRDefault="00390D9D" w:rsidP="00D6021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5C8C" w14:textId="77777777" w:rsidR="00390D9D" w:rsidRPr="00B91060" w:rsidRDefault="00390D9D" w:rsidP="009F449F">
            <w:pPr>
              <w:jc w:val="center"/>
            </w:pPr>
            <w:r w:rsidRPr="00B91060">
              <w:t>20</w:t>
            </w:r>
            <w:r w:rsidR="00D03F2A" w:rsidRPr="00B91060">
              <w:t>2</w:t>
            </w:r>
            <w:r w:rsidR="00CC3535">
              <w:t>5</w:t>
            </w:r>
            <w:r w:rsidRPr="00B91060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74B" w14:textId="77777777" w:rsidR="00390D9D" w:rsidRPr="00B91060" w:rsidRDefault="00D03F2A" w:rsidP="009F449F">
            <w:pPr>
              <w:jc w:val="center"/>
            </w:pPr>
            <w:r w:rsidRPr="00B91060">
              <w:t>2</w:t>
            </w:r>
            <w:r w:rsidR="00451294" w:rsidRPr="00B91060">
              <w:t>02</w:t>
            </w:r>
            <w:r w:rsidR="00CC3535">
              <w:t>6</w:t>
            </w:r>
            <w:r w:rsidR="00390D9D" w:rsidRPr="00B91060">
              <w:t xml:space="preserve"> год</w:t>
            </w:r>
          </w:p>
        </w:tc>
      </w:tr>
    </w:tbl>
    <w:p w14:paraId="2573E6CC" w14:textId="77777777" w:rsidR="004B3D98" w:rsidRPr="00B91060" w:rsidRDefault="004B3D98" w:rsidP="00D6021C">
      <w:pPr>
        <w:rPr>
          <w:sz w:val="2"/>
          <w:szCs w:val="2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1276"/>
        <w:gridCol w:w="567"/>
        <w:gridCol w:w="1275"/>
        <w:gridCol w:w="1275"/>
        <w:gridCol w:w="1418"/>
      </w:tblGrid>
      <w:tr w:rsidR="000F07E8" w:rsidRPr="00B91060" w14:paraId="0E7DBFF5" w14:textId="77777777" w:rsidTr="00EE0450">
        <w:trPr>
          <w:trHeight w:val="2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8F0" w14:textId="77777777"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A2E4E" w14:textId="77777777"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F4E7D" w14:textId="77777777"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D778" w14:textId="77777777"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0EA10" w14:textId="77777777"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04EFC" w14:textId="77777777"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1E53" w14:textId="77777777"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F0489" w14:textId="77777777"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A6817" w:rsidRPr="009A6817" w14:paraId="08B2D47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39AE20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Городская Дума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DDA98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BDF72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BFCC9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19926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1169E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27 457,9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19AF5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25 290,3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69962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27 076,9</w:t>
            </w:r>
          </w:p>
        </w:tc>
      </w:tr>
      <w:tr w:rsidR="009A6817" w:rsidRPr="009A6817" w14:paraId="361D7D7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F8E128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городской Думы - главе города Шахты в рамках обеспечения функционирования Председателя городской Думы - главы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69A67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2368B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74ED4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8810000110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BF8A7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30EB8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3 502,3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C949A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3 446,0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1B65D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3 726,0</w:t>
            </w:r>
          </w:p>
        </w:tc>
      </w:tr>
      <w:tr w:rsidR="009A6817" w:rsidRPr="009A6817" w14:paraId="2108C65B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462C16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функций </w:t>
            </w:r>
            <w:r w:rsidRPr="009A6817">
              <w:rPr>
                <w:sz w:val="20"/>
                <w:szCs w:val="20"/>
              </w:rPr>
              <w:lastRenderedPageBreak/>
              <w:t>органов местного самоуправления, отраслевых (функциональных) органов Администрации города Шахты по депутатам городской Думы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A1803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C110A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A9B45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78FC7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7A79B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1 358,9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9C072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1 411,9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CBE47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1 468,4</w:t>
            </w:r>
          </w:p>
        </w:tc>
      </w:tr>
      <w:tr w:rsidR="009A6817" w:rsidRPr="009A6817" w14:paraId="1768072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8AE671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Городской Думе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B531D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45310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7707C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9030000110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7136A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4A7FB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20 354,9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1210D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18 965,2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1C795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20 411,9</w:t>
            </w:r>
          </w:p>
        </w:tc>
      </w:tr>
      <w:tr w:rsidR="009A6817" w:rsidRPr="009A6817" w14:paraId="5509938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CE62E8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935A4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FAB42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DE00B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CEC12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D3D58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1 633,3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B2400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1 426,5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50278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1 430,3</w:t>
            </w:r>
          </w:p>
        </w:tc>
      </w:tr>
      <w:tr w:rsidR="009A6817" w:rsidRPr="009A6817" w14:paraId="790AD8BD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B6C827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D52D4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37AD6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0323E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8426B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CDE1E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5FD68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B4AAD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40,3</w:t>
            </w:r>
          </w:p>
        </w:tc>
      </w:tr>
      <w:tr w:rsidR="009A6817" w:rsidRPr="009A6817" w14:paraId="37F1364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029B44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F7190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883C0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7460A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9030099990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AD3E7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42138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228,2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F2FF2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B333E7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C3E78C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BBB794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27DFC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C0800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FB6E5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9030099990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C5FB6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4B079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326,7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6F363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180FB8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B39516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3AC6B7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A3BA2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284E2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4B9AB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7B492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B3365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3960A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23DE2F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5D5D414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0F4F2A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0DC26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E83CD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73E63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53B67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8B5E5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5 723 036,3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AE7C5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3 509 748,7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E57F9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2 041 770,5</w:t>
            </w:r>
          </w:p>
        </w:tc>
      </w:tr>
      <w:tr w:rsidR="009A6817" w:rsidRPr="009A6817" w14:paraId="60C9D8B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D9D8D2A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</w:t>
            </w:r>
            <w:r w:rsidRPr="009A6817">
              <w:rPr>
                <w:sz w:val="20"/>
                <w:szCs w:val="20"/>
              </w:rPr>
              <w:lastRenderedPageBreak/>
              <w:t xml:space="preserve">отраслевых (функциональных) органов Администрации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3D7EB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321E7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C8D1F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2AF0A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600CC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214 408,0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D7897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201 497,4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C132E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208 741,4</w:t>
            </w:r>
          </w:p>
        </w:tc>
      </w:tr>
      <w:tr w:rsidR="009A6817" w:rsidRPr="009A6817" w14:paraId="6AAA90D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A8C1C2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1FFF8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9B645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66411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DAF7A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5A95D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1 507,4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33DF8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91235E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C63022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C82A11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6A5F7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DD6B5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6ACB6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0A2B7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32A0D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15 558,6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522B4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10 866,1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54343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10 866,0</w:t>
            </w:r>
          </w:p>
        </w:tc>
      </w:tr>
      <w:tr w:rsidR="009A6817" w:rsidRPr="009A6817" w14:paraId="48CE0E0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D56A7D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73131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AF532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16198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DDE40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828D4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73C75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EB45FD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299C8D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3FD089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3F983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BE7BF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A7CA9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112E9D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A22D7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642,7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B7A71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9119D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412,3</w:t>
            </w:r>
          </w:p>
        </w:tc>
      </w:tr>
      <w:tr w:rsidR="009A6817" w:rsidRPr="009A6817" w14:paraId="2857F82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0BBAC1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</w:t>
            </w:r>
            <w:proofErr w:type="gramStart"/>
            <w:r w:rsidRPr="009A6817">
              <w:rPr>
                <w:sz w:val="20"/>
                <w:szCs w:val="20"/>
              </w:rPr>
              <w:t>комиссий  в</w:t>
            </w:r>
            <w:proofErr w:type="gramEnd"/>
            <w:r w:rsidRPr="009A6817">
              <w:rPr>
                <w:sz w:val="20"/>
                <w:szCs w:val="20"/>
              </w:rPr>
              <w:t xml:space="preserve"> рамках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C6A89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3F148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027CA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1700072360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7583D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5083A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743,5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D7C41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8A43C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781,0</w:t>
            </w:r>
          </w:p>
        </w:tc>
      </w:tr>
      <w:tr w:rsidR="009A6817" w:rsidRPr="009A6817" w14:paraId="2202E6D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1D79A2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</w:t>
            </w:r>
            <w:proofErr w:type="gramStart"/>
            <w:r w:rsidRPr="009A6817">
              <w:rPr>
                <w:sz w:val="20"/>
                <w:szCs w:val="20"/>
              </w:rPr>
              <w:t>комиссий  в</w:t>
            </w:r>
            <w:proofErr w:type="gramEnd"/>
            <w:r w:rsidRPr="009A6817">
              <w:rPr>
                <w:sz w:val="20"/>
                <w:szCs w:val="20"/>
              </w:rPr>
              <w:t xml:space="preserve"> рамках муниципальной программы города </w:t>
            </w:r>
            <w:r w:rsidRPr="009A6817">
              <w:rPr>
                <w:sz w:val="20"/>
                <w:szCs w:val="20"/>
              </w:rPr>
              <w:lastRenderedPageBreak/>
              <w:t>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40B30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21524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5F8C1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1700072360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8D738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966FA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45BFB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D9BBB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35,6</w:t>
            </w:r>
          </w:p>
        </w:tc>
      </w:tr>
      <w:tr w:rsidR="009A6817" w:rsidRPr="009A6817" w14:paraId="136CC7F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45FC3D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E9E0B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5F51E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D6014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1700072370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FCE6E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31FB8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8BA0A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9EA6A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879,2</w:t>
            </w:r>
          </w:p>
        </w:tc>
      </w:tr>
      <w:tr w:rsidR="009A6817" w:rsidRPr="009A6817" w14:paraId="170807C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F3FFA0A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682B0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47536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57888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1700072370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1DBBC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B86F4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917E9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B2162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A6817" w:rsidRPr="009A6817" w14:paraId="26379EA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A1FD0B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979BE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44E46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FC1EE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1700072390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3BA1E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BEBDC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82A71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50577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9A6817" w:rsidRPr="009A6817" w14:paraId="5471425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ECD8E2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D4790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3457E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1D796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C77CF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122F6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B15F4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A01C7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503,3</w:t>
            </w:r>
          </w:p>
        </w:tc>
      </w:tr>
      <w:tr w:rsidR="009A6817" w:rsidRPr="009A6817" w14:paraId="4211896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80A211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Подготовка и проведение выборов в Городскую Думу города Шахты по иным непрограммным мероприятиям в рамках непрограммных расходов города </w:t>
            </w:r>
            <w:proofErr w:type="gramStart"/>
            <w:r w:rsidRPr="009A6817">
              <w:rPr>
                <w:sz w:val="20"/>
                <w:szCs w:val="20"/>
              </w:rPr>
              <w:t>Шахты  (</w:t>
            </w:r>
            <w:proofErr w:type="gramEnd"/>
            <w:r w:rsidRPr="009A6817">
              <w:rPr>
                <w:sz w:val="20"/>
                <w:szCs w:val="20"/>
              </w:rPr>
              <w:t>Специальные расходы)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A3B53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6BB44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EF011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9990028430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08F91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49A4C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1 682,0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42441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83A5D1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E0DEEF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5D0222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непрограммным мероприятиям в рамках </w:t>
            </w:r>
            <w:r w:rsidRPr="009A6817">
              <w:rPr>
                <w:sz w:val="20"/>
                <w:szCs w:val="20"/>
              </w:rPr>
              <w:lastRenderedPageBreak/>
              <w:t>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BB432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0C1B3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7CE3F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429CE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8919E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B3E5F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48B462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DCA622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795ACE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(Резервные средства)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4163F8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91022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0D5F2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816B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5D13A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C7899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9F742C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6B5129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823538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мероприятия по снижению правового нигилизма и воспитанию гражданской ответственности в </w:t>
            </w:r>
            <w:proofErr w:type="gramStart"/>
            <w:r w:rsidRPr="009A6817">
              <w:rPr>
                <w:sz w:val="20"/>
                <w:szCs w:val="20"/>
              </w:rPr>
              <w:t>рамках  подпрограммы</w:t>
            </w:r>
            <w:proofErr w:type="gramEnd"/>
            <w:r w:rsidRPr="009A6817">
              <w:rPr>
                <w:sz w:val="20"/>
                <w:szCs w:val="20"/>
              </w:rPr>
              <w:t xml:space="preserve"> "Профилактика правонарушений" муниципальной программы города Шахты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48E73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DC170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6B675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0910028240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66856B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D26EE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183,2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F6AE3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C86B40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BDDC85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B95E39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Участие в профилактике терроризма и экстремизма в рамках подпрограммы "Профилактика терроризма и экстремизма"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4A254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84D87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70B4C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0920028400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D5146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7DB8B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2549B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08A7CA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B9A7B0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65BCD7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проведение информационно-пропагандисткой работы в </w:t>
            </w:r>
            <w:proofErr w:type="gramStart"/>
            <w:r w:rsidRPr="009A6817">
              <w:rPr>
                <w:sz w:val="20"/>
                <w:szCs w:val="20"/>
              </w:rPr>
              <w:t>рамках  подпрограммы</w:t>
            </w:r>
            <w:proofErr w:type="gramEnd"/>
            <w:r w:rsidRPr="009A6817">
              <w:rPr>
                <w:sz w:val="20"/>
                <w:szCs w:val="20"/>
              </w:rPr>
              <w:t xml:space="preserve"> "Комплексные меры противодействия злоупотреблению наркотиками и их незаконному обороту"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E5D42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089D0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7E077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0940028330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F130D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EC061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B38E7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B6CE50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332852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06DCA2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Расходы, связанные с сохранением и развитием казачества на территории г. Шахты в </w:t>
            </w:r>
            <w:proofErr w:type="gramStart"/>
            <w:r w:rsidRPr="009A6817">
              <w:rPr>
                <w:sz w:val="20"/>
                <w:szCs w:val="20"/>
              </w:rPr>
              <w:t>рамках  подпрограммы</w:t>
            </w:r>
            <w:proofErr w:type="gramEnd"/>
            <w:r w:rsidRPr="009A6817">
              <w:rPr>
                <w:sz w:val="20"/>
                <w:szCs w:val="20"/>
              </w:rPr>
              <w:t xml:space="preserve"> "Поддержка казачества" муниципальной программы города Шахты 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F2010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1D695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5F1C1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0950028200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C65D2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F15C9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7AE7F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323103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C73B54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42BA57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в </w:t>
            </w:r>
            <w:proofErr w:type="gramStart"/>
            <w:r w:rsidRPr="009A6817">
              <w:rPr>
                <w:sz w:val="20"/>
                <w:szCs w:val="20"/>
              </w:rPr>
              <w:lastRenderedPageBreak/>
              <w:t>рамках  подпрограммы</w:t>
            </w:r>
            <w:proofErr w:type="gramEnd"/>
            <w:r w:rsidRPr="009A6817">
              <w:rPr>
                <w:sz w:val="20"/>
                <w:szCs w:val="20"/>
              </w:rPr>
              <w:t xml:space="preserve"> "Поддержка казачества" муниципальной программы города Шахты 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771D0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A1266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4B124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0950028210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0A592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0C3CE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628,7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89928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DC6533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331509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DFE638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"О казачьих дружинах в Ростовской области" в рамках  подпрограммы "Поддержка казачества" муниципальной программы города Шахты "Обеспечение общественного порядка и противодействие преступности"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3BDEE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E2D64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43288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0950071040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76888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5F7EF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8 241,5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96123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9 031,7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45649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9 031,7</w:t>
            </w:r>
          </w:p>
        </w:tc>
      </w:tr>
      <w:tr w:rsidR="009A6817" w:rsidRPr="009A6817" w14:paraId="3CA13BD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5EEB41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7F7F0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3994B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C55B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1500000110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41A19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E1736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38 397,0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151AD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37 465,8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B2778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40 438,2</w:t>
            </w:r>
          </w:p>
        </w:tc>
      </w:tr>
      <w:tr w:rsidR="009A6817" w:rsidRPr="009A6817" w14:paraId="154B6EC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0812B8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6FA90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B3E98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12A92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F0E19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0C1BB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8F8FF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49222B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C2ECE7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9E4772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</w:t>
            </w:r>
            <w:r w:rsidRPr="009A6817">
              <w:rPr>
                <w:sz w:val="20"/>
                <w:szCs w:val="2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BC880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BB8BD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EFED3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6CA02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4939C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3 186,0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3A954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1 387,1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7DCD0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1 387,1</w:t>
            </w:r>
          </w:p>
        </w:tc>
      </w:tr>
      <w:tr w:rsidR="009A6817" w:rsidRPr="009A6817" w14:paraId="7CCA1D3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AB3BE6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9BD24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DEC05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86903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57856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A62D6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2929A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2FC5F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9A6817" w:rsidRPr="009A6817" w14:paraId="5B0A614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0CEF52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9FF23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1D385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068F0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1500099990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AA1FA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8D9CF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CB924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3B6E8B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5F5090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8431F3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по совершенствованию и организации муниципальной службы в г.Шахты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103CF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FFC95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DBE0E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1700028550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4EF32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D2E9B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5D2DD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2B507B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F7236F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468822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Реализация направления расходов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55CA8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46F43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136F5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A25D0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D6BC6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232,1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0617A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7C72F6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26AD50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BB2A20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Реализация направления расходов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FFB92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6E93F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3018B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3018B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31EDC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7C443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C519FC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277774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77A670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предоставление субсидии социально ориентированным некоммерческим организациям, осуществляющим деятельность в городе Шахты в рамках подпрограммы "Поддержка социально ориентированных некоммерческих организаций" муниципальной программы города Шахты "Развитие информационного и гражданского общества"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D00F8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F1660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E49B5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1820098702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27852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2B5C3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7D954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2D4A2D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DA3F90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C27DDF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Расходы на укрепление межнационального согласия на территории города Шахты в рамках подпрограммы "Укрепление единства российской нации и этнокультурное развитие народов" муниципальной программы города Шахты "Развитие информационного и гражданского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7A872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9E93E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9D682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1830098703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B25CF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A548A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E1B94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C8D23D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6E52C0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695047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D9265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A1B58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BD933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1900000590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C4C3F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9E128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43 357,2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388E7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41 166,8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BD6C0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42 733,2</w:t>
            </w:r>
          </w:p>
        </w:tc>
      </w:tr>
      <w:tr w:rsidR="009A6817" w:rsidRPr="009A6817" w14:paraId="750DF5D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0D6849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реализацию принципа экстерриториальности при предоставлении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A8BD3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6EC6B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CA051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19000S3600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3310F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1D942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C8F17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E4012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9A6817" w:rsidRPr="009A6817" w14:paraId="5101218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39DE2F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1838A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42373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4DC71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19000S4020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DBDCE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B5728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457,8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F8DB7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3 869,6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079C3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4 024,3</w:t>
            </w:r>
          </w:p>
        </w:tc>
      </w:tr>
      <w:tr w:rsidR="009A6817" w:rsidRPr="009A6817" w14:paraId="7460D8F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3711F2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(Иные </w:t>
            </w:r>
            <w:r w:rsidRPr="009A6817">
              <w:rPr>
                <w:sz w:val="20"/>
                <w:szCs w:val="2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C5CBF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2F0C5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FA1DC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2100099990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546A6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81C8F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08127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4B8109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869DB4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26FE4A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A3B69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A12D4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52D5E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E417E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75690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4B44A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8949D7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5CD74CE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00E5F6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6FC59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FD234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3E3AD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636BB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276A9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314EB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2A69CB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502017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AAE491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376F1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ACCC5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283EC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C7CC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4CCCF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61042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8E99B9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43C4A4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8FFDCE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CA17C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FF1E4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39AD1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B110C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DDBDE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3 726,3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CBC47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23D499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C2C16D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7FAFA6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66506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27AF0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73569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CD0F8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D8BA5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71FD8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C177D3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EE28F8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274872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70B4B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D26F8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0D891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5081A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89F49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4 050,0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7A709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93F5D1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70042B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4A8D7A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650E0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D935B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EF308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24C27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44535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29 263,2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3F5A0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27 643,7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6E715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28 750,0</w:t>
            </w:r>
          </w:p>
        </w:tc>
      </w:tr>
      <w:tr w:rsidR="009A6817" w:rsidRPr="009A6817" w14:paraId="6497030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00D6F2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муниципальной программы города </w:t>
            </w:r>
            <w:r w:rsidRPr="009A6817">
              <w:rPr>
                <w:sz w:val="20"/>
                <w:szCs w:val="20"/>
              </w:rPr>
              <w:lastRenderedPageBreak/>
              <w:t>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6F10B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E1815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2AE0C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FE492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481CD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6 748,7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86C07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2 880,7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91773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2 880,7</w:t>
            </w:r>
          </w:p>
        </w:tc>
      </w:tr>
      <w:tr w:rsidR="009A6817" w:rsidRPr="009A6817" w14:paraId="16F5EA2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05BBDB2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89183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7241C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51722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95821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AB5A4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B27A8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13281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9A6817" w:rsidRPr="009A6817" w14:paraId="408528B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3248DF1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Расходы на возмещение расходов, понесенных бюджетами субъектов Российской Федерации на размещение и питание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66441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4F3C2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C2E86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9990056940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5986A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8FEEC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26 671,6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C89CB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030F07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166D35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F7701F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94322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54196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5FFA4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108E6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33790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56 400,2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B7E90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E745ED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CB05FCB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0C59E4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55A0B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03A30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918C2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BB44E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4F58B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0B358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F1250B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7B6DEB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557AF6A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города Шахты (Уплата налогов, сборов и </w:t>
            </w:r>
            <w:r w:rsidRPr="009A6817">
              <w:rPr>
                <w:sz w:val="20"/>
                <w:szCs w:val="20"/>
              </w:rPr>
              <w:lastRenderedPageBreak/>
              <w:t>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F11F9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56CD6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12126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58BF2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AAFF4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114AF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D76F58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03FCE2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D89F62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осуществление мер по охране общественного порядка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B6204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01D86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D8BF1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1000028600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289C7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08694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4 061,5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BB00D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01CE9B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EA82DD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AD392F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BAED4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2E39F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72FCA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54059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6720B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20 572,7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5DC79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21 431,5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BE03E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22 292,4</w:t>
            </w:r>
          </w:p>
        </w:tc>
      </w:tr>
      <w:tr w:rsidR="009A6817" w:rsidRPr="009A6817" w14:paraId="2D28B1A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4F3686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F8DBF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1C1E9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CEBB6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F961B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26CC3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1 759,4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7594A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1 188,5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D3A9E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1 188,5</w:t>
            </w:r>
          </w:p>
        </w:tc>
      </w:tr>
      <w:tr w:rsidR="009A6817" w:rsidRPr="009A6817" w14:paraId="2AFBC5A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D33D46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68DFA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5971F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752E0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747A1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7CCE9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2 217,4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0EA24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2 057,3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74E17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2 056,9</w:t>
            </w:r>
          </w:p>
        </w:tc>
      </w:tr>
      <w:tr w:rsidR="009A6817" w:rsidRPr="009A6817" w14:paraId="0792238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7D9EBD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Расходы, связанные с содержанием гидротехнических сооружений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</w:t>
            </w:r>
            <w:r w:rsidRPr="009A6817"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39409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70B90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76196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0730028300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B96D8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AC414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50AA8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5AB4C1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B91B92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C690B5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охраны и защиты лесов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E3FB2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26705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AF9DE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0720028290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4995E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07FFA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E8845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C2AA89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C99C48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078543A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43E6B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F817A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AF919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0720028260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70613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4E1FE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46 000,0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2B694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46 000,0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7228F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46 000,0</w:t>
            </w:r>
          </w:p>
        </w:tc>
      </w:tr>
      <w:tr w:rsidR="009A6817" w:rsidRPr="009A6817" w14:paraId="36449BD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21619C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дорожной деятельности в отношении автомобильных дорог местного значения в </w:t>
            </w:r>
            <w:proofErr w:type="gramStart"/>
            <w:r w:rsidRPr="009A6817">
              <w:rPr>
                <w:sz w:val="20"/>
                <w:szCs w:val="20"/>
              </w:rPr>
              <w:t>рамках  подпрограммы</w:t>
            </w:r>
            <w:proofErr w:type="gramEnd"/>
            <w:r w:rsidRPr="009A6817">
              <w:rPr>
                <w:sz w:val="20"/>
                <w:szCs w:val="20"/>
              </w:rPr>
              <w:t xml:space="preserve">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E7EF4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D3B75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2E173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1310028370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3D8E2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83E4C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167 649,3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EBB7D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146 044,9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F8E3B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145 584,9</w:t>
            </w:r>
          </w:p>
        </w:tc>
      </w:tr>
      <w:tr w:rsidR="009A6817" w:rsidRPr="009A6817" w14:paraId="193DEFB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11ADE4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разработку документации на строительство, реконструкцию и капитальный ремонт муниципальных объектов в </w:t>
            </w:r>
            <w:proofErr w:type="gramStart"/>
            <w:r w:rsidRPr="009A6817">
              <w:rPr>
                <w:sz w:val="20"/>
                <w:szCs w:val="20"/>
              </w:rPr>
              <w:t>рамках  подпрограммы</w:t>
            </w:r>
            <w:proofErr w:type="gramEnd"/>
            <w:r w:rsidRPr="009A6817">
              <w:rPr>
                <w:sz w:val="20"/>
                <w:szCs w:val="20"/>
              </w:rPr>
              <w:t xml:space="preserve"> "Развитие улично-дорожной сети" муниципальной программы города Шахты "Развитие транспортной системы"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CDD72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C2F39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06DA5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1310028680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F22AB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5CBD4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2 851,5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D5A1E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7B22B8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9BA01E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821B5A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капитальный ремонт муниципальных объектов транспортной инфраструктуры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431C7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A7D5A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BD1C8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13100S3460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FC0FE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FA045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152 870,8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85D3D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E1C2B6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D2A3DB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FE7116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в рамках подпрограммы "Развитие улично-дорожной сети" </w:t>
            </w:r>
            <w:r w:rsidRPr="009A6817">
              <w:rPr>
                <w:sz w:val="20"/>
                <w:szCs w:val="20"/>
              </w:rPr>
              <w:lastRenderedPageBreak/>
              <w:t>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94194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9B7A3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AD32E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13100S3510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8793D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3FDF7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74 458,9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6BFCA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79 207,2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C9074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06DB2C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88E4B0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</w:t>
            </w:r>
            <w:proofErr w:type="gramStart"/>
            <w:r w:rsidRPr="009A6817">
              <w:rPr>
                <w:sz w:val="20"/>
                <w:szCs w:val="20"/>
              </w:rPr>
              <w:t>трансфертов  в</w:t>
            </w:r>
            <w:proofErr w:type="gramEnd"/>
            <w:r w:rsidRPr="009A6817">
              <w:rPr>
                <w:sz w:val="20"/>
                <w:szCs w:val="20"/>
              </w:rPr>
              <w:t xml:space="preserve"> рамках подпрограммы "Развитие улично-дорожной сети" муниципальной программы города Шахты "Развитие транспортной системы"</w:t>
            </w:r>
            <w:r w:rsidRPr="009A6817">
              <w:rPr>
                <w:sz w:val="20"/>
                <w:szCs w:val="20"/>
              </w:rPr>
              <w:br/>
            </w:r>
            <w:r w:rsidRPr="009A6817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E22D0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E74B2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3BD62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131R1А3940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92DFE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A5328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9158E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172 138,1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0CCEF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456 841,6</w:t>
            </w:r>
          </w:p>
        </w:tc>
      </w:tr>
      <w:tr w:rsidR="009A6817" w:rsidRPr="009A6817" w14:paraId="7E5DC0E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B70414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подпрограммы "Повышение безопасности дорожного движения"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860C0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8929D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16CBC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1330028370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94BE1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4CD9D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13 713,8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4EA98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16 396,3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CAB3B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17 396,2</w:t>
            </w:r>
          </w:p>
        </w:tc>
      </w:tr>
      <w:tr w:rsidR="009A6817" w:rsidRPr="009A6817" w14:paraId="418DA45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DBF6CE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C2099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F8170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97D0C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30C0A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5B8B2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614,1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F631C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DFAA1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3C35BF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1E6E2AA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мер по созданию благоприятной среды на территории города Шахты для инвестиционной и предпринимательской деятельности в рамках подпрограммы "Стимулирование инвестиционной и предпринимательской деятельности на территории города"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92890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9F68F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8BD2D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0810028670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24FBB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D890D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3A46C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8BA07A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AE66B5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8AC009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просвещение и популяризацию вопросов защиты прав потребителей в рамках подпрограммы "Развитие потребительского рынка" муниципальной программы города Шахты "Экономическое развитие" </w:t>
            </w:r>
            <w:r w:rsidRPr="009A6817">
              <w:rPr>
                <w:sz w:val="20"/>
                <w:szCs w:val="2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9EEC2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D7866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4B708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0820028440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29192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B7B24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3F535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16C182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7BD210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4B037F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проведение комплексных кадастровых работ в рамках подпрограммы "Обеспечение территории города актуальной градостроительной документацией"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60502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EFDC6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E66AD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16100L5110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9EF3F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01DD1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8B821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C0A71D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24 574,5</w:t>
            </w:r>
          </w:p>
        </w:tc>
      </w:tr>
      <w:tr w:rsidR="009A6817" w:rsidRPr="009A6817" w14:paraId="10110E0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DA851D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59B36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45272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FBD2D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D3790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D82C4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26CAE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942BB1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E4573B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95492F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97C95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13780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F1711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0600067483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8BC46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F9E5A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307 102,3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ED044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4C9D6E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2D59FC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974342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"Оказание мер по улучшению жилищных условий отдельным категориям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028B5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A7B4F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D70C7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0600099990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06717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3CF26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2CF88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E47C82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7DA7AF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860B1C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Переселение семей, проживающие в фонде, признанном аварийным и подлежащим сносу или реконструкции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90D03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90E5A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C66A4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06000S3160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E7A60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D8D63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428 486,8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9E27D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248 763,9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6B2E4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242 184,3</w:t>
            </w:r>
          </w:p>
        </w:tc>
      </w:tr>
      <w:tr w:rsidR="009A6817" w:rsidRPr="009A6817" w14:paraId="6B34AA8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3AAFE5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9A6817">
              <w:rPr>
                <w:sz w:val="20"/>
                <w:szCs w:val="20"/>
              </w:rPr>
              <w:lastRenderedPageBreak/>
              <w:t>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EB201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3AC60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CCEDA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060F367483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C65FC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55715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37 682,5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EB0AB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6064FE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E65C04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E7E29A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1098D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C4AAF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E0131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0710009501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49EE5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4A53C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7CEC0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A76E61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858186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08DEEA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города Шахты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0989D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F9924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6ECA0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0710028470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4A170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62849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5 106,8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858A4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31644B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32153A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6ACBFB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содержание муниципального </w:t>
            </w:r>
            <w:proofErr w:type="gramStart"/>
            <w:r w:rsidRPr="009A6817">
              <w:rPr>
                <w:sz w:val="20"/>
                <w:szCs w:val="20"/>
              </w:rPr>
              <w:t>имущества  в</w:t>
            </w:r>
            <w:proofErr w:type="gramEnd"/>
            <w:r w:rsidRPr="009A6817">
              <w:rPr>
                <w:sz w:val="20"/>
                <w:szCs w:val="20"/>
              </w:rPr>
              <w:t xml:space="preserve">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42E3C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2A555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19B09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0710028590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99837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54BBC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1 871,4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B3A0F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B3248D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02446E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092BE3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Субсидия некоммерческой </w:t>
            </w:r>
            <w:r w:rsidRPr="009A6817">
              <w:rPr>
                <w:sz w:val="20"/>
                <w:szCs w:val="20"/>
              </w:rPr>
              <w:lastRenderedPageBreak/>
              <w:t>организации "Ростовский областной общественно полезный фонд содействия капитальному ремонту" на обеспечение мероприятий по капитальному ремонту многоквартирных домов в рамках подпрограммы "Обеспечение качественными жилищно-коммунальными услугами»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98966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CDE2E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858AD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0710068270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2BF6F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ADC5D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1 938,8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8C4CE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66E4A4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52AB23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AC1063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17BD2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C046E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6DD00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D3A0B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CA9C6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DDD25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1DA0CD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A6ECA2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205128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A561D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A7854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B084D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E48DE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24F5C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852,3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F53D0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333847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ADF0CA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74D7DE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E4C57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77397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E3A98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0710099990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5EA5A3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94754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1 234,8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63271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2DE729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39415E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9F46D6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gramStart"/>
            <w:r w:rsidRPr="009A6817">
              <w:rPr>
                <w:sz w:val="20"/>
                <w:szCs w:val="20"/>
              </w:rPr>
              <w:t>услуги  в</w:t>
            </w:r>
            <w:proofErr w:type="gramEnd"/>
            <w:r w:rsidRPr="009A6817">
              <w:rPr>
                <w:sz w:val="20"/>
                <w:szCs w:val="20"/>
              </w:rPr>
              <w:t xml:space="preserve">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юридическим лицам (кроме некоммерческих организаций), индивидуальным предпринимателям, физическим </w:t>
            </w:r>
            <w:r w:rsidRPr="009A6817">
              <w:rPr>
                <w:sz w:val="20"/>
                <w:szCs w:val="20"/>
              </w:rPr>
              <w:lastRenderedPageBreak/>
              <w:t>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15FE6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CE9F0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B7739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07100S3660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DA032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B6E75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338 679,7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D528E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8FFAC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142 709,7</w:t>
            </w:r>
          </w:p>
        </w:tc>
      </w:tr>
      <w:tr w:rsidR="009A6817" w:rsidRPr="009A6817" w14:paraId="53437EA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31943E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капитальный ремонт объектов водопроводно-канализационного хозяйства и теплоэнергетики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4F51B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FF581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E3261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07100S4890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3877D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59BA1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606 721,9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44AF1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606 722,0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FCE75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287F7A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F5E66F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строительство и реконструкция объектов канализационного хозяйства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A1089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D27FA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78603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07100S4910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F23E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E1F2B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455 284,1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2867F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17 867,4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29254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A1CDF4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5337F0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</w:t>
            </w:r>
            <w:r w:rsidRPr="009A6817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9C26F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8F0D1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F6433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07300S4810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7E35C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E1089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1 132,7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13E47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A30B85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256F69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0ADD84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4E9B1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A1B5D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C9370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508CB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33106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09745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6C22D7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F4FCFF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D3FAA5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76CC7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8F8BB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EF96D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7B7CA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69900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C7E87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2ECBD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1D4D7C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3EB6D5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Расходы на обеспечение функционирования сетей энергоснабжения наружного освещения города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CF48D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2A924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3AD21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0710028340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9B62F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30DAC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77 470,7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45C28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74 581,8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45BF9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74 581,8</w:t>
            </w:r>
          </w:p>
        </w:tc>
      </w:tr>
      <w:tr w:rsidR="009A6817" w:rsidRPr="009A6817" w14:paraId="6820CD9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D67D7B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CB9E8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8DCEC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4370E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0720028260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5027D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16151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19 080,1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34CC7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E957E7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B4B03ED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D7C864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Работы (услуги) по озеленению и содержанию зеленых насаждений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37486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E05FC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C6DAB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0720028270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C06EC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667DC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17 315,5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F4A2B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14569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011B4D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7E2547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D044D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EE72B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B43C5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2010099990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C79C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579CE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2B485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C825C0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605837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253615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программ формирования современной городской среды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9A6817">
              <w:rPr>
                <w:sz w:val="20"/>
                <w:szCs w:val="20"/>
              </w:rPr>
              <w:br/>
              <w:t xml:space="preserve"> (Иные закупки товаров, работ и </w:t>
            </w:r>
            <w:r w:rsidRPr="009A6817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CA1A2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5A11F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6F889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201F255550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D7151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50FB3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49 513,7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C1F0A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83A0CA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CAD5B4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C92648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9A6817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2723C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952F0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39612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201F2А5550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4FFD1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AC332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32CE3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1EABA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F9B318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19277B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благоустройство дворовых территорий многоквартирных домов муниципальных образований Ростовской области в рамках подпрограммы "Благоустройство дворовых территорий многоквартирных домов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9A6817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06D28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C6C62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AD9D5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20200S4240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79E92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F228C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41 273,6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13293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2020E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149FB8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FC812A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80B8B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3BC7E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6FFCC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41F3D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33DE0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DAE1A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E10B05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32E614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E43690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21C6A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CDDD1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A7839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6FEF3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3966D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51 914,0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2A95E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54 015,9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C686C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56 165,4</w:t>
            </w:r>
          </w:p>
        </w:tc>
      </w:tr>
      <w:tr w:rsidR="009A6817" w:rsidRPr="009A6817" w14:paraId="431AACF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556D5D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</w:t>
            </w:r>
            <w:r w:rsidRPr="009A6817">
              <w:rPr>
                <w:sz w:val="20"/>
                <w:szCs w:val="20"/>
              </w:rPr>
              <w:lastRenderedPageBreak/>
              <w:t>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561B9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6CD66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692A5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8B3DE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D2940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3 764,9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855A2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1 644,7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DFADC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1 644,7</w:t>
            </w:r>
          </w:p>
        </w:tc>
      </w:tr>
      <w:tr w:rsidR="009A6817" w:rsidRPr="009A6817" w14:paraId="522D5BF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16B764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A61C4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977B2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5D4DB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7AE30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639DC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169 511,2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A9351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161 288,1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674E2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161 288,1</w:t>
            </w:r>
          </w:p>
        </w:tc>
      </w:tr>
      <w:tr w:rsidR="009A6817" w:rsidRPr="009A6817" w14:paraId="6F46C01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12E2F6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DD7B5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D20BF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225F5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0740099990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AF9D0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2850C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B02C2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29A94A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9BA783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844D76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084D2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85B17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F6985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40427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4198E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617,7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94BEE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B6D434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56A81B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1A3DBF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3B16E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E9A8C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FBC6F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0D875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0DED9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3 109,1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61BE8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2D6619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A23F48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200567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01605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DA501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3F2B5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6EA72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0F45B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F35FA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8A9EE3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3B83DA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0684B9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9A6817">
              <w:rPr>
                <w:sz w:val="20"/>
                <w:szCs w:val="20"/>
              </w:rPr>
              <w:lastRenderedPageBreak/>
              <w:t>муниципальных учреждений города Шахты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27A47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DD11D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025E9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0730000590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F2A50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B130B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110 205,6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A7BBE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110 157,8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E015F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111 594,8</w:t>
            </w:r>
          </w:p>
        </w:tc>
      </w:tr>
      <w:tr w:rsidR="009A6817" w:rsidRPr="009A6817" w14:paraId="1F6BA69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E216EED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Обеспечение экологической безопасности населения и повышение защищенности окружающей среды от антропогенного воздействия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A97CB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21A99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7388B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0730028310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50377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6D5EA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9 515,4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D4CE8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A043B8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576F0E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FE3E4AB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Расходы на разработку проектной документации на капитальный ремонт водоотливных комплексов шахтных вод в целях защиты территорий от подтопления шахтными водами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C87C3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51383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E7979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07300S5080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E3EA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A6C0F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2 674,2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44DEC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2444F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8202A8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F03BB4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34A74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030F6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73123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8E0D7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A7470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365,6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5CA53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23C233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DE2A71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50C81A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капитальный ремонт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D743E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55CDE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C861C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0220028570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5C8AE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4997C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51BC8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1B9BF0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762D32B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B32047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</w:t>
            </w:r>
            <w:r w:rsidRPr="009A6817"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E2FA0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9F282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D5186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15B09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233DE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299 871,3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0BC77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479 069,6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EF678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82 709,0</w:t>
            </w:r>
          </w:p>
        </w:tc>
      </w:tr>
      <w:tr w:rsidR="009A6817" w:rsidRPr="009A6817" w14:paraId="3B742F9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54C1CD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FC616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32078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56E48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8B361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A6D8D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D86FD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647617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7B6B08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35351C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7544E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E0B39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55D29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7CA99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82213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418A2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E5E037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1F656FB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69F513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FC3FF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2FBAE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2222A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977E3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D1C3E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54FFB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1E2B99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5EC00E5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273AA7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5F2B1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04CA0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C6482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BC9E3A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2EF99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2B40F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A670F3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A70AF5D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8F2292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Мероприятия по работе с молодежью в городе Шахты в рамках подпрограммы "Поддержка молодежных инициатив в молодежной среде" муниципальной программы города Шахты "Молодежная политика и социальная активность" (Иные закупки товаров, работ и услуг для </w:t>
            </w:r>
            <w:r w:rsidRPr="009A6817"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21439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2BA95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0C372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0310028250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AC0CF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7A0BB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2036D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BE5656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5EE3FF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0042F1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патриотизма и гражданственности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8E866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C7E8F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418F7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0320028250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28CCF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4C4E0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59B5F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DA6754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71CAACD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018EDD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эффективной системы поддержки добровольческой деятельности"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68A4A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4823F5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C4B2D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0330028250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0CB6F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D4270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EA16B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E75C53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BCDCC4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1D134B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капитальный ремонт в рамках подпрограммы "</w:t>
            </w:r>
            <w:proofErr w:type="gramStart"/>
            <w:r w:rsidRPr="009A6817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9A6817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DF495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0C41D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462B9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0340028570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034E4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DF78A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1 712,6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2362B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390245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78CC3E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121C67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в рамках подпрограммы "</w:t>
            </w:r>
            <w:proofErr w:type="gramStart"/>
            <w:r w:rsidRPr="009A6817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9A6817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C859F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30272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5BF07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0340099990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240BF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ED138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3 833,0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12C60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6431BC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B05BDE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E45753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Софинансирование муниципальных программ по работе с молодежью в рамках подпрограммы "</w:t>
            </w:r>
            <w:proofErr w:type="gramStart"/>
            <w:r w:rsidRPr="009A6817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9A6817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AEFDE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4F338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77924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03400S3120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32E93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2A74E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D4383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7D251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1 395,0</w:t>
            </w:r>
          </w:p>
        </w:tc>
      </w:tr>
      <w:tr w:rsidR="009A6817" w:rsidRPr="009A6817" w14:paraId="744DC0A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652FDD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 в рамках подпрограммы "</w:t>
            </w:r>
            <w:proofErr w:type="gramStart"/>
            <w:r w:rsidRPr="009A6817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9A6817">
              <w:rPr>
                <w:sz w:val="20"/>
                <w:szCs w:val="20"/>
              </w:rPr>
              <w:t xml:space="preserve"> молодежной политики" муниципальной </w:t>
            </w:r>
            <w:r w:rsidRPr="009A6817">
              <w:rPr>
                <w:sz w:val="20"/>
                <w:szCs w:val="20"/>
              </w:rPr>
              <w:lastRenderedPageBreak/>
              <w:t>программы города Шахты "Молодежная политика и социальная активность"</w:t>
            </w:r>
            <w:r w:rsidRPr="009A6817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E1006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D9BE2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6070E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034EГ51160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D8112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15F63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68 005,1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93133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54F52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013917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5E44DD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8BDB8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724F8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625E7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CFCDD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1837D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23670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233962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96A318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9C0200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реализацию мероприятий по созданию условий для оказания медицинской помощи населению города Шахты в рамках непрограммных расходов города </w:t>
            </w:r>
            <w:proofErr w:type="gramStart"/>
            <w:r w:rsidRPr="009A6817">
              <w:rPr>
                <w:sz w:val="20"/>
                <w:szCs w:val="20"/>
              </w:rPr>
              <w:t>Шахты  (</w:t>
            </w:r>
            <w:proofErr w:type="gramEnd"/>
            <w:r w:rsidRPr="009A68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9A77F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F88E5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78F95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9990028700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01793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94C05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939,1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A3F01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83EB9C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58B77C6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9FAFC4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реализацию мероприятий по созданию условий для оказания медицинской помощи населению города Шахты в рамках непрограммных расходов города </w:t>
            </w:r>
            <w:proofErr w:type="gramStart"/>
            <w:r w:rsidRPr="009A6817">
              <w:rPr>
                <w:sz w:val="20"/>
                <w:szCs w:val="20"/>
              </w:rPr>
              <w:t>Шахты  (</w:t>
            </w:r>
            <w:proofErr w:type="gramEnd"/>
            <w:r w:rsidRPr="009A681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AC3F4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035AD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C07C6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9990028700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70C81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B90A4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CCEDA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FC737E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DBE29A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22BF76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реализацию программ местного развития и обеспечение занятости для шахтерских городов и поселков в рамках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BDD8B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2EEEB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87E7D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06000L1560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D5564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5CC13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6CE40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567 468,5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75795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A45100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34F991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Реализация мероприятий по обеспечению жильем молодых семей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B2045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5E565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238A1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06000L4970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768F6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68D2B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687DF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3 327,1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B52B2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3 357,2</w:t>
            </w:r>
          </w:p>
        </w:tc>
      </w:tr>
      <w:tr w:rsidR="009A6817" w:rsidRPr="009A6817" w14:paraId="12503F6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6855B8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</w:t>
            </w:r>
            <w:r w:rsidRPr="009A6817">
              <w:rPr>
                <w:sz w:val="20"/>
                <w:szCs w:val="20"/>
              </w:rPr>
              <w:lastRenderedPageBreak/>
              <w:t>трансфертов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15025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06A0B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50444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06000Д0820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59242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CDA2E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322 107,0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EF0F2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103 143,1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24E41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77 409,1</w:t>
            </w:r>
          </w:p>
        </w:tc>
      </w:tr>
      <w:tr w:rsidR="009A6817" w:rsidRPr="009A6817" w14:paraId="2CC9978B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B9CE02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4F350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B2C5C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5A5AE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5D3FA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60DD3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17 870,1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143DA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18 047,2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8D4CD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18 760,4</w:t>
            </w:r>
          </w:p>
        </w:tc>
      </w:tr>
      <w:tr w:rsidR="009A6817" w:rsidRPr="009A6817" w14:paraId="3E5A71E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CC7754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строительство и реконструкцию муниципальных объектов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физической культуры и спорта"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EA1C9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5704B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5C23E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1200028660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DB910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5736C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DD081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48D5DF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277D7C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ED03BA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Строительство (реконструкция) спортивных объектов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физической культуры и спорта"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8C566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DA4DE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EB9D7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12000S5010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05A6F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E23FE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638 084,0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BB087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13FAA5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559804D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A9CC76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9A8E6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5643B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716B3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2B411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6C47C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0B4B6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45896A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262D7F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3FDADB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FD9BD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4FA16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F0C03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0AF43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47D3F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9ACF5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8103F8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8B8004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5051EF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предоставление субсидий редакциям городских газет, учредителем которых является Администрация города Шахты, на компенсацию части затрат по освещению деятельности органов местного самоуправления в рамках подпрограммы "Информационная политика в городе Шахты" муниципальной программы города Шахты "Развитие информационного и гражданского общества"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8152B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4F8C7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CCF52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1810098701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E64C1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01BD2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C3A21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A2D58E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5C992F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5EEF79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Контрольно-счетная палата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9D08E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6ACCA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3AC50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A4FED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D0AC5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24 263,0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7118B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22 584,0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CF0A4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24 319,0</w:t>
            </w:r>
          </w:p>
        </w:tc>
      </w:tr>
      <w:tr w:rsidR="009A6817" w:rsidRPr="009A6817" w14:paraId="117BBE9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118EE4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Контрольно-счетной палаты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79984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D45D2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07385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9110000110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09A69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48DD2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2 716,6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58E30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2 404,7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0A76C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2 577,0</w:t>
            </w:r>
          </w:p>
        </w:tc>
      </w:tr>
      <w:tr w:rsidR="009A6817" w:rsidRPr="009A6817" w14:paraId="396E141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34B317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B6A70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32CC3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D0A8C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E6C0F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8691B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20 191,3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8FD65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19 488,5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1FAE4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21 051,3</w:t>
            </w:r>
          </w:p>
        </w:tc>
      </w:tr>
      <w:tr w:rsidR="009A6817" w:rsidRPr="009A6817" w14:paraId="1DEE412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F04993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774A1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62568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9D805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51252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0C298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1 305,8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A3103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683,9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B2E45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683,9</w:t>
            </w:r>
          </w:p>
        </w:tc>
      </w:tr>
      <w:tr w:rsidR="009A6817" w:rsidRPr="009A6817" w14:paraId="5F933EE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845A54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E3165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DC2D1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BABB6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B3318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81131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C53E0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E97DF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9A6817" w:rsidRPr="009A6817" w14:paraId="75F43F2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EE0343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3F690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AD565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D4FEF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45797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524F4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B850B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8FCD13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19A5AE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6273F7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Департамент финансов Администрации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B9932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4F862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DB56F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A4542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3CC03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88 703,2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A707B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199 888,9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DF325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290 211,1</w:t>
            </w:r>
          </w:p>
        </w:tc>
      </w:tr>
      <w:tr w:rsidR="009A6817" w:rsidRPr="009A6817" w14:paraId="1734144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99DB44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подпрограммы</w:t>
            </w:r>
            <w:proofErr w:type="gramEnd"/>
            <w:r w:rsidRPr="009A6817">
              <w:rPr>
                <w:sz w:val="20"/>
                <w:szCs w:val="20"/>
              </w:rPr>
              <w:t xml:space="preserve"> "Нормативно-методическое, информационное обеспечение и организация бюджетного </w:t>
            </w:r>
            <w:r w:rsidRPr="009A6817">
              <w:rPr>
                <w:sz w:val="20"/>
                <w:szCs w:val="20"/>
              </w:rPr>
              <w:lastRenderedPageBreak/>
              <w:t>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1993E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4CFBA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5E5E7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1420000110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5A517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F5484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33 272,9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E3CA0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31 497,8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C950F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33 995,3</w:t>
            </w:r>
          </w:p>
        </w:tc>
      </w:tr>
      <w:tr w:rsidR="009A6817" w:rsidRPr="009A6817" w14:paraId="2734D6A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3FBE8D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20B7F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3EE84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61F2A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CA73BC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ADEB5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2AF1A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F8472C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75E449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11A7BC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0BA8A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53132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13516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26D52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CB1E5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1 672,8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58CBA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836,2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896E6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836,2</w:t>
            </w:r>
          </w:p>
        </w:tc>
      </w:tr>
      <w:tr w:rsidR="009A6817" w:rsidRPr="009A6817" w14:paraId="08EE398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67AD59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5FB45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95CB2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9EE8A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B4F96D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5AD04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F6398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088BF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9A6817" w:rsidRPr="009A6817" w14:paraId="24D6DD4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620F23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Условно утвержденные расходы по иным непрограммным мероприятиям в рамках непрограммных расходов города Шахты (Специальные расходы)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F9E8F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6B77F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E7157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2ED63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DDA67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4922C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59 500,0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C8725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117 600,0</w:t>
            </w:r>
          </w:p>
        </w:tc>
      </w:tr>
      <w:tr w:rsidR="009A6817" w:rsidRPr="009A6817" w14:paraId="20ADF14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1F3C1B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5A5A8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510B6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2F0DA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2C02C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738C3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D6365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EEEF80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BDF438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C0DBDE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Процентные платежи по обслуживанию муниципального долга города Шахты в рамках непрограммных расходов города Шахты (Обслуживание муниципального долга)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3B3EF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EAF00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07312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9920091000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F4B11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3B24D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53 388,9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01F3C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108 038,4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F1C35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137 764,2</w:t>
            </w:r>
          </w:p>
        </w:tc>
      </w:tr>
      <w:tr w:rsidR="009A6817" w:rsidRPr="009A6817" w14:paraId="4BBDAA9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F2EA65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Департамент культуры города </w:t>
            </w:r>
            <w:r w:rsidRPr="009A6817">
              <w:rPr>
                <w:sz w:val="20"/>
                <w:szCs w:val="20"/>
              </w:rPr>
              <w:lastRenderedPageBreak/>
              <w:t>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AFA9F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189DE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6EAF3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4493F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ED536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347 838,1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A58D1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348 904,9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2313D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315 889,7</w:t>
            </w:r>
          </w:p>
        </w:tc>
      </w:tr>
      <w:tr w:rsidR="009A6817" w:rsidRPr="009A6817" w14:paraId="43D05E0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6469AF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B367A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9BF91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AF9A2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B9D03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75A61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104 408,7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71D7E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106 116,6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75D74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106 187,4</w:t>
            </w:r>
          </w:p>
        </w:tc>
      </w:tr>
      <w:tr w:rsidR="009A6817" w:rsidRPr="009A6817" w14:paraId="204477FB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BB475A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реализацию инициативных проектов (Капитальный ремонт кровли здания, фасада (наружных стен здания) и тамбура (вход в здание) Центра искусств им. С.В. Рахманинова - структурного подразделения МБУ ДО г. Шахты "Детская школа искусств")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12930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9F946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0D7FA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11000S464C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E7C95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230E7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9 456,0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EF474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D8EF47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6937C7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DBBA56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C6779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E6441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CF836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F08D6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6CE4A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142 043,1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8DDFA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139 615,4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C8ACA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139 610,1</w:t>
            </w:r>
          </w:p>
        </w:tc>
      </w:tr>
      <w:tr w:rsidR="009A6817" w:rsidRPr="009A6817" w14:paraId="01F97EA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31B070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EA302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46050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3B0A7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0CA6C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66372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57 629,1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5F4C8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58 745,8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07C41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58 745,5</w:t>
            </w:r>
          </w:p>
        </w:tc>
      </w:tr>
      <w:tr w:rsidR="009A6817" w:rsidRPr="009A6817" w14:paraId="67E9545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B7D2C5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1A73E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DE1AA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B20EB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11000L4660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EBD20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E55C4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3 462,7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12657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0CC47B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74D6B5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D553B1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государственную поддержку отрасли культуры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C89EA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7B104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2B988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11000L5190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876A1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FE596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845,8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B8F58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B0E4F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864,4</w:t>
            </w:r>
          </w:p>
        </w:tc>
      </w:tr>
      <w:tr w:rsidR="009A6817" w:rsidRPr="009A6817" w14:paraId="56C4C68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01ADF1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капитальный ремонт памятников рамках муниципальной программы города Шахты "Развитие культуры"</w:t>
            </w:r>
            <w:r w:rsidRPr="009A6817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EE297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B96A1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2890A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11000S3320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41766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677E3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62046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26 907,7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4FF05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BA1016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600D8F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оснащение учреждений культуры современным оборудованием и программным </w:t>
            </w:r>
            <w:r w:rsidRPr="009A6817">
              <w:rPr>
                <w:sz w:val="20"/>
                <w:szCs w:val="20"/>
              </w:rPr>
              <w:lastRenderedPageBreak/>
              <w:t>обеспечением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91921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9D717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15B8D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11000S3900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600FA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46535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578,5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F6FA6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0F03EA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130DDFB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ABEEF9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FA0A7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6F9B6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A9BAC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11000S4180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70120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70824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2 245,7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43325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BEFFFB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49A117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AC08DE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реализацию инициативных проектов (Капитальный ремонт объекта: "Мемориальный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 </w:t>
            </w:r>
            <w:proofErr w:type="spellStart"/>
            <w:r w:rsidRPr="009A6817">
              <w:rPr>
                <w:sz w:val="20"/>
                <w:szCs w:val="20"/>
              </w:rPr>
              <w:t>Скиргайло</w:t>
            </w:r>
            <w:proofErr w:type="spellEnd"/>
            <w:r w:rsidRPr="009A6817">
              <w:rPr>
                <w:sz w:val="20"/>
                <w:szCs w:val="20"/>
              </w:rPr>
              <w:t>; аллея героев) парк КиО)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106E5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6706B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7A141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11000S464D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60ABB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A94A2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1 994,1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8E818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80AE25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D6F086D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59C4D8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реализацию инициативных проектов (выборочный капитальный ремонт витражных оконных конструкций помещений здания структурного подразделения МБУК г.Шахты "ГДК и К" - Городского Дворца </w:t>
            </w:r>
            <w:proofErr w:type="gramStart"/>
            <w:r w:rsidRPr="009A6817">
              <w:rPr>
                <w:sz w:val="20"/>
                <w:szCs w:val="20"/>
              </w:rPr>
              <w:t>Культуры)  в</w:t>
            </w:r>
            <w:proofErr w:type="gramEnd"/>
            <w:r w:rsidRPr="009A6817">
              <w:rPr>
                <w:sz w:val="20"/>
                <w:szCs w:val="20"/>
              </w:rPr>
              <w:t xml:space="preserve">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58263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BDE4F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05B64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11000S464R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2F179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A7D19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21803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3 520,0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41052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6EB56D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7A308F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реализацию инициативных проектов (текущий ремонт (замена оконных блоков на металлопластиковые) в ЦГБ им. А.С. Пушкина -структурном подразделении МБУК г. Шахты "ЦБС</w:t>
            </w:r>
            <w:proofErr w:type="gramStart"/>
            <w:r w:rsidRPr="009A6817">
              <w:rPr>
                <w:sz w:val="20"/>
                <w:szCs w:val="20"/>
              </w:rPr>
              <w:t>")  в</w:t>
            </w:r>
            <w:proofErr w:type="gramEnd"/>
            <w:r w:rsidRPr="009A6817">
              <w:rPr>
                <w:sz w:val="20"/>
                <w:szCs w:val="20"/>
              </w:rPr>
              <w:t xml:space="preserve">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9C2E5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A9CEF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76998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11000S464S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EC8CC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E2C6F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F74BE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3 418,8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274E1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BA91ADD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D6E6BF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Реконструкция и капитальный ремонт региональных и муниципальных театров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2FB22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D14A9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27825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110A155800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BEE96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0D63B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B860F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6BCD2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E0EDFC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178931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</w:t>
            </w:r>
            <w:r w:rsidRPr="009A6817">
              <w:rPr>
                <w:sz w:val="20"/>
                <w:szCs w:val="2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B078B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1381E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6C80E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9AA21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48593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6 311,7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927FA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5 881,4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38BF4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6 355,4</w:t>
            </w:r>
          </w:p>
        </w:tc>
      </w:tr>
      <w:tr w:rsidR="009A6817" w:rsidRPr="009A6817" w14:paraId="63F8F5C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BACD9F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31F94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534BC8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319FE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D00E8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CB027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419,2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29F4B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C9D920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7C97F2B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0FACE0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BFD05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A890F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E3B2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BF544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11FCB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268,9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18E44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FB466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244,5</w:t>
            </w:r>
          </w:p>
        </w:tc>
      </w:tr>
      <w:tr w:rsidR="009A6817" w:rsidRPr="009A6817" w14:paraId="6A58EA1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82057A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D09DD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44A6C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BE564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0036D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456CB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998,5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6782D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124E7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9A6817" w:rsidRPr="009A6817" w14:paraId="0BDBB37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01983C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E0E95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659C0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1FB36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3323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1B3F9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3 488,4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63D0E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3 527,6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53406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3 802,1</w:t>
            </w:r>
          </w:p>
        </w:tc>
      </w:tr>
      <w:tr w:rsidR="009A6817" w:rsidRPr="009A6817" w14:paraId="2E1DE7E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680F7E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B4508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8260E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CC3C2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2DAEB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95766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ED37D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844A2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9A6817" w:rsidRPr="009A6817" w14:paraId="73A55E2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C57518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организацию и проведение праздничных мероприятий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E081F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E792B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F52F9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1100028140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302A1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CAC96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518,2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9E797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CA5E74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CBD30E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A1B2C6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Департамент образования г.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836B0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AD857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E620B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82CBD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D23D5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2 825 781,7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87E45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2 678 737,6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50684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2 740 524,0</w:t>
            </w:r>
          </w:p>
        </w:tc>
      </w:tr>
      <w:tr w:rsidR="009A6817" w:rsidRPr="009A6817" w14:paraId="4483451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108ED5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предоставление субсидий юридическим лицам (индивидуальным предпринимателям), осуществляющим регулярные перевозки по муниципальным, межмуниципальным маршрутам автомобильным транспортом в </w:t>
            </w:r>
            <w:r w:rsidRPr="009A6817">
              <w:rPr>
                <w:sz w:val="20"/>
                <w:szCs w:val="20"/>
              </w:rPr>
              <w:lastRenderedPageBreak/>
              <w:t>городе Шахты, в целях возмещения недополученных доходов в связи с предоставлением права льготного проезда учащимся, осваивающим образовательные программы начального общего, основного общего или среднего общего образования в образовательных организациях города Шахты по иным непрограммным мероприятиям  в рамках непрограммных расходов города Шахты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863F5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395F9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154CB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9990069990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2DFEE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988A4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12 114,0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FDC5F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AA1995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31EDD1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AFE519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8C8CE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05862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F86E0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0210000590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A1865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AC81B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331 633,2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FA155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195 676,9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1170B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185 423,3</w:t>
            </w:r>
          </w:p>
        </w:tc>
      </w:tr>
      <w:tr w:rsidR="009A6817" w:rsidRPr="009A6817" w14:paraId="1A8F232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214EB2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8D7C8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EE0BC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476E0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0210000590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5498A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70E23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2 364,0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A202A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1 560,6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4CE23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1 490,2</w:t>
            </w:r>
          </w:p>
        </w:tc>
      </w:tr>
      <w:tr w:rsidR="009A6817" w:rsidRPr="009A6817" w14:paraId="478DF91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043B05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</w:t>
            </w:r>
            <w:r w:rsidRPr="009A6817">
              <w:rPr>
                <w:sz w:val="20"/>
                <w:szCs w:val="20"/>
              </w:rPr>
              <w:lastRenderedPageBreak/>
              <w:t>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CFA23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8DDCF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62A33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0210072460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1BF9E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4FD27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618 890,1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4AD3A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661 633,8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A5DFF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701 571,3</w:t>
            </w:r>
          </w:p>
        </w:tc>
      </w:tr>
      <w:tr w:rsidR="009A6817" w:rsidRPr="009A6817" w14:paraId="3F43DB6D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C99086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E4EBC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3520C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367D8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0210072460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7B8A9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80090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5 782,4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E6893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6 173,5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2BB82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6 537,1</w:t>
            </w:r>
          </w:p>
        </w:tc>
      </w:tr>
      <w:tr w:rsidR="009A6817" w:rsidRPr="009A6817" w14:paraId="1A70357D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945ADB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26B43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DBFD7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98931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02100S3740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4F4B0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FECA9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9 508,0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AF351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9551C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097FA7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DC0B43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CF21A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4A3AC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BD2EC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02100S4220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B9076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5EA6B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1 489,8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2F2E6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F12D59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98C4A3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170521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0A124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6CD49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236D4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02100S4550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243C3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28159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3 217,7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D1912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9BB828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92B657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607140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</w:t>
            </w:r>
            <w:r w:rsidRPr="009A6817">
              <w:rPr>
                <w:sz w:val="20"/>
                <w:szCs w:val="20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97AB9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9F1E1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524ED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A6886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CCE25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24 768,1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14F41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26 682,6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E5A65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29 107,6</w:t>
            </w:r>
          </w:p>
        </w:tc>
      </w:tr>
      <w:tr w:rsidR="009A6817" w:rsidRPr="009A6817" w14:paraId="2BA0012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0DF9A5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30998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7DAF8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C4650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63945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3F3B5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237 737,6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D4D2C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188 390,3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A7B38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186 531,0</w:t>
            </w:r>
          </w:p>
        </w:tc>
      </w:tr>
      <w:tr w:rsidR="009A6817" w:rsidRPr="009A6817" w14:paraId="077EF80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459730A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9F04B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86037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40555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167B0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7A19D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1 079 304,7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3D978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1 109 151,8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EB1B3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1 140 912,9</w:t>
            </w:r>
          </w:p>
        </w:tc>
      </w:tr>
      <w:tr w:rsidR="009A6817" w:rsidRPr="009A6817" w14:paraId="29D22A1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CFDD42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9A6817">
              <w:rPr>
                <w:sz w:val="20"/>
                <w:szCs w:val="20"/>
              </w:rPr>
              <w:lastRenderedPageBreak/>
              <w:t>основного общего образования, образовательные программы среднего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BF903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0C577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85112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02200L3030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EFEE9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A1067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65 855,2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8328B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BD50D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65 855,2</w:t>
            </w:r>
          </w:p>
        </w:tc>
      </w:tr>
      <w:tr w:rsidR="009A6817" w:rsidRPr="009A6817" w14:paraId="7A9955AD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EA53E7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5A6F7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72009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8E7A9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0136B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9BDD5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86756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528A8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106 741,8</w:t>
            </w:r>
          </w:p>
        </w:tc>
      </w:tr>
      <w:tr w:rsidR="009A6817" w:rsidRPr="009A6817" w14:paraId="686AD0A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778B8C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553F3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66550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D7DA2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02200S3740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D925B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88E0F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9 720,5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2BCE8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FA0019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54D831D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4D48BB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01940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9967A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2A3C9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02200S4220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6385A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0A7FB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3 005,1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D1ECC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575D77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0917AA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4FD131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D2619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F626C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3AB38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D0618F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F863D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1 916,2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1A29A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FBCFF0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1A1846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81B25D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г. Шахты "Гимназия № 10")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87ACC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FB476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EFD5D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02200S464F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ECAB7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7B042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9 265,7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5BBCD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E68481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4D1DAF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C6211C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реализацию инициативных проектов (устройство многофункциональной спортивной площадки на </w:t>
            </w:r>
            <w:r w:rsidRPr="009A6817">
              <w:rPr>
                <w:sz w:val="20"/>
                <w:szCs w:val="20"/>
              </w:rPr>
              <w:lastRenderedPageBreak/>
              <w:t xml:space="preserve">территории МБОУ г. Шахты "Лицей № 26") в рамках подпрограммы "Развитие общего образования" муниципальной программы города </w:t>
            </w:r>
            <w:proofErr w:type="spellStart"/>
            <w:r w:rsidRPr="009A6817">
              <w:rPr>
                <w:sz w:val="20"/>
                <w:szCs w:val="20"/>
              </w:rPr>
              <w:t>Шахты"Развитие</w:t>
            </w:r>
            <w:proofErr w:type="spellEnd"/>
            <w:r w:rsidRPr="009A6817">
              <w:rPr>
                <w:sz w:val="20"/>
                <w:szCs w:val="20"/>
              </w:rPr>
              <w:t xml:space="preserve">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4FEFE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B27D1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76B91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02200S464G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A8B03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7CA1D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5 091,2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59A4F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91AD10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DC57B3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1C97B3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в МБОУ СОШ 39 г. Шахты)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88A5C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4C90F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635EF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02200S464H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3F7CA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9DF8B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4 909,5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5B93D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E42A51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A4C1DD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C13D40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СОШ № 21 г.Шахты) в рамках подпрограммы "Развитие общего образования" муниципальной программы города Шахты "Развитие муниципальной системы образования</w:t>
            </w:r>
            <w:proofErr w:type="gramStart"/>
            <w:r w:rsidRPr="009A6817">
              <w:rPr>
                <w:sz w:val="20"/>
                <w:szCs w:val="20"/>
              </w:rPr>
              <w:t>"  (</w:t>
            </w:r>
            <w:proofErr w:type="gramEnd"/>
            <w:r w:rsidRPr="009A6817">
              <w:rPr>
                <w:sz w:val="20"/>
                <w:szCs w:val="20"/>
              </w:rPr>
              <w:t>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BADAF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6F842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2DDC7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02200S464U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702E6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B014F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0CD0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6 712,9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67419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A6C4E0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5218EBA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6D7CA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5472C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C4212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02200S4780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38750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EDD58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2 354,5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24481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EDD0B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2 355,8</w:t>
            </w:r>
          </w:p>
        </w:tc>
      </w:tr>
      <w:tr w:rsidR="009A6817" w:rsidRPr="009A6817" w14:paraId="1EC3C5F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7FA24B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</w:t>
            </w:r>
            <w:r w:rsidRPr="009A6817">
              <w:rPr>
                <w:sz w:val="20"/>
                <w:szCs w:val="20"/>
              </w:rPr>
              <w:br/>
              <w:t>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</w:t>
            </w:r>
            <w:r w:rsidRPr="009A6817">
              <w:rPr>
                <w:sz w:val="20"/>
                <w:szCs w:val="20"/>
              </w:rPr>
              <w:br/>
              <w:t xml:space="preserve">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5EF62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159A5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CFF97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02200S5250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A1301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BF3D4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10 240,5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9F5D0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21 300,6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BFEBB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22 153,0</w:t>
            </w:r>
          </w:p>
        </w:tc>
      </w:tr>
      <w:tr w:rsidR="009A6817" w:rsidRPr="009A6817" w14:paraId="2EA074F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78D9A4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организацию бесплатного горячего питания </w:t>
            </w:r>
            <w:r w:rsidRPr="009A6817">
              <w:rPr>
                <w:sz w:val="20"/>
                <w:szCs w:val="20"/>
              </w:rPr>
              <w:lastRenderedPageBreak/>
              <w:t>детей участников специальной военной операции, а также детей, находящихся под опекой (попечительством) участников специальной военной операции,</w:t>
            </w:r>
            <w:r w:rsidRPr="009A6817">
              <w:rPr>
                <w:sz w:val="20"/>
                <w:szCs w:val="20"/>
              </w:rPr>
              <w:br/>
              <w:t>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65371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FF534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29E60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02200S5260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69F58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FD203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4 135,8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C9FEE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F45AA3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22FA89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CB5334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 в рамках "Развития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7D001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78346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7F8EB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022EВ51790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93C66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2EF38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41258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4ABC8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15 427,9</w:t>
            </w:r>
          </w:p>
        </w:tc>
      </w:tr>
      <w:tr w:rsidR="009A6817" w:rsidRPr="009A6817" w14:paraId="32A8360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963740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6651B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58821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82715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42BBB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27722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17 742,4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524D5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18 526,0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6E6F1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19 269,2</w:t>
            </w:r>
          </w:p>
        </w:tc>
      </w:tr>
      <w:tr w:rsidR="009A6817" w:rsidRPr="009A6817" w14:paraId="048A419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A2C5F6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подпрограммы "Дополнительное образование" муниципальной программы города Шахты "Развитие муниципальной системы </w:t>
            </w:r>
            <w:r w:rsidRPr="009A6817">
              <w:rPr>
                <w:sz w:val="20"/>
                <w:szCs w:val="20"/>
              </w:rPr>
              <w:lastRenderedPageBreak/>
              <w:t>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54D2F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2E163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15FBB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0230000590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6671D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2B626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56 236,4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6B2D4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56 204,8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B52CF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56 459,8</w:t>
            </w:r>
          </w:p>
        </w:tc>
      </w:tr>
      <w:tr w:rsidR="009A6817" w:rsidRPr="009A6817" w14:paraId="5209D30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7040DF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99503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A8303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4F8C9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02300S4220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D09E8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5E3A3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EC516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1FAEAA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41FCBF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DF187C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реализацию инициативных проектов (приобретение юнармейской формы для юнармейцев Учебно-методического центра военно-патриотического воспитания молодежи "Авангард", являющегося структурным подразделением МБУ ДО СЮТ г. Шахты)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F223F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5AE30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C40F4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02300S464I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8C110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7636B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2 618,6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1F2B3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ECA5B5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5CCC9EB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2E079C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реализацию инициативных проектов (текущий ремонт зданий и сооружений МБУ ДО ГДДТ г.Шахты, в том числе замена деревянных окон, ремонт откосов, замена внутренних и наружных дверных блоков)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AD9AB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15583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E6FC5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02300S464T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C84A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2ADB9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36AAD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5 771,8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44A72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9DAB26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C6B454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4D162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A577E7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9C03E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2100099990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4DCEB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00259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AFB76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91C9DB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D70343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5FB9D4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организацию отдыха детей в каникулярное время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CD373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CBCF9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E867F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02200S3130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E955D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8EA3D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8 392,5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2F882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8 728,2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872A5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9 077,3</w:t>
            </w:r>
          </w:p>
        </w:tc>
      </w:tr>
      <w:tr w:rsidR="009A6817" w:rsidRPr="009A6817" w14:paraId="1FA6A6F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48F9E9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</w:t>
            </w:r>
            <w:r w:rsidRPr="009A6817">
              <w:rPr>
                <w:sz w:val="20"/>
                <w:szCs w:val="20"/>
              </w:rPr>
              <w:lastRenderedPageBreak/>
              <w:t>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C499D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4EBEC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F97A7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DBD41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652EC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11 785,5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C17F9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11 148,1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49574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11 972,1</w:t>
            </w:r>
          </w:p>
        </w:tc>
      </w:tr>
      <w:tr w:rsidR="009A6817" w:rsidRPr="009A6817" w14:paraId="7EA0230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7615AC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E5665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93880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D60A0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4C4D3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3B358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819A9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A147A2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691694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06DC31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E28F6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A3CC1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D9636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C7201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27CD2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289,6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F5479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C8A5E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212,0</w:t>
            </w:r>
          </w:p>
        </w:tc>
      </w:tr>
      <w:tr w:rsidR="009A6817" w:rsidRPr="009A6817" w14:paraId="309085A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380CB3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01EC6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D808D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D6C6B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931CD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C58E2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EBADF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7E766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A6817" w:rsidRPr="009A6817" w14:paraId="44A9D27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363979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подпрограммы</w:t>
            </w:r>
            <w:proofErr w:type="gramEnd"/>
            <w:r w:rsidRPr="009A6817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BBE38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14CA8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AA42A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CC07E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58708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15 283,5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E1C0A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15 390,0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A9EB0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16 561,1</w:t>
            </w:r>
          </w:p>
        </w:tc>
      </w:tr>
      <w:tr w:rsidR="009A6817" w:rsidRPr="009A6817" w14:paraId="4617243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1FB18A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подпрограммы</w:t>
            </w:r>
            <w:proofErr w:type="gramEnd"/>
            <w:r w:rsidRPr="009A6817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</w:t>
            </w:r>
            <w:r w:rsidRPr="009A6817"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EDDC8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328F7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B6D9A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C93E4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6601E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1 758,0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62EC6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1 079,4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14193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1 079,4</w:t>
            </w:r>
          </w:p>
        </w:tc>
      </w:tr>
      <w:tr w:rsidR="009A6817" w:rsidRPr="009A6817" w14:paraId="3B7F913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0D66E9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подпрограммы</w:t>
            </w:r>
            <w:proofErr w:type="gramEnd"/>
            <w:r w:rsidRPr="009A6817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(Премии и гранты)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5E3BD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29EFB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DEDBA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9EA0F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92F0A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26782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8DD43D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F29961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7F331E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подпрограммы</w:t>
            </w:r>
            <w:proofErr w:type="gramEnd"/>
            <w:r w:rsidRPr="009A6817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CEC1A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E8609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CD4AE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C0656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FFEEB3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91C1A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FBEA0B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9B3EFD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96F5D4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A6817">
              <w:rPr>
                <w:sz w:val="20"/>
                <w:szCs w:val="20"/>
              </w:rPr>
              <w:t>рамках  подпрограммы</w:t>
            </w:r>
            <w:proofErr w:type="gramEnd"/>
            <w:r w:rsidRPr="009A6817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592DE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41CB1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19B7C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AB450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82DB5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25068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790B5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9A6817" w:rsidRPr="009A6817" w14:paraId="19A94E0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70463D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77286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56475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FBD6E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0240072040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70574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D00B5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10 409,5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4FE15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10 513,6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83E30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10 934,1</w:t>
            </w:r>
          </w:p>
        </w:tc>
      </w:tr>
      <w:tr w:rsidR="009A6817" w:rsidRPr="009A6817" w14:paraId="0F42E5E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F2304F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812CF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A738B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38237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0240072180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B57BA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556D0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44FB7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6FCE1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772,0</w:t>
            </w:r>
          </w:p>
        </w:tc>
      </w:tr>
      <w:tr w:rsidR="009A6817" w:rsidRPr="009A6817" w14:paraId="0A9FD83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47AD80A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Осуществление полномочий по выплате компенсации </w:t>
            </w:r>
            <w:r w:rsidRPr="009A6817">
              <w:rPr>
                <w:sz w:val="20"/>
                <w:szCs w:val="20"/>
              </w:rPr>
              <w:lastRenderedPageBreak/>
              <w:t>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BEBA8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07483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69C75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0240072180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10FCF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C6727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38 601,6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212E8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38 601,6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036E0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38 601,6</w:t>
            </w:r>
          </w:p>
        </w:tc>
      </w:tr>
      <w:tr w:rsidR="009A6817" w:rsidRPr="009A6817" w14:paraId="2034EDE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1372E4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</w:t>
            </w:r>
            <w:proofErr w:type="gramStart"/>
            <w:r w:rsidRPr="009A6817">
              <w:rPr>
                <w:sz w:val="20"/>
                <w:szCs w:val="20"/>
              </w:rPr>
              <w:t>рамках  подпрограммы</w:t>
            </w:r>
            <w:proofErr w:type="gramEnd"/>
            <w:r w:rsidRPr="009A6817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F7CB7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44598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2AB78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0240072220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D0889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14158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8B3A6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4D6BF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9A6817" w:rsidRPr="009A6817" w14:paraId="74DDED6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9978FB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в рамках подпрограммы "Реализация функций и целей Департамента образования г. 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70F5F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98A4B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F43C8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0240072420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CC3C3E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3FC7E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97 802,5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E5490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104 900,7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2F766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111 087,2</w:t>
            </w:r>
          </w:p>
        </w:tc>
      </w:tr>
      <w:tr w:rsidR="009A6817" w:rsidRPr="009A6817" w14:paraId="0CFBBDD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0E9C47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Департамент труда и социального развития Администрации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23C64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79731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41500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A6DDE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9B336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1 548 448,0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0FE82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1 486 019,5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4A3C6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1 507 990,2</w:t>
            </w:r>
          </w:p>
        </w:tc>
      </w:tr>
      <w:tr w:rsidR="009A6817" w:rsidRPr="009A6817" w14:paraId="4830C71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0ADCD93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B4414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39994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B96FF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091B4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68C77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B8008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FA44D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A6817" w:rsidRPr="009A6817" w14:paraId="5E8CEB7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252EABE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lastRenderedPageBreak/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043AA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4A613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8091A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60E4F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3C0EF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17585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A52BC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9A6817" w:rsidRPr="009A6817" w14:paraId="0443392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F316E2C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5C6E3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FC305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D7014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57BBF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D2795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48 047,5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853E6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49 955,9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B768F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51 944,2</w:t>
            </w:r>
          </w:p>
        </w:tc>
      </w:tr>
      <w:tr w:rsidR="009A6817" w:rsidRPr="009A6817" w14:paraId="016FC76B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1F564F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2E331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6BB6E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548DD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D152D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6483C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2082F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04D52D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560673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842080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3A91D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F9CB3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F6866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8DF8F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94679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27 886,4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5688C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DCA4FB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4473AA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E644CA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DD417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253EC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E7571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C055A5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68541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1 277,6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6DBF1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1 276,1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48573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1 274,6</w:t>
            </w:r>
          </w:p>
        </w:tc>
      </w:tr>
      <w:tr w:rsidR="009A6817" w:rsidRPr="009A6817" w14:paraId="7B8F868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BA274F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Осуществление государственных полномочий в сфере социального обслуживания, предусмотренных пунктами 2, 3, 4 и 5 части 1 и частями 1.1, 1.2 статьи 6 Областного закона от 3 сентября 2014 года № 222-ЗС "О социальном обслуживании граждан в Ростовской области" в рамках муниципальной программы </w:t>
            </w:r>
            <w:r w:rsidRPr="009A6817">
              <w:rPr>
                <w:sz w:val="20"/>
                <w:szCs w:val="20"/>
              </w:rPr>
              <w:lastRenderedPageBreak/>
              <w:t>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6DB5B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E212A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F2D90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0400072260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7CB02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7E43A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183 046,9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F6FB3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192 656,1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10761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204 141,8</w:t>
            </w:r>
          </w:p>
        </w:tc>
      </w:tr>
      <w:tr w:rsidR="009A6817" w:rsidRPr="009A6817" w14:paraId="790664A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C27F29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92116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B1622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0F103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040P351630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EDE19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F49FB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67 967,2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9F514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EFE9E2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CEDA55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550721A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3606A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AAA2F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39C2B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040P35163F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EF545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83B5F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21 247,8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E8CA8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8AF6CC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73DE1D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3EC4B7A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"Доступная среда"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18579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E4441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16291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0500000590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320F7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8770F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04A6E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84DDC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9A6817" w:rsidRPr="009A6817" w14:paraId="796D4DF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C0D72A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F38AE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25199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535C9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714099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C1901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C0D9A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6BCB9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9A6817" w:rsidRPr="009A6817" w14:paraId="1D4E211B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1550A3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74F79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4BCE4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34380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56490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3C34E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14 650,7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C69E4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15 236,7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B3804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15 846,2</w:t>
            </w:r>
          </w:p>
        </w:tc>
      </w:tr>
      <w:tr w:rsidR="009A6817" w:rsidRPr="009A6817" w14:paraId="46AD6E2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958CA7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Оплата жилищно-коммунальных услуг отдельным категориям граждан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"Социальная поддержка и социальное обслуживание населения" (Иные закупки товаров, </w:t>
            </w:r>
            <w:r w:rsidRPr="009A6817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5B55C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F5748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84275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E6660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E545E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2 988,5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B7989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3 013,7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64D0D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2 832,4</w:t>
            </w:r>
          </w:p>
        </w:tc>
      </w:tr>
      <w:tr w:rsidR="009A6817" w:rsidRPr="009A6817" w14:paraId="3021833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666922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Оплата жилищно-коммунальных услуг отдельным категориям граждан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0285F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D92DD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C163C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1DCA1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DEDDC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229 732,7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EED3B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231 676,1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3CE4C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217 732,8</w:t>
            </w:r>
          </w:p>
        </w:tc>
      </w:tr>
      <w:tr w:rsidR="009A6817" w:rsidRPr="009A6817" w14:paraId="7DBAB4A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0B344B9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60371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E2E249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3E169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F543A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30F1E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2 987,1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BCE00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3 470,7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EBD79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3 602,6</w:t>
            </w:r>
          </w:p>
        </w:tc>
      </w:tr>
      <w:tr w:rsidR="009A6817" w:rsidRPr="009A6817" w14:paraId="50FE6A0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EB0C9EC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3F548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9B7BC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E7E02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8FED3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8D6DF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241 867,6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C1768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281 024,5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ECD6F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291 703,6</w:t>
            </w:r>
          </w:p>
        </w:tc>
      </w:tr>
      <w:tr w:rsidR="009A6817" w:rsidRPr="009A6817" w14:paraId="2550F6A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B35DC9A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5CEA7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9CC8D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D22E6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A4A419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C3FFF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418,8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3FC86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464,8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F8D6B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523,5</w:t>
            </w:r>
          </w:p>
        </w:tc>
      </w:tr>
      <w:tr w:rsidR="009A6817" w:rsidRPr="009A6817" w14:paraId="67B9E90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E1357E9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20470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52D3E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9738E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6DD70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DDC48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2 557,3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C8A13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2 630,6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DCB93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2 695,7</w:t>
            </w:r>
          </w:p>
        </w:tc>
      </w:tr>
      <w:tr w:rsidR="009A6817" w:rsidRPr="009A6817" w14:paraId="112D3E6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22D123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20F16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D97D9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B4ECA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E72C0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915B2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634AC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396D9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9A6817" w:rsidRPr="009A6817" w14:paraId="675AF54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FBEB58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Осуществление полномочий по предоставлению мер социальной </w:t>
            </w:r>
            <w:r w:rsidRPr="009A6817">
              <w:rPr>
                <w:sz w:val="20"/>
                <w:szCs w:val="20"/>
              </w:rPr>
              <w:lastRenderedPageBreak/>
              <w:t>поддержки тружеников тыла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46CEE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7CBCC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63DD7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0400072490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34D62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089CF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691,8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7A80C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862,5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AC26D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9A6817" w:rsidRPr="009A6817" w14:paraId="10B44D2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78153B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75FA3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0BC15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048EB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E36B7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9F0A3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583AE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D8E41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35,1</w:t>
            </w:r>
          </w:p>
        </w:tc>
      </w:tr>
      <w:tr w:rsidR="009A6817" w:rsidRPr="009A6817" w14:paraId="7C75BF4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001C85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6F50E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806B3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9EE68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FE2A3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A799F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3 104,2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CB565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3 224,5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BC939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3 348,9</w:t>
            </w:r>
          </w:p>
        </w:tc>
      </w:tr>
      <w:tr w:rsidR="009A6817" w:rsidRPr="009A6817" w14:paraId="4E8DAFB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C37B09A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7EEB9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2021E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C1309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0400072510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713DD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5E0AB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528,1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CCFAD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C11D4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568,8</w:t>
            </w:r>
          </w:p>
        </w:tc>
      </w:tr>
      <w:tr w:rsidR="009A6817" w:rsidRPr="009A6817" w14:paraId="069CC1B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C9C02A3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1DEF4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72066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6CAED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0400072510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7CD0B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5ED49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54 699,2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0D965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56 764,9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4D756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58 910,8</w:t>
            </w:r>
          </w:p>
        </w:tc>
      </w:tr>
      <w:tr w:rsidR="009A6817" w:rsidRPr="009A6817" w14:paraId="7176C82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6BF404C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</w:t>
            </w:r>
            <w:r w:rsidRPr="009A6817">
              <w:rPr>
                <w:sz w:val="19"/>
                <w:szCs w:val="19"/>
              </w:rPr>
              <w:lastRenderedPageBreak/>
              <w:t>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1288C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1582E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4C68A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0400072520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57D57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A5074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1 851,3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16037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1 922,0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90CF8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1 995,6</w:t>
            </w:r>
          </w:p>
        </w:tc>
      </w:tr>
      <w:tr w:rsidR="009A6817" w:rsidRPr="009A6817" w14:paraId="4E2C5EC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4E99D71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49DC1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8CD7F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46CDE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0400072520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557A8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4A203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192 721,1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C317B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200 097,3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721F6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207 762,5</w:t>
            </w:r>
          </w:p>
        </w:tc>
      </w:tr>
      <w:tr w:rsidR="009A6817" w:rsidRPr="009A6817" w14:paraId="5201367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73DE652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9A6817">
              <w:rPr>
                <w:sz w:val="19"/>
                <w:szCs w:val="19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B9975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EF4C8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58B1A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0400075090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A4849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7ECF9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EFE6E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D79BAD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FC31F6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393A989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9A6817">
              <w:rPr>
                <w:sz w:val="19"/>
                <w:szCs w:val="19"/>
              </w:rPr>
              <w:br/>
              <w:t xml:space="preserve"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(Социальные выплаты гражданам, </w:t>
            </w:r>
            <w:r w:rsidRPr="009A6817">
              <w:rPr>
                <w:sz w:val="19"/>
                <w:szCs w:val="19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DB9DA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3AC71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F4672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0400075090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269DB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7E093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2 603,3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346D9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65D98F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07DA4F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B9908DD" w14:textId="77777777" w:rsidR="009A6817" w:rsidRPr="009A6817" w:rsidRDefault="009A6817" w:rsidP="009A6817">
            <w:pPr>
              <w:jc w:val="both"/>
              <w:rPr>
                <w:sz w:val="19"/>
                <w:szCs w:val="19"/>
              </w:rPr>
            </w:pPr>
            <w:r w:rsidRPr="009A6817">
              <w:rPr>
                <w:sz w:val="19"/>
                <w:szCs w:val="19"/>
              </w:rPr>
              <w:t>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F5DAB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D5069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6B5DD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0400075100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FD0DB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03762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D78B4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06307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377,4</w:t>
            </w:r>
          </w:p>
        </w:tc>
      </w:tr>
      <w:tr w:rsidR="009A6817" w:rsidRPr="009A6817" w14:paraId="11EC418D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F2D5A0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E3023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D93C7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F09EE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0DEF2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9D353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103F3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56544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250,9</w:t>
            </w:r>
          </w:p>
        </w:tc>
      </w:tr>
      <w:tr w:rsidR="009A6817" w:rsidRPr="009A6817" w14:paraId="75A1B915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F9B673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D343C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DD10B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D76FC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E83F1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CA5E9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23 035,0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9B4E3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24 742,0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13CCB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24 742,0</w:t>
            </w:r>
          </w:p>
        </w:tc>
      </w:tr>
      <w:tr w:rsidR="009A6817" w:rsidRPr="009A6817" w14:paraId="4BDA3F0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8465FB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D246A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ED020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72C6F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0400075120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C46D89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EF751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6CC12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3B23D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979,9</w:t>
            </w:r>
          </w:p>
        </w:tc>
      </w:tr>
      <w:tr w:rsidR="009A6817" w:rsidRPr="009A6817" w14:paraId="06C33A3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EAFCBA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9257C2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19730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5EEBF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0400075120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8E8E7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FB2B4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58 880,6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B79B9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72 428,8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D9634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75 325,9</w:t>
            </w:r>
          </w:p>
        </w:tc>
      </w:tr>
      <w:tr w:rsidR="009A6817" w:rsidRPr="009A6817" w14:paraId="5DE0B96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A9D477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в рамках </w:t>
            </w:r>
            <w:r w:rsidRPr="009A6817">
              <w:rPr>
                <w:sz w:val="20"/>
                <w:szCs w:val="20"/>
              </w:rPr>
              <w:lastRenderedPageBreak/>
              <w:t>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CC7BB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B4397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0D2CF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84174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7D635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33 080,5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59FAE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38 243,1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FBE72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38 908,0</w:t>
            </w:r>
          </w:p>
        </w:tc>
      </w:tr>
      <w:tr w:rsidR="009A6817" w:rsidRPr="009A6817" w14:paraId="73512B4F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136BC7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E9766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701E5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48D00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61E0B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F647C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2BCCA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957AB3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F45234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BF761F9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76531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5D833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7F151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58095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6B121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722,3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A2D5B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ED14D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9A6817" w:rsidRPr="009A6817" w14:paraId="7D17AADD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A67CE03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5713C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9F304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0B21D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0400072150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1D914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5BA49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74 466,9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C707F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47 490,4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8A061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49 396,1</w:t>
            </w:r>
          </w:p>
        </w:tc>
      </w:tr>
      <w:tr w:rsidR="009A6817" w:rsidRPr="009A6817" w14:paraId="099E448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002E7A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A7EE0B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80AD6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88C36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CF36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D1831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9FD63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E8C36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192,2</w:t>
            </w:r>
          </w:p>
        </w:tc>
      </w:tr>
      <w:tr w:rsidR="009A6817" w:rsidRPr="009A6817" w14:paraId="5DAF1F7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7B8BD2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3D322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BA93E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C80D0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0400072160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A8D42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DEE93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13 081,8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A63DD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18 814,4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9F774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19 574,7</w:t>
            </w:r>
          </w:p>
        </w:tc>
      </w:tr>
      <w:tr w:rsidR="009A6817" w:rsidRPr="009A6817" w14:paraId="4A6B694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25778D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(Иные закупки товаров, работ и услуг для </w:t>
            </w:r>
            <w:r w:rsidRPr="009A6817"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C4B10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C7D48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30EC0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DA953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9C2BD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499E8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5549F2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01F3EA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5B279E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FA38E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64D38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148A8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0400072170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137A2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4299B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74 939,0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0FD01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78 192,2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AE7DD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81 239,5</w:t>
            </w:r>
          </w:p>
        </w:tc>
      </w:tr>
      <w:tr w:rsidR="009A6817" w:rsidRPr="009A6817" w14:paraId="6B6FEC6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9B395D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89093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344DC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99162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F2980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BE11B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B9770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1875E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266,2</w:t>
            </w:r>
          </w:p>
        </w:tc>
      </w:tr>
      <w:tr w:rsidR="009A6817" w:rsidRPr="009A6817" w14:paraId="41B8DDE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FCCB17D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C1D75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6DD5C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00D1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DF2E93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EAF11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16 066,4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2F41E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25 052,5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0089F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26 054,7</w:t>
            </w:r>
          </w:p>
        </w:tc>
      </w:tr>
      <w:tr w:rsidR="009A6817" w:rsidRPr="009A6817" w14:paraId="3943BA03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C25003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85308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A3143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4A664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42A0C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1E330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996E3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26DEF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102,7</w:t>
            </w:r>
          </w:p>
        </w:tc>
      </w:tr>
      <w:tr w:rsidR="009A6817" w:rsidRPr="009A6817" w14:paraId="58F16C4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643E59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CBF6A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CC11C1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5F482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605AB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85B23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6 215,1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12D29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9 669,4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2649F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10 057,6</w:t>
            </w:r>
          </w:p>
        </w:tc>
      </w:tr>
      <w:tr w:rsidR="009A6817" w:rsidRPr="009A6817" w14:paraId="4CB6599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0D3423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Осуществление полномочий по </w:t>
            </w:r>
            <w:r w:rsidRPr="009A6817">
              <w:rPr>
                <w:sz w:val="20"/>
                <w:szCs w:val="20"/>
              </w:rPr>
              <w:lastRenderedPageBreak/>
              <w:t>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9F5BA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8C915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B1088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CA207C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112F1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244,4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4952D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FCAE4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36C275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A96FAFA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9A6817">
              <w:rPr>
                <w:sz w:val="20"/>
                <w:szCs w:val="20"/>
              </w:rPr>
              <w:t>фенилкетонурией</w:t>
            </w:r>
            <w:proofErr w:type="spellEnd"/>
            <w:r w:rsidRPr="009A6817">
              <w:rPr>
                <w:sz w:val="20"/>
                <w:szCs w:val="20"/>
              </w:rPr>
              <w:t xml:space="preserve">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27007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4ABA0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CFEA6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0400072530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61147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59F96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C1FA2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A5745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9A6817" w:rsidRPr="009A6817" w14:paraId="75CA486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72DD4E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9A6817">
              <w:rPr>
                <w:sz w:val="20"/>
                <w:szCs w:val="20"/>
              </w:rPr>
              <w:t>фенилкетонурией</w:t>
            </w:r>
            <w:proofErr w:type="spellEnd"/>
            <w:r w:rsidRPr="009A6817">
              <w:rPr>
                <w:sz w:val="20"/>
                <w:szCs w:val="20"/>
              </w:rPr>
              <w:t xml:space="preserve">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44D6BE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302E9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77415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0400072530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13CB6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6F0BD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26978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8F7D6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9A6817" w:rsidRPr="009A6817" w14:paraId="7239603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C47B66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</w:t>
            </w:r>
            <w:r w:rsidRPr="009A6817">
              <w:rPr>
                <w:sz w:val="20"/>
                <w:szCs w:val="20"/>
              </w:rPr>
              <w:br/>
              <w:t>родителей, в виде компенсации расходов на оплату жилищно-коммунальных услуг в рамках муниципальной программы города Шахты "Социальная поддержка и социальное обслуживание населения"</w:t>
            </w:r>
            <w:r w:rsidRPr="009A6817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2CC54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98785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4CF1F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0400072540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EAE36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229E0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14D0C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A9932A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DA4BFD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E2D5AF4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</w:t>
            </w:r>
            <w:r w:rsidRPr="009A6817">
              <w:rPr>
                <w:sz w:val="20"/>
                <w:szCs w:val="20"/>
              </w:rPr>
              <w:br/>
            </w:r>
            <w:r w:rsidRPr="009A6817">
              <w:rPr>
                <w:sz w:val="20"/>
                <w:szCs w:val="20"/>
              </w:rPr>
              <w:lastRenderedPageBreak/>
              <w:t>родителей, в виде компенсации расходов на оплату жилищно-коммунальных услуг в рамках муниципальной программы города Шахты "Социальная поддержка и социальное обслуживание населения"</w:t>
            </w:r>
            <w:r w:rsidRPr="009A6817">
              <w:rPr>
                <w:sz w:val="20"/>
                <w:szCs w:val="20"/>
              </w:rPr>
              <w:br/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D06FA0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B227D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AF72B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0400072540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D1C4B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750E6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6 327,9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B56DE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F46793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422A7F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4618AC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муниципальной программы города Шахты "Социальная поддержка и социальное обслуживание населения" (Публичные нормативные социальные выплаты гражданам)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15DA2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5DAB5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82AE1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040P150840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5CF2B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D7E17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23 374,2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F2938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11 352,5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11E24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5B26E2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092975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C4613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2D30DF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CBAE6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EE479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3D18B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869,4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EADCE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812,4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2A816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844,8</w:t>
            </w:r>
          </w:p>
        </w:tc>
      </w:tr>
      <w:tr w:rsidR="009A6817" w:rsidRPr="009A6817" w14:paraId="1517B6D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938E16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2C035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88C8B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880EF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B2B2F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89293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1 129,4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FE06C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355FEA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2A4855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9CD61D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2E6C5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AFFF2A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0D5D8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C9713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09F44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2 132,4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EDD7D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2 063,4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7EDB0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2 099,8</w:t>
            </w:r>
          </w:p>
        </w:tc>
      </w:tr>
      <w:tr w:rsidR="009A6817" w:rsidRPr="009A6817" w14:paraId="6F9471E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C9B20A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(Уплата налогов, </w:t>
            </w:r>
            <w:r w:rsidRPr="009A6817">
              <w:rPr>
                <w:sz w:val="20"/>
                <w:szCs w:val="20"/>
              </w:rPr>
              <w:lastRenderedPageBreak/>
              <w:t>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3FC72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C763D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4E8FB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ED34E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145E4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70F4F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72DCF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9A6817" w:rsidRPr="009A6817" w14:paraId="51A47E8A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CE3B51E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A80AE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B712F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5E64E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525C2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A5CA1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104 017,5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46953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105 169,5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D850E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106 800,4</w:t>
            </w:r>
          </w:p>
        </w:tc>
      </w:tr>
      <w:tr w:rsidR="009A6817" w:rsidRPr="009A6817" w14:paraId="52EC16C6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E975F0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267DA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AEE97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3EB7B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1A048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2B7E5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6 156,6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9B83C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3 651,1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1B933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3 796,8</w:t>
            </w:r>
          </w:p>
        </w:tc>
      </w:tr>
      <w:tr w:rsidR="009A6817" w:rsidRPr="009A6817" w14:paraId="68C69CB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63289B0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D9040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F7C20E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07767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589BC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5C23D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D8AC9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6174B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9A6817" w:rsidRPr="009A6817" w14:paraId="7A44D69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677005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548D4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CBCB2C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249D1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AC73A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DD629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158 901,9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1B6EE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167 230,0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79808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141 056,1</w:t>
            </w:r>
          </w:p>
        </w:tc>
      </w:tr>
      <w:tr w:rsidR="009A6817" w:rsidRPr="009A6817" w14:paraId="1E4820A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DE9625B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проведение официальных физкультурно-оздоровительных и спортивных мероприятий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6F0E8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8C55B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C101B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1200028410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6B476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39E512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9BCA6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2B1138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B4ED63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018857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C63E2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4ABF3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96C6E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5838D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899C8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135 488,9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46834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133 180,6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279A1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133 601,0</w:t>
            </w:r>
          </w:p>
        </w:tc>
      </w:tr>
      <w:tr w:rsidR="009A6817" w:rsidRPr="009A6817" w14:paraId="0ECFD8D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A7C095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</w:t>
            </w:r>
            <w:r w:rsidRPr="009A6817">
              <w:rPr>
                <w:sz w:val="20"/>
                <w:szCs w:val="20"/>
              </w:rPr>
              <w:lastRenderedPageBreak/>
              <w:t>спортивной подготовки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7F2C0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C968E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C9532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12000S4540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871F9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D2937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70AA0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338A2F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492,3</w:t>
            </w:r>
          </w:p>
        </w:tc>
      </w:tr>
      <w:tr w:rsidR="009A6817" w:rsidRPr="009A6817" w14:paraId="7A3705B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6BD4E3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реализацию инициативных проектов (приобретение светодиодного экрана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6DBB9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C176A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F0C6D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12000S464J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0A1E5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3A0A4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1 895,4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AA15F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B1AB24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1D5E29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BE3444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реализацию инициативных проектов (приобретение спортивного оборудования и информационного табло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BF28F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92748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8D23C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12000S464K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A16C3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C26B2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958ED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956F2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616587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5638AC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реализацию инициативных проектов (приобретение трибун и автоматической станции дозирования </w:t>
            </w:r>
            <w:proofErr w:type="spellStart"/>
            <w:r w:rsidRPr="009A6817">
              <w:rPr>
                <w:sz w:val="20"/>
                <w:szCs w:val="20"/>
              </w:rPr>
              <w:t>химреагентов</w:t>
            </w:r>
            <w:proofErr w:type="spellEnd"/>
            <w:r w:rsidRPr="009A6817">
              <w:rPr>
                <w:sz w:val="20"/>
                <w:szCs w:val="20"/>
              </w:rPr>
              <w:t xml:space="preserve"> для плавательного бассейна муниципального бюджетного учреждения дополнительного образования "Спортивная школа № 5"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CF19A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17179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F00CF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12000S464L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2E19C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A09E8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EF28D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6FF957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0D8E2C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24BA8D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реализацию инициативных проектов (ремонт плавательного бассейна Дворца спорта, расположенного по адресу: г.Шахты, ул.Садовая, 12)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99060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888D1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986ED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12000S464V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E0E14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2F635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02047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718A7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99222A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0B818C7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реализацию инициативных проектов (приобретение спортивного оборудования для отделения тхэквондо муниципального бюджетного учреждения дополнительного образования "Спортивная школа № 1" города Шахты Ростовской области) в рамках муниципальной программы города Шахты "Развитие физической культуры и спорта" (Субсидии бюджетным </w:t>
            </w:r>
            <w:r w:rsidRPr="009A6817">
              <w:rPr>
                <w:sz w:val="20"/>
                <w:szCs w:val="20"/>
              </w:rPr>
              <w:lastRenderedPageBreak/>
              <w:t>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F6A1B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7A61C2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92F2F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12000S464W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80A02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8E27D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9ADA6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3 199,4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B9EBA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0C4042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64881B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реализацию инициативных проектов (приобретение комплекта спортивного оборудования для создания малой спортивной площадки ГТО по адресу: г. Шахты, ул. Советская, 231)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A4240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076B1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A390C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12000S464Y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F5996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09E07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F571A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3 517,6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16CD05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0526946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ADEE1CA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реализацию инициативных проектов (приобретение </w:t>
            </w:r>
            <w:proofErr w:type="spellStart"/>
            <w:proofErr w:type="gramStart"/>
            <w:r w:rsidRPr="009A6817">
              <w:rPr>
                <w:sz w:val="20"/>
                <w:szCs w:val="20"/>
              </w:rPr>
              <w:t>скейт</w:t>
            </w:r>
            <w:proofErr w:type="spellEnd"/>
            <w:r w:rsidRPr="009A6817">
              <w:rPr>
                <w:sz w:val="20"/>
                <w:szCs w:val="20"/>
              </w:rPr>
              <w:t>-парка</w:t>
            </w:r>
            <w:proofErr w:type="gramEnd"/>
            <w:r w:rsidRPr="009A6817">
              <w:rPr>
                <w:sz w:val="20"/>
                <w:szCs w:val="20"/>
              </w:rPr>
              <w:t>, включая доставку и монтаж по адресу: г. Шахты, пр-т Александровск-Грушевский, 8-а)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388FBF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381D2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C3783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12000S464Z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E803B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E44C1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48E84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15 117,8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049DC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3A22F00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418A9A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приобретение, доставку и монтаж комплекта спортивного покрытия и оборудования для многофункциональных спортивных площадок в </w:t>
            </w:r>
            <w:proofErr w:type="gramStart"/>
            <w:r w:rsidRPr="009A6817">
              <w:rPr>
                <w:sz w:val="20"/>
                <w:szCs w:val="20"/>
              </w:rPr>
              <w:t>рамках  муниципальной</w:t>
            </w:r>
            <w:proofErr w:type="gramEnd"/>
            <w:r w:rsidRPr="009A6817">
              <w:rPr>
                <w:sz w:val="20"/>
                <w:szCs w:val="20"/>
              </w:rPr>
              <w:t xml:space="preserve">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3080B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C7F18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8E51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12000S5240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C872A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E424D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6 241,1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66760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CB5C5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7E2BF57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FF1F21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E0FCB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4C310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01C1F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7C0F0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5A678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41640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1A83CA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2D521A6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7758AE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5FDA7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4C4FB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9ABC2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99900S4220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31F9F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50519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3 424,2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58447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5482F7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5D17BF9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1CC05BC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B04E419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AF750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8DD7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C3FA5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68921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6 943,1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BA0B3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4D556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6 753,1</w:t>
            </w:r>
          </w:p>
        </w:tc>
      </w:tr>
      <w:tr w:rsidR="009A6817" w:rsidRPr="009A6817" w14:paraId="1AB7247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08DE47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</w:t>
            </w:r>
            <w:r w:rsidRPr="009A6817">
              <w:rPr>
                <w:sz w:val="20"/>
                <w:szCs w:val="20"/>
              </w:rPr>
              <w:lastRenderedPageBreak/>
              <w:t>спорта"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825703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50E74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C4884C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ADA3C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71C14C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11419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10D6A6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B0AD9F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7EFED48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12C1D1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464609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DAFA1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B83D4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12FA2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13503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F9CBC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208,1</w:t>
            </w:r>
          </w:p>
        </w:tc>
      </w:tr>
      <w:tr w:rsidR="009A6817" w:rsidRPr="009A6817" w14:paraId="3CAFD4A1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1A59E388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7A8E6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B6EA6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4A4B9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432DE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450AC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BA500F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9DED9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A6817" w:rsidRPr="009A6817" w14:paraId="7031D218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07D061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Премии спортсменам города Шахты и их тренерам за высокие спортивные результаты в рамках муниципальной программы города Шахты "Развитие физической культуры и спорта" (Премии и гранты)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60A0B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03457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8C685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1200011210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8B3BA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7C4709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BE2E8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30B366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6CD589F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4255DF06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59D03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9551BA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6D29B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E5D620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546D8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F9CCA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72CCD8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40529D27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71B6F7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Отдел записи актов гражданского состояния города Шахты Ростовской области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914B2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FD063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E426C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B1508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6A2A0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15 018,2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DAF4C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12 030,8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EC826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12 526,6</w:t>
            </w:r>
          </w:p>
        </w:tc>
      </w:tr>
      <w:tr w:rsidR="009A6817" w:rsidRPr="009A6817" w14:paraId="4DBD041E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C63B9CF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C0F7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4A3D32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1A6F6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9990059310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30536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FD5F6E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9 462,7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42C8D8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11 995,7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1FBDB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12 491,8</w:t>
            </w:r>
          </w:p>
        </w:tc>
      </w:tr>
      <w:tr w:rsidR="009A6817" w:rsidRPr="009A6817" w14:paraId="6117259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6753E46A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6E977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B58BB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BDE35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9990059310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C8589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FBE26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1 648,0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29D303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C90FBC1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317A305C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50099261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41777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91F7F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E2746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9990072290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97892E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765852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3 527,1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26F48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7F44AB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59C650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79E03E7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 xml:space="preserve">Реализация направления расходов по иным непрограммным </w:t>
            </w:r>
            <w:r w:rsidRPr="009A6817">
              <w:rPr>
                <w:sz w:val="20"/>
                <w:szCs w:val="20"/>
              </w:rPr>
              <w:lastRenderedPageBreak/>
              <w:t>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087D8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lastRenderedPageBreak/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C457E5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6CBA5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3586C1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7F6A37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1A7A20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2CBF5AA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6817" w:rsidRPr="009A6817" w14:paraId="15354F62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2BDBC715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7143CD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942DAC6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CFCCD4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F18DE7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DD82D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F0C36D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86173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34,8</w:t>
            </w:r>
          </w:p>
        </w:tc>
      </w:tr>
      <w:tr w:rsidR="009A6817" w:rsidRPr="009A6817" w14:paraId="1B338B54" w14:textId="77777777" w:rsidTr="009A6817">
        <w:trPr>
          <w:trHeight w:val="20"/>
        </w:trPr>
        <w:tc>
          <w:tcPr>
            <w:tcW w:w="3261" w:type="dxa"/>
            <w:shd w:val="clear" w:color="auto" w:fill="auto"/>
          </w:tcPr>
          <w:p w14:paraId="39331122" w14:textId="77777777" w:rsidR="009A6817" w:rsidRPr="009A6817" w:rsidRDefault="009A6817" w:rsidP="009A6817">
            <w:pPr>
              <w:jc w:val="both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251778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0259C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3B9CAF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F6BA8B" w14:textId="77777777" w:rsidR="009A6817" w:rsidRPr="009A6817" w:rsidRDefault="009A6817" w:rsidP="009A6817">
            <w:pPr>
              <w:jc w:val="center"/>
              <w:rPr>
                <w:sz w:val="20"/>
                <w:szCs w:val="20"/>
              </w:rPr>
            </w:pPr>
            <w:r w:rsidRPr="009A68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5F3F96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10 759 448,3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173634" w14:textId="77777777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8 450 434,7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876B7E" w14:textId="2A9F149A" w:rsidR="009A6817" w:rsidRPr="009A6817" w:rsidRDefault="009A6817" w:rsidP="009A6817">
            <w:pPr>
              <w:jc w:val="right"/>
              <w:rPr>
                <w:color w:val="000000"/>
                <w:sz w:val="20"/>
                <w:szCs w:val="20"/>
              </w:rPr>
            </w:pPr>
            <w:r w:rsidRPr="009A6817">
              <w:rPr>
                <w:color w:val="000000"/>
                <w:sz w:val="20"/>
                <w:szCs w:val="20"/>
              </w:rPr>
              <w:t>7 101 364,1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7FE2F629" w14:textId="77777777" w:rsidR="00C77AE1" w:rsidRPr="00B91060" w:rsidRDefault="00C77AE1" w:rsidP="00C77AE1">
      <w:pPr>
        <w:tabs>
          <w:tab w:val="num" w:pos="1134"/>
        </w:tabs>
        <w:ind w:left="567"/>
        <w:jc w:val="both"/>
        <w:rPr>
          <w:sz w:val="28"/>
          <w:szCs w:val="28"/>
        </w:rPr>
      </w:pPr>
    </w:p>
    <w:p w14:paraId="410A7CCE" w14:textId="77777777" w:rsidR="003B0FC2" w:rsidRPr="00B91060" w:rsidRDefault="000D0D2F" w:rsidP="001F7C3D">
      <w:pPr>
        <w:numPr>
          <w:ilvl w:val="0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 xml:space="preserve">приложение </w:t>
      </w:r>
      <w:r w:rsidR="001F7C3D" w:rsidRPr="00B91060">
        <w:rPr>
          <w:sz w:val="28"/>
          <w:szCs w:val="28"/>
        </w:rPr>
        <w:t>5</w:t>
      </w:r>
      <w:r w:rsidR="003B0FC2" w:rsidRPr="00B91060">
        <w:rPr>
          <w:sz w:val="28"/>
          <w:szCs w:val="28"/>
        </w:rPr>
        <w:t xml:space="preserve"> «</w:t>
      </w:r>
      <w:r w:rsidR="0052326D" w:rsidRPr="00B91060">
        <w:rPr>
          <w:sz w:val="28"/>
          <w:szCs w:val="28"/>
        </w:rPr>
        <w:t xml:space="preserve">Распределение </w:t>
      </w:r>
      <w:r w:rsidR="001F7C3D" w:rsidRPr="00B91060">
        <w:rPr>
          <w:sz w:val="28"/>
          <w:szCs w:val="28"/>
        </w:rPr>
        <w:t>бюджетных ассигнований бюджета города Шахты по целевым статьям (муниципальным программам города Шахты и непрограммным направлениям деятельности), группам и подгруппам видов расходов классификации расходов бюджетов на 202</w:t>
      </w:r>
      <w:r w:rsidR="00BC4266">
        <w:rPr>
          <w:sz w:val="28"/>
          <w:szCs w:val="28"/>
        </w:rPr>
        <w:t>4</w:t>
      </w:r>
      <w:r w:rsidR="001F7C3D" w:rsidRPr="00B91060">
        <w:rPr>
          <w:sz w:val="28"/>
          <w:szCs w:val="28"/>
        </w:rPr>
        <w:t xml:space="preserve"> год и на плановый период 202</w:t>
      </w:r>
      <w:r w:rsidR="00BC4266">
        <w:rPr>
          <w:sz w:val="28"/>
          <w:szCs w:val="28"/>
        </w:rPr>
        <w:t>5</w:t>
      </w:r>
      <w:r w:rsidR="001F7C3D"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="001F7C3D" w:rsidRPr="00B91060">
        <w:rPr>
          <w:sz w:val="28"/>
          <w:szCs w:val="28"/>
        </w:rPr>
        <w:t xml:space="preserve"> годов</w:t>
      </w:r>
      <w:r w:rsidR="003B0FC2" w:rsidRPr="00B91060">
        <w:rPr>
          <w:sz w:val="28"/>
          <w:szCs w:val="28"/>
        </w:rPr>
        <w:t xml:space="preserve">» </w:t>
      </w:r>
      <w:r w:rsidR="00220AAB" w:rsidRPr="00B91060">
        <w:rPr>
          <w:sz w:val="28"/>
          <w:szCs w:val="28"/>
        </w:rPr>
        <w:t>изложить в следующей редакции:</w:t>
      </w:r>
    </w:p>
    <w:p w14:paraId="4A62B2B1" w14:textId="77777777" w:rsidR="009B72C8" w:rsidRPr="00B91060" w:rsidRDefault="009B72C8" w:rsidP="00D6021C">
      <w:pPr>
        <w:ind w:left="720"/>
        <w:jc w:val="right"/>
        <w:rPr>
          <w:sz w:val="28"/>
          <w:szCs w:val="28"/>
        </w:rPr>
      </w:pPr>
    </w:p>
    <w:p w14:paraId="476E118F" w14:textId="77777777" w:rsidR="0052326D" w:rsidRPr="00B91060" w:rsidRDefault="00C41E44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0D0D2F" w:rsidRPr="00B91060">
        <w:rPr>
          <w:sz w:val="28"/>
          <w:szCs w:val="28"/>
        </w:rPr>
        <w:t xml:space="preserve">Приложение </w:t>
      </w:r>
      <w:r w:rsidR="0088383E" w:rsidRPr="00B91060">
        <w:rPr>
          <w:sz w:val="28"/>
          <w:szCs w:val="28"/>
        </w:rPr>
        <w:t>5</w:t>
      </w:r>
    </w:p>
    <w:p w14:paraId="64A46BF2" w14:textId="77777777" w:rsidR="0052326D" w:rsidRPr="00B91060" w:rsidRDefault="0052326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14:paraId="12CE0A51" w14:textId="77777777" w:rsidR="0052326D" w:rsidRPr="00B91060" w:rsidRDefault="00DE36DA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города Шахты на 202</w:t>
      </w:r>
      <w:r w:rsidR="00BC4266">
        <w:rPr>
          <w:sz w:val="28"/>
          <w:szCs w:val="28"/>
        </w:rPr>
        <w:t>4</w:t>
      </w:r>
      <w:r w:rsidR="0052326D" w:rsidRPr="00B91060">
        <w:rPr>
          <w:sz w:val="28"/>
          <w:szCs w:val="28"/>
        </w:rPr>
        <w:t xml:space="preserve"> год </w:t>
      </w:r>
    </w:p>
    <w:p w14:paraId="056E9262" w14:textId="77777777" w:rsidR="0052326D" w:rsidRPr="00B91060" w:rsidRDefault="00696FE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</w:t>
      </w:r>
      <w:r w:rsidR="00DE36DA" w:rsidRPr="00B91060">
        <w:rPr>
          <w:sz w:val="28"/>
          <w:szCs w:val="28"/>
        </w:rPr>
        <w:t>риод 202</w:t>
      </w:r>
      <w:r w:rsidR="00BC4266">
        <w:rPr>
          <w:sz w:val="28"/>
          <w:szCs w:val="28"/>
        </w:rPr>
        <w:t>5</w:t>
      </w:r>
      <w:r w:rsidR="000D0D2F"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="0052326D" w:rsidRPr="00B91060">
        <w:rPr>
          <w:sz w:val="28"/>
          <w:szCs w:val="28"/>
        </w:rPr>
        <w:t xml:space="preserve"> годов» </w:t>
      </w:r>
    </w:p>
    <w:p w14:paraId="55B1A812" w14:textId="77777777" w:rsidR="00C759E9" w:rsidRPr="00B91060" w:rsidRDefault="00C759E9" w:rsidP="0088383E">
      <w:pPr>
        <w:ind w:left="720"/>
        <w:jc w:val="center"/>
        <w:rPr>
          <w:sz w:val="28"/>
          <w:szCs w:val="28"/>
        </w:rPr>
      </w:pPr>
    </w:p>
    <w:p w14:paraId="1B899521" w14:textId="77777777"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Распределение бюджетных ассигнований бюджета города Шахты </w:t>
      </w:r>
    </w:p>
    <w:p w14:paraId="082ADD9F" w14:textId="77777777"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по целевым статьям (муниципальным программам города Шахты и </w:t>
      </w:r>
    </w:p>
    <w:p w14:paraId="6F84CCF0" w14:textId="77777777"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непрограммным направлениям деятельности), группам и подгруппам видов расходов классификации расходов бюджетов на 202</w:t>
      </w:r>
      <w:r w:rsidR="00BC4266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и </w:t>
      </w:r>
    </w:p>
    <w:p w14:paraId="54B70B85" w14:textId="77777777" w:rsidR="00E34D93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на плановый период 202</w:t>
      </w:r>
      <w:r w:rsidR="00BC4266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</w:p>
    <w:p w14:paraId="33A3EB9D" w14:textId="77777777" w:rsidR="0052326D" w:rsidRPr="00B91060" w:rsidRDefault="0052326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388" w:type="dxa"/>
        <w:tblInd w:w="93" w:type="dxa"/>
        <w:tblLook w:val="04A0" w:firstRow="1" w:lastRow="0" w:firstColumn="1" w:lastColumn="0" w:noHBand="0" w:noVBand="1"/>
      </w:tblPr>
      <w:tblGrid>
        <w:gridCol w:w="3984"/>
        <w:gridCol w:w="1457"/>
        <w:gridCol w:w="735"/>
        <w:gridCol w:w="1414"/>
        <w:gridCol w:w="1418"/>
        <w:gridCol w:w="1380"/>
      </w:tblGrid>
      <w:tr w:rsidR="0007354A" w:rsidRPr="00B91060" w14:paraId="1F536F64" w14:textId="77777777" w:rsidTr="00A51A08">
        <w:trPr>
          <w:trHeight w:val="2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2AB0C" w14:textId="77777777" w:rsidR="0007354A" w:rsidRPr="00B91060" w:rsidRDefault="0007354A" w:rsidP="00A51A08">
            <w:pPr>
              <w:jc w:val="center"/>
              <w:rPr>
                <w:sz w:val="20"/>
                <w:szCs w:val="20"/>
              </w:rPr>
            </w:pPr>
            <w:r w:rsidRPr="00B91060">
              <w:t>Наименование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B8AA00" w14:textId="77777777" w:rsidR="0007354A" w:rsidRPr="00B91060" w:rsidRDefault="0007354A" w:rsidP="00A51A08">
            <w:pPr>
              <w:jc w:val="center"/>
            </w:pPr>
            <w:r w:rsidRPr="00B91060">
              <w:t>ЦСР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5E9625" w14:textId="77777777" w:rsidR="0007354A" w:rsidRPr="00B91060" w:rsidRDefault="0007354A" w:rsidP="00A51A08">
            <w:pPr>
              <w:jc w:val="center"/>
            </w:pPr>
            <w:r w:rsidRPr="00B91060">
              <w:t>ВР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2E29C" w14:textId="77777777"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4</w:t>
            </w:r>
            <w:r w:rsidRPr="00B91060">
              <w:t xml:space="preserve"> год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33FE" w14:textId="77777777" w:rsidR="0007354A" w:rsidRPr="00B91060" w:rsidRDefault="0007354A" w:rsidP="00A51A08">
            <w:pPr>
              <w:jc w:val="center"/>
            </w:pPr>
            <w:r w:rsidRPr="00B91060">
              <w:t>Плановый период</w:t>
            </w:r>
          </w:p>
        </w:tc>
      </w:tr>
      <w:tr w:rsidR="0007354A" w:rsidRPr="00B91060" w14:paraId="20C7DE8E" w14:textId="77777777" w:rsidTr="00A51A08">
        <w:trPr>
          <w:trHeight w:val="20"/>
          <w:tblHeader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A2E" w14:textId="77777777" w:rsidR="0007354A" w:rsidRPr="00B91060" w:rsidRDefault="0007354A" w:rsidP="00A51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A4229" w14:textId="77777777" w:rsidR="0007354A" w:rsidRPr="00B91060" w:rsidRDefault="0007354A" w:rsidP="00A51A08">
            <w:pPr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8E480" w14:textId="77777777" w:rsidR="0007354A" w:rsidRPr="00B91060" w:rsidRDefault="0007354A" w:rsidP="00A51A08">
            <w:pPr>
              <w:jc w:val="center"/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8E4" w14:textId="77777777" w:rsidR="0007354A" w:rsidRPr="00B91060" w:rsidRDefault="0007354A" w:rsidP="00A51A0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F601" w14:textId="77777777"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5</w:t>
            </w:r>
            <w:r w:rsidRPr="00B91060"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086" w14:textId="77777777"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6</w:t>
            </w:r>
            <w:r w:rsidRPr="00B91060">
              <w:t xml:space="preserve"> год</w:t>
            </w:r>
          </w:p>
        </w:tc>
      </w:tr>
    </w:tbl>
    <w:p w14:paraId="2EB1BA50" w14:textId="77777777" w:rsidR="0007354A" w:rsidRPr="00B91060" w:rsidRDefault="0007354A" w:rsidP="0007354A">
      <w:pPr>
        <w:rPr>
          <w:sz w:val="2"/>
          <w:szCs w:val="2"/>
        </w:rPr>
      </w:pPr>
    </w:p>
    <w:tbl>
      <w:tblPr>
        <w:tblW w:w="10396" w:type="dxa"/>
        <w:tblInd w:w="93" w:type="dxa"/>
        <w:tblLook w:val="04A0" w:firstRow="1" w:lastRow="0" w:firstColumn="1" w:lastColumn="0" w:noHBand="0" w:noVBand="1"/>
      </w:tblPr>
      <w:tblGrid>
        <w:gridCol w:w="3984"/>
        <w:gridCol w:w="1483"/>
        <w:gridCol w:w="735"/>
        <w:gridCol w:w="1408"/>
        <w:gridCol w:w="1412"/>
        <w:gridCol w:w="1374"/>
      </w:tblGrid>
      <w:tr w:rsidR="00D57E4E" w:rsidRPr="00B91060" w14:paraId="741AA58A" w14:textId="77777777" w:rsidTr="00C862FF">
        <w:trPr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68E6" w14:textId="77777777" w:rsidR="00D57E4E" w:rsidRPr="00B91060" w:rsidRDefault="00D57E4E" w:rsidP="008726DB">
            <w:pPr>
              <w:jc w:val="center"/>
            </w:pPr>
            <w:r w:rsidRPr="00B91060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797" w14:textId="77777777" w:rsidR="00D57E4E" w:rsidRPr="00B91060" w:rsidRDefault="00D57E4E" w:rsidP="008726DB">
            <w:pPr>
              <w:jc w:val="center"/>
            </w:pPr>
            <w:r w:rsidRPr="00B91060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7565" w14:textId="77777777" w:rsidR="00D57E4E" w:rsidRPr="00B91060" w:rsidRDefault="00D57E4E" w:rsidP="008726DB">
            <w:pPr>
              <w:jc w:val="center"/>
            </w:pPr>
            <w:r w:rsidRPr="00B91060"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FDB" w14:textId="77777777" w:rsidR="00D57E4E" w:rsidRPr="00B91060" w:rsidRDefault="00D57E4E" w:rsidP="008726DB">
            <w:pPr>
              <w:jc w:val="center"/>
            </w:pPr>
            <w:r w:rsidRPr="00B91060"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B812" w14:textId="77777777" w:rsidR="00D57E4E" w:rsidRPr="00B91060" w:rsidRDefault="00D57E4E" w:rsidP="008726DB">
            <w:pPr>
              <w:jc w:val="center"/>
            </w:pPr>
            <w:r w:rsidRPr="00B91060"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5745" w14:textId="77777777" w:rsidR="00D57E4E" w:rsidRPr="00B91060" w:rsidRDefault="00D57E4E" w:rsidP="008726DB">
            <w:pPr>
              <w:jc w:val="center"/>
            </w:pPr>
            <w:r w:rsidRPr="00B91060">
              <w:t>6</w:t>
            </w:r>
          </w:p>
        </w:tc>
      </w:tr>
      <w:tr w:rsidR="00E46D80" w:rsidRPr="00E46D80" w14:paraId="7AC638D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9BB716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"Развитие муниципальной системы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6FA1B8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3FE591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FAD964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3 114 084,1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16B45D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3 157 807,2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B62077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2 823 233,0</w:t>
            </w:r>
          </w:p>
        </w:tc>
      </w:tr>
      <w:tr w:rsidR="00E46D80" w:rsidRPr="00E46D80" w14:paraId="5FB5249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17EDE9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B2DAB3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20DE91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AB50E1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972 885,2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EE9B12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865 044,8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63D7B6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895 021,9</w:t>
            </w:r>
          </w:p>
        </w:tc>
      </w:tr>
      <w:tr w:rsidR="00E46D80" w:rsidRPr="00E46D80" w14:paraId="1DBB3C9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348C74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A130C7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0210000590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7D2519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A90698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331 633,2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12CC31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195 676,9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D4651C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185 423,3</w:t>
            </w:r>
          </w:p>
        </w:tc>
      </w:tr>
      <w:tr w:rsidR="00E46D80" w:rsidRPr="00E46D80" w14:paraId="6FEACAA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3115BA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BF50E5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0210000590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334448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7359A8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2 364,0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E7507D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1 560,6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ABA160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1 490,2</w:t>
            </w:r>
          </w:p>
        </w:tc>
      </w:tr>
      <w:tr w:rsidR="00E46D80" w:rsidRPr="00E46D80" w14:paraId="0FC5DAF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D6D3B8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E46D80">
              <w:rPr>
                <w:sz w:val="20"/>
                <w:szCs w:val="20"/>
              </w:rPr>
              <w:lastRenderedPageBreak/>
              <w:t>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291F31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0210072460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42706D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83EC91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618 890,1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BB462E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661 633,8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243D81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701 571,3</w:t>
            </w:r>
          </w:p>
        </w:tc>
      </w:tr>
      <w:tr w:rsidR="00E46D80" w:rsidRPr="00E46D80" w14:paraId="6A520C2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46E5C8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8E040E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0210072460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E265E3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0F959B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5 782,4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8F2C2D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6 173,5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42A001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6 537,1</w:t>
            </w:r>
          </w:p>
        </w:tc>
      </w:tr>
      <w:tr w:rsidR="00E46D80" w:rsidRPr="00E46D80" w14:paraId="61D9524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8A83A6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8D5A19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02100S3740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6A5EB3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63D550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9 508,0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9F3C24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771551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EDC8F3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93562B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0194E9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02100S4220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5E9BD1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308165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1 489,8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84CD7A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6FACEC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1267F5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E6E73C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E5BF0A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02100S4550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82D322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8EAE8E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3 217,7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6F69A4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D884E0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27340B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CF119A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Подпрограмма "Развитие общего </w:t>
            </w:r>
            <w:r w:rsidRPr="00E46D80">
              <w:rPr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8721A1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0220000000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C5F0EC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5C7249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1 904 770,3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3D37A1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2 047 836,9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2FF97E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1 680 140,7</w:t>
            </w:r>
          </w:p>
        </w:tc>
      </w:tr>
      <w:tr w:rsidR="00E46D80" w:rsidRPr="00E46D80" w14:paraId="5D2E0AD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A85ED5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EEE118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E23E88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29C2D2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237 737,6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C7D0E2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188 390,3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494D7F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186 531,0</w:t>
            </w:r>
          </w:p>
        </w:tc>
      </w:tr>
      <w:tr w:rsidR="00E46D80" w:rsidRPr="00E46D80" w14:paraId="52A1DA8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A632B2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капитальный ремонт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97B6ED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0220028570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F5797E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E6C41E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A2A116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AEAF40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E94BAA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6489F3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B0FFF3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FBE570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41D083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1 121 815,2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8D14F6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1 154 360,4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0DFA39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1 189 289,7</w:t>
            </w:r>
          </w:p>
        </w:tc>
      </w:tr>
      <w:tr w:rsidR="00E46D80" w:rsidRPr="00E46D80" w14:paraId="41AE98F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AC9020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C60190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02200L3030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DAC910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045C7C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65 855,2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00E540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65 855,2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0BB04A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65 855,2</w:t>
            </w:r>
          </w:p>
        </w:tc>
      </w:tr>
      <w:tr w:rsidR="00E46D80" w:rsidRPr="00E46D80" w14:paraId="1A489DC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2301AB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A7CF10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02200L3040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636CB7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F288A1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107 137,8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14689D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108 301,1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A22F61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106 741,8</w:t>
            </w:r>
          </w:p>
        </w:tc>
      </w:tr>
      <w:tr w:rsidR="00E46D80" w:rsidRPr="00E46D80" w14:paraId="72678E8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EDA0D6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организацию отдыха детей в каникулярное время в рамках </w:t>
            </w:r>
            <w:r w:rsidRPr="00E46D80">
              <w:rPr>
                <w:sz w:val="20"/>
                <w:szCs w:val="20"/>
              </w:rPr>
              <w:lastRenderedPageBreak/>
              <w:t>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E40D2A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02200S3130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7DF21C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61F642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8 392,5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D50E62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8 728,2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3997D4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9 077,3</w:t>
            </w:r>
          </w:p>
        </w:tc>
      </w:tr>
      <w:tr w:rsidR="00E46D80" w:rsidRPr="00E46D80" w14:paraId="506C3EF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9D33E9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815CCC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02200S3740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75E9E0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3E240C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9 720,5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9DCB76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375272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804C71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3B75E5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CAC2C8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02200S4220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43595A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6BB1A9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3 005,1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2F89E9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6E8475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60CEAC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A55AC8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3C83FE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447ABB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C93C44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299 871,3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BDCC8C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479 069,6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00E778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82 709,0</w:t>
            </w:r>
          </w:p>
        </w:tc>
      </w:tr>
      <w:tr w:rsidR="00E46D80" w:rsidRPr="00E46D80" w14:paraId="052B70A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896F79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2A5DB2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FD4A1C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B4F6E3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1 916,2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1442EC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FC3CA0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4BDB02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E8D756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г. Шахты "Гимназия № 10")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3DE7BA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02200S464F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93A759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2BDACA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9 265,7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19515C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F7132F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D2F434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C1BDAC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реализацию инициативных проектов (устройство многофункциональной спортивной площадки на территории МБОУ г. Шахты "Лицей № 26") в рамках подпрограммы "Развитие общего образования" муниципальной программы города </w:t>
            </w:r>
            <w:proofErr w:type="spellStart"/>
            <w:r w:rsidRPr="00E46D80">
              <w:rPr>
                <w:sz w:val="20"/>
                <w:szCs w:val="20"/>
              </w:rPr>
              <w:t>Шахты"Развитие</w:t>
            </w:r>
            <w:proofErr w:type="spellEnd"/>
            <w:r w:rsidRPr="00E46D80">
              <w:rPr>
                <w:sz w:val="20"/>
                <w:szCs w:val="20"/>
              </w:rPr>
              <w:t xml:space="preserve">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3A5D65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02200S464G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C1DC39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CE46F5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5 091,2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290122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C1643A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D2C0D9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935D0B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в МБОУ СОШ 39 г. Шахты)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093E97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02200S464H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570924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AA7DCF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4 909,5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4D40A3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598421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1420F4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E137F7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реализацию инициативных </w:t>
            </w:r>
            <w:r w:rsidRPr="00E46D80">
              <w:rPr>
                <w:sz w:val="20"/>
                <w:szCs w:val="20"/>
              </w:rPr>
              <w:lastRenderedPageBreak/>
              <w:t>проектов (устройство многофункциональной спортивной площадки на территории МБОУ СОШ № 21 г.Шахты) в рамках подпрограммы "Развитие общего образования" муниципальной программы города Шахты "Развитие муниципальной системы образования</w:t>
            </w:r>
            <w:proofErr w:type="gramStart"/>
            <w:r w:rsidRPr="00E46D80">
              <w:rPr>
                <w:sz w:val="20"/>
                <w:szCs w:val="20"/>
              </w:rPr>
              <w:t>"  (</w:t>
            </w:r>
            <w:proofErr w:type="gramEnd"/>
            <w:r w:rsidRPr="00E46D80">
              <w:rPr>
                <w:sz w:val="20"/>
                <w:szCs w:val="20"/>
              </w:rPr>
              <w:t>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D0E48A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02200S464U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80721A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4A24FA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61D72AB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6 712,9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68E6EE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5DCF2A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E51E65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6FDC09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02200S4780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FD3254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24A9B9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2 354,5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33EE41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2 355,8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EC20F9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2 355,8</w:t>
            </w:r>
          </w:p>
        </w:tc>
      </w:tr>
      <w:tr w:rsidR="00E46D80" w:rsidRPr="00E46D80" w14:paraId="2AEF32F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8554EE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</w:t>
            </w:r>
            <w:r w:rsidRPr="00E46D80">
              <w:rPr>
                <w:sz w:val="20"/>
                <w:szCs w:val="20"/>
              </w:rPr>
              <w:br/>
              <w:t>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</w:t>
            </w:r>
            <w:r w:rsidRPr="00E46D80">
              <w:rPr>
                <w:sz w:val="20"/>
                <w:szCs w:val="20"/>
              </w:rPr>
              <w:br/>
              <w:t xml:space="preserve">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BBFC45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02200S5250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6DCE73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39F3B7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10 240,5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EB9223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21 300,6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F61831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22 153,0</w:t>
            </w:r>
          </w:p>
        </w:tc>
      </w:tr>
      <w:tr w:rsidR="00E46D80" w:rsidRPr="00E46D80" w14:paraId="76DBA19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5841D1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</w:t>
            </w:r>
            <w:r w:rsidRPr="00E46D80">
              <w:rPr>
                <w:sz w:val="20"/>
                <w:szCs w:val="20"/>
              </w:rPr>
              <w:br/>
              <w:t>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85D5EB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02200S5260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106638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D24E08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4 135,8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AC559A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00D3CA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3096C4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2D3D58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3B49A6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022EВ00000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29437E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B30CA9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12 762,8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9D9F06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12 762,8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8E98E6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15 427,9</w:t>
            </w:r>
          </w:p>
        </w:tc>
      </w:tr>
      <w:tr w:rsidR="00E46D80" w:rsidRPr="00E46D80" w14:paraId="6ACD1D1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B8B854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 в рамках "Развития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28407E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022EВ51790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E30C57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0156E0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12 762,8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12AFB0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12 762,8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8ED186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15 427,9</w:t>
            </w:r>
          </w:p>
        </w:tc>
      </w:tr>
      <w:tr w:rsidR="00E46D80" w:rsidRPr="00E46D80" w14:paraId="30F92C7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9E247E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8ED8AF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BF9E17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C4BEFC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59 065,4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83B1CD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61 976,6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ECEDCC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56 459,8</w:t>
            </w:r>
          </w:p>
        </w:tc>
      </w:tr>
      <w:tr w:rsidR="00E46D80" w:rsidRPr="00E46D80" w14:paraId="27AC811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22CA1F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E46D80">
              <w:rPr>
                <w:sz w:val="20"/>
                <w:szCs w:val="20"/>
              </w:rPr>
              <w:lastRenderedPageBreak/>
              <w:t>(оказание услуг) муниципальных учреждений города Шахты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54E191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0230000590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02515B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9BFEF1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56 236,4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3433F3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56 204,8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5DDC3C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56 459,8</w:t>
            </w:r>
          </w:p>
        </w:tc>
      </w:tr>
      <w:tr w:rsidR="00E46D80" w:rsidRPr="00E46D80" w14:paraId="6FE7304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FE1E48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808718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02300S4220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6F7E5C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F37547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8B1450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3B1326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A3B21A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333B05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реализацию инициативных проектов (приобретение юнармейской формы для юнармейцев Учебно-методического центра военно-патриотического воспитания молодежи "Авангард", являющегося структурным подразделением МБУ ДО СЮТ г. Шахты)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100DB6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02300S464I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8ED406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0CB93C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2 618,6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CF1A25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CECF9E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2368CF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985DEC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реализацию инициативных проектов (текущий ремонт зданий и сооружений МБУ ДО ГДДТ г.Шахты, в том числе замена деревянных окон, ремонт откосов, замена внутренних и наружных дверных блоков)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FBF4D9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02300S464T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91115B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F79EDC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13A4F51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5 771,8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A5C4E5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CD5C53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1CBABE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"Реализация функций и целей Департамента образования г.Шахты"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D8E057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C74D3E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8F265A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177 363,2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6320FC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182 948,9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99539C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191 610,6</w:t>
            </w:r>
          </w:p>
        </w:tc>
      </w:tr>
      <w:tr w:rsidR="00E46D80" w:rsidRPr="00E46D80" w14:paraId="5812F63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FFB542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7D8241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0240000110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9EDBB4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037929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11 785,5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EFEF92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11 148,1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6AA232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11 972,1</w:t>
            </w:r>
          </w:p>
        </w:tc>
      </w:tr>
      <w:tr w:rsidR="00E46D80" w:rsidRPr="00E46D80" w14:paraId="3226521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A7C898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6B4C8F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08DE20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E23FE0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5D53F3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0E5FCF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B04A5B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329203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</w:t>
            </w:r>
            <w:r w:rsidRPr="00E46D80">
              <w:rPr>
                <w:sz w:val="20"/>
                <w:szCs w:val="20"/>
              </w:rPr>
              <w:lastRenderedPageBreak/>
              <w:t>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BC4C2B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66F4BF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6C3016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289,6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21993C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A46039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212,0</w:t>
            </w:r>
          </w:p>
        </w:tc>
      </w:tr>
      <w:tr w:rsidR="00E46D80" w:rsidRPr="00E46D80" w14:paraId="6E9F697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C55A8C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D39CC7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D64CA3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EAE7E8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73956D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DC44BD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1,6</w:t>
            </w:r>
          </w:p>
        </w:tc>
      </w:tr>
      <w:tr w:rsidR="00E46D80" w:rsidRPr="00E46D80" w14:paraId="1590A9F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49E417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подпрограммы</w:t>
            </w:r>
            <w:proofErr w:type="gramEnd"/>
            <w:r w:rsidRPr="00E46D80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6424B7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856215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B4921D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15 283,5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FA3901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15 390,0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0DBA68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16 561,1</w:t>
            </w:r>
          </w:p>
        </w:tc>
      </w:tr>
      <w:tr w:rsidR="00E46D80" w:rsidRPr="00E46D80" w14:paraId="11680FF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9D62F0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подпрограммы</w:t>
            </w:r>
            <w:proofErr w:type="gramEnd"/>
            <w:r w:rsidRPr="00E46D80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8D7948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16B0A7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27C586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1 758,0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7577E7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1 079,4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29AA2E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1 079,4</w:t>
            </w:r>
          </w:p>
        </w:tc>
      </w:tr>
      <w:tr w:rsidR="00E46D80" w:rsidRPr="00E46D80" w14:paraId="7BF6ADD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03982B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подпрограммы</w:t>
            </w:r>
            <w:proofErr w:type="gramEnd"/>
            <w:r w:rsidRPr="00E46D80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(Премии и гранты)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957CC3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841525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D01761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C1CA5C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20F9C9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BC8FE0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177BCF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подпрограммы</w:t>
            </w:r>
            <w:proofErr w:type="gramEnd"/>
            <w:r w:rsidRPr="00E46D80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998271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D1F95E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FC5EFB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288,0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78A3FE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DC28DD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FD7677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8C6027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подпрограммы</w:t>
            </w:r>
            <w:proofErr w:type="gramEnd"/>
            <w:r w:rsidRPr="00E46D80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F5AA59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38E86F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DDB882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30,2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A03B17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29,9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ABAEB0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29,5</w:t>
            </w:r>
          </w:p>
        </w:tc>
      </w:tr>
      <w:tr w:rsidR="00E46D80" w:rsidRPr="00E46D80" w14:paraId="20DE747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5A9776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организации и осуществлению деятельности по опеке и попечительству в рамках подпрограммы "Реализация </w:t>
            </w:r>
            <w:r w:rsidRPr="00E46D80">
              <w:rPr>
                <w:sz w:val="20"/>
                <w:szCs w:val="20"/>
              </w:rPr>
              <w:lastRenderedPageBreak/>
              <w:t>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157951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0240072040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7FEB2C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11D2A9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10 409,5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6F8132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10 513,6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603F51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10 934,1</w:t>
            </w:r>
          </w:p>
        </w:tc>
      </w:tr>
      <w:tr w:rsidR="00E46D80" w:rsidRPr="00E46D80" w14:paraId="6514E43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126851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DCBD1D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0240072180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F3DF7D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75947D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772,0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727174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772,0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1B4831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772,0</w:t>
            </w:r>
          </w:p>
        </w:tc>
      </w:tr>
      <w:tr w:rsidR="00E46D80" w:rsidRPr="00E46D80" w14:paraId="4806942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D83DEE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70C3F3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0240072180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BE199B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8D2C3A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38 601,6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8A8535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38 601,6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C9194D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38 601,6</w:t>
            </w:r>
          </w:p>
        </w:tc>
      </w:tr>
      <w:tr w:rsidR="00E46D80" w:rsidRPr="00E46D80" w14:paraId="149C37A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F6D820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</w:t>
            </w:r>
            <w:proofErr w:type="gramStart"/>
            <w:r w:rsidRPr="00E46D80">
              <w:rPr>
                <w:sz w:val="20"/>
                <w:szCs w:val="20"/>
              </w:rPr>
              <w:t>рамках  подпрограммы</w:t>
            </w:r>
            <w:proofErr w:type="gramEnd"/>
            <w:r w:rsidRPr="00E46D80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722A17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0240072220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699E27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891056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300,0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E8A3AE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801B57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360,0</w:t>
            </w:r>
          </w:p>
        </w:tc>
      </w:tr>
      <w:tr w:rsidR="00E46D80" w:rsidRPr="00E46D80" w14:paraId="0865680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810DBB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в рамках подпрограммы "Реализация функций и целей Департамента образования г. 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9C8C1B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0240072420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5BD181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2533A6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97 802,5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DF42C6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104 900,7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B59357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111 087,2</w:t>
            </w:r>
          </w:p>
        </w:tc>
      </w:tr>
      <w:tr w:rsidR="00E46D80" w:rsidRPr="00E46D80" w14:paraId="0855DEC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554C52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"Молодежная политика и социальная активность"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01C8FF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0300000000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2CB909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676712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75 111,2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8DFDAE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EDCD14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1 395,0</w:t>
            </w:r>
          </w:p>
        </w:tc>
      </w:tr>
      <w:tr w:rsidR="00E46D80" w:rsidRPr="00E46D80" w14:paraId="20C2E98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150121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"Поддержка молодежных инициатив в молодежной среде"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7D2029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0310000000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EBA7B0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30F88E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603BDF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89B817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F7A8BF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084DEF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Мероприятия по работе с молодежью в городе Шахты в рамках подпрограммы "Поддержка молодежных инициатив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4699EA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0310028250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2F8B4C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A3CFC8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0B0C20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80F569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97260F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B59752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"Формирование патриотизма и гражданственности в молодежной среде"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1EFAA7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0320000000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26AE12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94BA9C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6BDC5C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9597F3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9A3805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3FE7A2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патриотизма и гражданственности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4A0501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0320028250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52DE8E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D4D08F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F5DA8C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721757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0429B3B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080437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"Формирование эффективной системы поддержки добровольческой деятельности"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3A99B6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0330000000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CBB907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2A2069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CE29A4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C45791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A3E140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649EB4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эффективной системы поддержки добровольческой деятельности"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CD4734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0330028250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D58A07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C10344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4B2026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C12D9E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862008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A93820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</w:t>
            </w:r>
            <w:proofErr w:type="gramStart"/>
            <w:r w:rsidRPr="00E46D80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E46D80">
              <w:rPr>
                <w:sz w:val="20"/>
                <w:szCs w:val="20"/>
              </w:rPr>
              <w:t xml:space="preserve"> молодежной политики"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7F0EBF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0340000000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09921E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DB62CC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74 945,7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0DFA46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EB3F24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1 395,0</w:t>
            </w:r>
          </w:p>
        </w:tc>
      </w:tr>
      <w:tr w:rsidR="00E46D80" w:rsidRPr="00E46D80" w14:paraId="16BC358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2BB357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капитальный ремонт в рамках подпрограммы "</w:t>
            </w:r>
            <w:proofErr w:type="gramStart"/>
            <w:r w:rsidRPr="00E46D80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E46D80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2FF5B8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0340028570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966BAC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5177C3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1 712,6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1053EB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143F28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DA740E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D5D777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в рамках подпрограммы "</w:t>
            </w:r>
            <w:proofErr w:type="gramStart"/>
            <w:r w:rsidRPr="00E46D80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E46D80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5BE109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0340099990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79029D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0A19F3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3 833,0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3656B0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4C7BCE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0E1C84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471232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Софинансирование муниципальных программ по работе с молодежью в рамках подпрограммы "</w:t>
            </w:r>
            <w:proofErr w:type="gramStart"/>
            <w:r w:rsidRPr="00E46D80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E46D80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35F3F9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03400S3120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817D10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4BA207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1 395,0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37BDD1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1DE1BE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1 395,0</w:t>
            </w:r>
          </w:p>
        </w:tc>
      </w:tr>
      <w:tr w:rsidR="00E46D80" w:rsidRPr="00E46D80" w14:paraId="391FC15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0CE528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641822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034EГ00000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A2ADBF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0945B61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68 005,1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266CFD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D405C3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C9F7BB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249FCE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Реализация программы комплексного развития молодежной политики в регионах Российской Федерации "Регион для </w:t>
            </w:r>
            <w:r w:rsidRPr="00E46D80">
              <w:rPr>
                <w:sz w:val="20"/>
                <w:szCs w:val="20"/>
              </w:rPr>
              <w:lastRenderedPageBreak/>
              <w:t>молодых" в рамках подпрограммы "</w:t>
            </w:r>
            <w:proofErr w:type="gramStart"/>
            <w:r w:rsidRPr="00E46D80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E46D80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</w:t>
            </w:r>
            <w:r w:rsidRPr="00E46D80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B77136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034EГ51160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22F9A0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734C8F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68 005,1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F0DD3E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087965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DBCF21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D5B16D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"Социальная поддержка и социальное обслуживание населения"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A8828C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48FFDC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307A5B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1 565 889,8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76C4E7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1 503 985,0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10A286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1 526 668,9</w:t>
            </w:r>
          </w:p>
        </w:tc>
      </w:tr>
      <w:tr w:rsidR="00E46D80" w:rsidRPr="00E46D80" w14:paraId="4ED2922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49FAA0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C49BFC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4501AB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01D2F3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869,4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AA8A02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812,4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213DB5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844,8</w:t>
            </w:r>
          </w:p>
        </w:tc>
      </w:tr>
      <w:tr w:rsidR="00E46D80" w:rsidRPr="00E46D80" w14:paraId="0F4146F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F3D3A6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AF5A12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C3385F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FA7553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1 129,4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17DA60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C5836F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089EE8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64C7C9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F53DD2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F57310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EFFAA1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2 132,4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12BF23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2 063,4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DF80FF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2 099,8</w:t>
            </w:r>
          </w:p>
        </w:tc>
      </w:tr>
      <w:tr w:rsidR="00E46D80" w:rsidRPr="00E46D80" w14:paraId="2524C14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6903217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4DE8B0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88849E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F8741B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2F1B2F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111,3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D6ACC1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110,3</w:t>
            </w:r>
          </w:p>
        </w:tc>
      </w:tr>
      <w:tr w:rsidR="00E46D80" w:rsidRPr="00E46D80" w14:paraId="5CE24D1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E17DE1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4AF162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BF0D5A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141C74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1 277,6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385E30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1 276,1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2644CC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1 274,6</w:t>
            </w:r>
          </w:p>
        </w:tc>
      </w:tr>
      <w:tr w:rsidR="00E46D80" w:rsidRPr="00E46D80" w14:paraId="09B1162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0B3C97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C45AD5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0400052200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8185A1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94522F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C5BF65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155,7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F06247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161,9</w:t>
            </w:r>
          </w:p>
        </w:tc>
      </w:tr>
      <w:tr w:rsidR="00E46D80" w:rsidRPr="00E46D80" w14:paraId="3264B95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9AB05B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переданного полномочия Российской Федерации по осуществлению </w:t>
            </w:r>
            <w:r w:rsidRPr="00E46D80">
              <w:rPr>
                <w:sz w:val="20"/>
                <w:szCs w:val="20"/>
              </w:rPr>
              <w:lastRenderedPageBreak/>
              <w:t>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106545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0400052200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ADF06F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91B1EC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14 650,7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077909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15 236,7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5F3508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15 846,2</w:t>
            </w:r>
          </w:p>
        </w:tc>
      </w:tr>
      <w:tr w:rsidR="00E46D80" w:rsidRPr="00E46D80" w14:paraId="14BFA14B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D27DD5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Оплата жилищно-коммунальных услуг отдельным категориям граждан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D63CB3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0400052500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877F10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C671AB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2 988,5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A78077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3 013,7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9C424A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2 832,4</w:t>
            </w:r>
          </w:p>
        </w:tc>
      </w:tr>
      <w:tr w:rsidR="00E46D80" w:rsidRPr="00E46D80" w14:paraId="314202B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69B86A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Оплата жилищно-коммунальных услуг отдельным категориям граждан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78A58D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0400052500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17E05B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AAE3BB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229 732,7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936779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231 676,1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9976D1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217 732,8</w:t>
            </w:r>
          </w:p>
        </w:tc>
      </w:tr>
      <w:tr w:rsidR="00E46D80" w:rsidRPr="00E46D80" w14:paraId="7058AA7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C7033F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786C87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8C4BA5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E2CADC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2 987,1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312E0B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3 470,7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64496C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3 602,6</w:t>
            </w:r>
          </w:p>
        </w:tc>
      </w:tr>
      <w:tr w:rsidR="00E46D80" w:rsidRPr="00E46D80" w14:paraId="0F55013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490086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49EE60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EEB847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C46A99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241 867,6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DE5F60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281 024,5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A1D410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291 703,6</w:t>
            </w:r>
          </w:p>
        </w:tc>
      </w:tr>
      <w:tr w:rsidR="00E46D80" w:rsidRPr="00E46D80" w14:paraId="628B644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B1B5F2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41D8D3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CC060F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B54845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104 017,5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4653E8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105 169,5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B1C2A3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106 800,4</w:t>
            </w:r>
          </w:p>
        </w:tc>
      </w:tr>
      <w:tr w:rsidR="00E46D80" w:rsidRPr="00E46D80" w14:paraId="7282CC9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892E6C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6ABA10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14E643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7683CF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6 176,6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4F6E00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3 671,1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DFCB39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3 816,8</w:t>
            </w:r>
          </w:p>
        </w:tc>
      </w:tr>
      <w:tr w:rsidR="00E46D80" w:rsidRPr="00E46D80" w14:paraId="25B2BFE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EF0DA0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Организация исполнительно-распорядительных функций, связанных с </w:t>
            </w:r>
            <w:r w:rsidRPr="00E46D80">
              <w:rPr>
                <w:sz w:val="20"/>
                <w:szCs w:val="20"/>
              </w:rPr>
              <w:lastRenderedPageBreak/>
              <w:t>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8E86E7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7E1DE9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F24EBC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17 870,1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676B9A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18 047,2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3BC9BD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18 760,4</w:t>
            </w:r>
          </w:p>
        </w:tc>
      </w:tr>
      <w:tr w:rsidR="00E46D80" w:rsidRPr="00E46D80" w14:paraId="6324B3D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579ABA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7BB2D9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2D0C05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D7086B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0EC75D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A7199C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1,1</w:t>
            </w:r>
          </w:p>
        </w:tc>
      </w:tr>
      <w:tr w:rsidR="00E46D80" w:rsidRPr="00E46D80" w14:paraId="009C0E3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2133AE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6C8ACC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B9932D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F407F8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8694FF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464,8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B2C614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523,5</w:t>
            </w:r>
          </w:p>
        </w:tc>
      </w:tr>
      <w:tr w:rsidR="00E46D80" w:rsidRPr="00E46D80" w14:paraId="5842A15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DDA741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0A4E9A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1A499B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2AABAF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2 557,3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AD4086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2 630,6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353FDF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2 695,7</w:t>
            </w:r>
          </w:p>
        </w:tc>
      </w:tr>
      <w:tr w:rsidR="00E46D80" w:rsidRPr="00E46D80" w14:paraId="2445AE7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F3400F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916ABD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0400072150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5CB77A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9BB0B8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722,3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7B51DA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586,5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A3FFFD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610,0</w:t>
            </w:r>
          </w:p>
        </w:tc>
      </w:tr>
      <w:tr w:rsidR="00E46D80" w:rsidRPr="00E46D80" w14:paraId="45147DA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0431E9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9FA51E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0400072150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3245E0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53860A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74 466,9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EE1ABC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47 490,4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287F6D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49 396,1</w:t>
            </w:r>
          </w:p>
        </w:tc>
      </w:tr>
      <w:tr w:rsidR="00E46D80" w:rsidRPr="00E46D80" w14:paraId="2137890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E244AD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157697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1764B9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23E59F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D0D189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A76235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192,2</w:t>
            </w:r>
          </w:p>
        </w:tc>
      </w:tr>
      <w:tr w:rsidR="00E46D80" w:rsidRPr="00E46D80" w14:paraId="761F821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A903D6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</w:t>
            </w:r>
            <w:r w:rsidRPr="00E46D80">
              <w:rPr>
                <w:sz w:val="20"/>
                <w:szCs w:val="20"/>
              </w:rPr>
              <w:lastRenderedPageBreak/>
              <w:t>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A8FDE2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0400072160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C493F5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10F3AD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13 081,8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051A60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18 814,4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75AEC1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19 574,7</w:t>
            </w:r>
          </w:p>
        </w:tc>
      </w:tr>
      <w:tr w:rsidR="00E46D80" w:rsidRPr="00E46D80" w14:paraId="73F82E3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1CDDF6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2005DC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0400072170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31AF36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BF7F11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1E9985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985FAE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45E2F8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311BED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AD2DCE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0400072170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671567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510120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74 939,0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490E3A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78 192,2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5792A7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81 239,5</w:t>
            </w:r>
          </w:p>
        </w:tc>
      </w:tr>
      <w:tr w:rsidR="00E46D80" w:rsidRPr="00E46D80" w14:paraId="21F4BD8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C523F4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A51B26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B36C53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F38524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EB9475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4F2640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93,8</w:t>
            </w:r>
          </w:p>
        </w:tc>
      </w:tr>
      <w:tr w:rsidR="00E46D80" w:rsidRPr="00E46D80" w14:paraId="01254CE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516F0F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C269A7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001325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8F5A67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48 047,5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2FF580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49 955,9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8DFEA1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51 944,2</w:t>
            </w:r>
          </w:p>
        </w:tc>
      </w:tr>
      <w:tr w:rsidR="00E46D80" w:rsidRPr="00E46D80" w14:paraId="5EEBE5C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F030E4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346CE8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E6CBF4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CF306E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155,9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25BFD7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255,9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E17B79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266,2</w:t>
            </w:r>
          </w:p>
        </w:tc>
      </w:tr>
      <w:tr w:rsidR="00E46D80" w:rsidRPr="00E46D80" w14:paraId="703880A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ADA60F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(Социальные выплаты гражданам, кроме </w:t>
            </w:r>
            <w:r w:rsidRPr="00E46D80">
              <w:rPr>
                <w:sz w:val="20"/>
                <w:szCs w:val="20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6C7295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0400072210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188E1B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B48FD4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16 066,4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A29830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25 052,5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594958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26 054,7</w:t>
            </w:r>
          </w:p>
        </w:tc>
      </w:tr>
      <w:tr w:rsidR="00E46D80" w:rsidRPr="00E46D80" w14:paraId="5C899CD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2AB899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9CB1FE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092DE6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D6A927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60,3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C82E8C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5280D0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102,7</w:t>
            </w:r>
          </w:p>
        </w:tc>
      </w:tr>
      <w:tr w:rsidR="00E46D80" w:rsidRPr="00E46D80" w14:paraId="5B0D5F6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653AEC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3645EE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C9AC67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8BCED1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6 215,1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2E0832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9 669,4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A14CD1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10 057,6</w:t>
            </w:r>
          </w:p>
        </w:tc>
      </w:tr>
      <w:tr w:rsidR="00E46D80" w:rsidRPr="00E46D80" w14:paraId="3821562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B1196A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государственных полномочий в сфере социального обслуживания, предусмотренных пунктами 2, 3, 4 и 5 части 1 и частями 1.1, 1.2 статьи 6 Областного закона от 3 сентября 2014 года № 222-ЗС "О социальном обслуживании граждан в Ростовской области"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CCE8E1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B2EE6D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15BC7E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183 046,9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91119D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192 656,1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01887D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204 141,8</w:t>
            </w:r>
          </w:p>
        </w:tc>
      </w:tr>
      <w:tr w:rsidR="00E46D80" w:rsidRPr="00E46D80" w14:paraId="3B15953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1F2A50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4B0EFD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0400072440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2EE6BF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FB0C08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244,4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AD757D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25251B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80F063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609967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8DD9A3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871DAB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2DF807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34FDF4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A35411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7,7</w:t>
            </w:r>
          </w:p>
        </w:tc>
      </w:tr>
      <w:tr w:rsidR="00E46D80" w:rsidRPr="00E46D80" w14:paraId="48FDDF0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36D79C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</w:t>
            </w:r>
            <w:r w:rsidRPr="00E46D80">
              <w:rPr>
                <w:sz w:val="20"/>
                <w:szCs w:val="20"/>
              </w:rPr>
              <w:lastRenderedPageBreak/>
              <w:t>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9E61B1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0400072490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BAB147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D3D909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691,8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DDFFB7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862,5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4BE062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897,0</w:t>
            </w:r>
          </w:p>
        </w:tc>
      </w:tr>
      <w:tr w:rsidR="00E46D80" w:rsidRPr="00E46D80" w14:paraId="11D14FA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E60F9F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963237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B54942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6C462D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7101D9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04BAA4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35,1</w:t>
            </w:r>
          </w:p>
        </w:tc>
      </w:tr>
      <w:tr w:rsidR="00E46D80" w:rsidRPr="00E46D80" w14:paraId="2EEE629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5E8661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FA09C2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F9449C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6E04D6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3 104,2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6068C5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3 224,5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4438FC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3 348,9</w:t>
            </w:r>
          </w:p>
        </w:tc>
      </w:tr>
      <w:tr w:rsidR="00E46D80" w:rsidRPr="00E46D80" w14:paraId="5AFED11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A47EF6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4B8FC8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7BC3E9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BB9797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528,1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57507C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548,1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5B7E5F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568,8</w:t>
            </w:r>
          </w:p>
        </w:tc>
      </w:tr>
      <w:tr w:rsidR="00E46D80" w:rsidRPr="00E46D80" w14:paraId="13DCD12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CA7F8F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30793A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4B8E2E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3E5CBA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54 699,2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1C38D2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56 764,9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60BF5A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58 910,8</w:t>
            </w:r>
          </w:p>
        </w:tc>
      </w:tr>
      <w:tr w:rsidR="00E46D80" w:rsidRPr="00E46D80" w14:paraId="1662FB3B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94FAC5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092644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0400072520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B1E1B9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D1525E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1 851,3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F5B012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1 922,0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1481BE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1 995,6</w:t>
            </w:r>
          </w:p>
        </w:tc>
      </w:tr>
      <w:tr w:rsidR="00E46D80" w:rsidRPr="00E46D80" w14:paraId="3ED2CE3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E4CD48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ветеранов труда и граждан, </w:t>
            </w:r>
            <w:r w:rsidRPr="00E46D80">
              <w:rPr>
                <w:sz w:val="20"/>
                <w:szCs w:val="20"/>
              </w:rPr>
              <w:lastRenderedPageBreak/>
              <w:t>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481636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0400072520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2CF611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8CBFD0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192 721,1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4B5E6C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200 097,3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16445B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207 762,5</w:t>
            </w:r>
          </w:p>
        </w:tc>
      </w:tr>
      <w:tr w:rsidR="00E46D80" w:rsidRPr="00E46D80" w14:paraId="722A83D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83D632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E46D80">
              <w:rPr>
                <w:sz w:val="20"/>
                <w:szCs w:val="20"/>
              </w:rPr>
              <w:t>фенилкетонурией</w:t>
            </w:r>
            <w:proofErr w:type="spellEnd"/>
            <w:r w:rsidRPr="00E46D80">
              <w:rPr>
                <w:sz w:val="20"/>
                <w:szCs w:val="20"/>
              </w:rPr>
              <w:t xml:space="preserve">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610B25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0400072530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996AD2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47D096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BDDBD2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4AD949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0,7</w:t>
            </w:r>
          </w:p>
        </w:tc>
      </w:tr>
      <w:tr w:rsidR="00E46D80" w:rsidRPr="00E46D80" w14:paraId="441BF75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4112CF7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E46D80">
              <w:rPr>
                <w:sz w:val="20"/>
                <w:szCs w:val="20"/>
              </w:rPr>
              <w:t>фенилкетонурией</w:t>
            </w:r>
            <w:proofErr w:type="spellEnd"/>
            <w:r w:rsidRPr="00E46D80">
              <w:rPr>
                <w:sz w:val="20"/>
                <w:szCs w:val="20"/>
              </w:rPr>
              <w:t xml:space="preserve">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1F6F9C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0400072530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AD9901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77A077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F7E59A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152,6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D41E5D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77,3</w:t>
            </w:r>
          </w:p>
        </w:tc>
      </w:tr>
      <w:tr w:rsidR="00E46D80" w:rsidRPr="00E46D80" w14:paraId="2A5B37C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FEDD82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</w:t>
            </w:r>
            <w:r w:rsidRPr="00E46D80">
              <w:rPr>
                <w:sz w:val="20"/>
                <w:szCs w:val="20"/>
              </w:rPr>
              <w:br/>
              <w:t>родителей, в виде компенсации расходов на оплату жилищно-коммунальных услуг в рамках муниципальной программы города Шахты "Социальная поддержка и социальное обслуживание населения"</w:t>
            </w:r>
            <w:r w:rsidRPr="00E46D80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28ACF9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0400072540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24B02A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2B204A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26A67A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7170D0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AF44DF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876D72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</w:t>
            </w:r>
            <w:r w:rsidRPr="00E46D80">
              <w:rPr>
                <w:sz w:val="20"/>
                <w:szCs w:val="20"/>
              </w:rPr>
              <w:br/>
              <w:t>родителей, в виде компенсации расходов на оплату жилищно-коммунальных услуг в рамках муниципальной программы города Шахты "Социальная поддержка и социальное обслуживание населения"</w:t>
            </w:r>
            <w:r w:rsidRPr="00E46D80">
              <w:rPr>
                <w:sz w:val="20"/>
                <w:szCs w:val="20"/>
              </w:rPr>
              <w:br/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227FC0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0400072540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2FCA01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0965C6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6 327,9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363071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915233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652A4C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95EFE6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E46D80">
              <w:rPr>
                <w:sz w:val="20"/>
                <w:szCs w:val="20"/>
              </w:rPr>
              <w:br/>
              <w:t xml:space="preserve"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</w:t>
            </w:r>
            <w:r w:rsidRPr="00E46D80">
              <w:rPr>
                <w:sz w:val="20"/>
                <w:szCs w:val="20"/>
              </w:rPr>
              <w:lastRenderedPageBreak/>
              <w:t>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C5285F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0400075090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4EA38B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88D774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624BEB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AB67FD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0F3120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B88727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E46D80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C9CD31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0400075090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75BF83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E4F545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2 603,3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463641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402F80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CF6A47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8080B7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7AD65A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0400075100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2213D5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03BEB2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5B842B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371,0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8E4CF6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377,4</w:t>
            </w:r>
          </w:p>
        </w:tc>
      </w:tr>
      <w:tr w:rsidR="00E46D80" w:rsidRPr="00E46D80" w14:paraId="0B78EA0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D0FA26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BD6F07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FD4AA6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C9AE83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225,6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DCB974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250,9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676ED4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250,9</w:t>
            </w:r>
          </w:p>
        </w:tc>
      </w:tr>
      <w:tr w:rsidR="00E46D80" w:rsidRPr="00E46D80" w14:paraId="065137D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8B5C07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FA667F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DEFE99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7E124C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23 035,0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34D388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24 742,0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47EFA3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24 742,0</w:t>
            </w:r>
          </w:p>
        </w:tc>
      </w:tr>
      <w:tr w:rsidR="00E46D80" w:rsidRPr="00E46D80" w14:paraId="3C3167C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4D9021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432CA6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0400075120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B8CCB4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35F638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571,1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D79C18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942,2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3032F1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979,9</w:t>
            </w:r>
          </w:p>
        </w:tc>
      </w:tr>
      <w:tr w:rsidR="00E46D80" w:rsidRPr="00E46D80" w14:paraId="4441FA6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E673DD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оказанию социальной помощи в виде адресной </w:t>
            </w:r>
            <w:r w:rsidRPr="00E46D80">
              <w:rPr>
                <w:sz w:val="20"/>
                <w:szCs w:val="20"/>
              </w:rPr>
              <w:lastRenderedPageBreak/>
              <w:t>социальной выплаты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9BD622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0400075120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16BAA0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A67381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58 880,6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4DFD13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72 428,8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96A761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75 325,9</w:t>
            </w:r>
          </w:p>
        </w:tc>
      </w:tr>
      <w:tr w:rsidR="00E46D80" w:rsidRPr="00E46D80" w14:paraId="7F3176EB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230CA7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4D3164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04000R4040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10AC21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4C3CDF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33 080,5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6C10A4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38 243,1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6B4BFD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38 908,0</w:t>
            </w:r>
          </w:p>
        </w:tc>
      </w:tr>
      <w:tr w:rsidR="00E46D80" w:rsidRPr="00E46D80" w14:paraId="4439646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7AC1C5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0C72E8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4501E5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0A81B9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272,0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C38181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F023F0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16E825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8CDDAB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C4BD49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427EE0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AE3C42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27 886,4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EE91A2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F9D526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617A1CB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78B56D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78F4D0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040P100000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F8AB92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7ED164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23 374,2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D7D21A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11 352,5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480390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7F1239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3A6DF0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муниципальной программы города Шахты "Социальная поддержка и социальное обслуживание населения" (Публичные нормативные социальные выплаты гражданам)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3C8150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040P150840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DDB411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F5D459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23 374,2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843356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11 352,5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563925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D1916EB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8EF1C7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824CFE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040P300000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749EC9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A059AB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89 215,0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40C699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B3BB84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A7D214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69105C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4972C9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040P351630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6963E0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CD73E2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67 967,2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879532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1782DA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085F4F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D71D1E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28E0DC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040P35163F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EB2EE7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17267E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21 247,8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D07DBC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186841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413ABC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E1391A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"Доступная среда"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FC893E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0500000000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CDF0C8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3EF6B2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2EEC38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CCF343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81,7</w:t>
            </w:r>
          </w:p>
        </w:tc>
      </w:tr>
      <w:tr w:rsidR="00E46D80" w:rsidRPr="00E46D80" w14:paraId="49FAAB1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1B0C94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"Доступная среда"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627860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0500000590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54DD2C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59CB98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886F6B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CB4AA6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81,7</w:t>
            </w:r>
          </w:p>
        </w:tc>
      </w:tr>
      <w:tr w:rsidR="00E46D80" w:rsidRPr="00E46D80" w14:paraId="318844C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08200C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"Оказание мер по улучшению жилищных условий отдельным категориям граждан"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665667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0600000000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B19446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36183A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1 671 511,8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F04508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922 702,6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392CB2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322 950,6</w:t>
            </w:r>
          </w:p>
        </w:tc>
      </w:tr>
      <w:tr w:rsidR="00E46D80" w:rsidRPr="00E46D80" w14:paraId="59E0936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3C437B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999B5F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0600067483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8E6290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C003A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307 102,3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157D90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22ED65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F38672B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783B62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"Оказание мер по улучшению жилищных условий отдельным категориям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2F0D27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0600099990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BC5D05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ED6F95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889,0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82866F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10385F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018AE7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1DACD2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Реализация мероприятий по обеспечению жильем молодых семей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1FD978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06000L4970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8AA022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D20BD2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1 738,7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C04483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3 327,1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B5467A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3 357,2</w:t>
            </w:r>
          </w:p>
        </w:tc>
      </w:tr>
      <w:tr w:rsidR="00E46D80" w:rsidRPr="00E46D80" w14:paraId="519840D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DE99AF7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реализацию программ местного развития и обеспечение занятости для шахтерских городов и поселков в рамках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5EAD51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06000L1560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CFEA9C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C414E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573 505,5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D61D0A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567 468,5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C8DA8F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6D2CCB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8FC063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Переселение семей, проживающие в фонде, признанном аварийным и подлежащим сносу или реконструкции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786655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06000S3160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9EA5E6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F35285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428 486,8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559093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248 763,9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3C34FA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242 184,3</w:t>
            </w:r>
          </w:p>
        </w:tc>
      </w:tr>
      <w:tr w:rsidR="00E46D80" w:rsidRPr="00E46D80" w14:paraId="555D581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004AB0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E20F80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06000Д0820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1D7833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3D11BE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322 107,0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8279D9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103 143,1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2D4B62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77 409,1</w:t>
            </w:r>
          </w:p>
        </w:tc>
      </w:tr>
      <w:tr w:rsidR="00E46D80" w:rsidRPr="00E46D80" w14:paraId="4F915F7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908C38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04281E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060F300000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27DCBE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F05944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37 682,5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41706D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26E612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3582DE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707693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</w:t>
            </w:r>
            <w:r w:rsidRPr="00E46D80">
              <w:rPr>
                <w:sz w:val="20"/>
                <w:szCs w:val="20"/>
              </w:rPr>
              <w:lastRenderedPageBreak/>
              <w:t>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25B28F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060F367483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E3E322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316565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37 682,5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AFAF11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800D78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BE1D78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8E5E00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"Обеспечение качественными жилищно-коммунальными услугами, благоустройство территории и охрана окружающей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5D0D9D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841F0C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4BE32A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1 920 387,4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FA9BAA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1 214 987,4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D69B8C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593 984,5</w:t>
            </w:r>
          </w:p>
        </w:tc>
      </w:tr>
      <w:tr w:rsidR="00E46D80" w:rsidRPr="00E46D80" w14:paraId="3E7D9D4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21507F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"Обеспечение качественными жилищно-коммунальными услугами"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BE0617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A088D1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5198A4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1 488 310,8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FDB181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841 880,9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3390B9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217 291,5</w:t>
            </w:r>
          </w:p>
        </w:tc>
      </w:tr>
      <w:tr w:rsidR="00E46D80" w:rsidRPr="00E46D80" w14:paraId="1E9CBE4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406AFD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F93B04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0710009501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FDF6FF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9D7F39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CA9721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B8A2AE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B6BA71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E3B916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функционирования сетей энергоснабжения наружного освещения города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E4571A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0710028340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92538A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3FA5E1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77 470,7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6F87DE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74 581,8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60225A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74 581,8</w:t>
            </w:r>
          </w:p>
        </w:tc>
      </w:tr>
      <w:tr w:rsidR="00E46D80" w:rsidRPr="00E46D80" w14:paraId="0DE7216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BF5664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города Шахты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061C4F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0710028470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1CD949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6CA376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5 106,8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6BD30E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309113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EF77A8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6F9813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содержание муниципального </w:t>
            </w:r>
            <w:proofErr w:type="gramStart"/>
            <w:r w:rsidRPr="00E46D80">
              <w:rPr>
                <w:sz w:val="20"/>
                <w:szCs w:val="20"/>
              </w:rPr>
              <w:t>имущества  в</w:t>
            </w:r>
            <w:proofErr w:type="gramEnd"/>
            <w:r w:rsidRPr="00E46D80">
              <w:rPr>
                <w:sz w:val="20"/>
                <w:szCs w:val="20"/>
              </w:rPr>
              <w:t xml:space="preserve">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CDF74D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0710028590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39370F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A60B6E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1 871,4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B557E3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9D86DC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F10D72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72458B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Субсидия некоммерческой организации "Ростовский областной общественно полезный фонд содействия капитальному ремонту" на обеспечение мероприятий по капитальному ремонту многоквартирных домов в рамках подпрограммы "Обеспечение качественными жилищно-коммунальными услугами»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86C763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0710068270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40000F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F3297B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1 938,8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2F23A7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1B9C6E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85464F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419B17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8BA80C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0710099990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5EACB2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B814D6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1 234,8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A820F0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A8841E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74DA5A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8B2979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gramStart"/>
            <w:r w:rsidRPr="00E46D80">
              <w:rPr>
                <w:sz w:val="20"/>
                <w:szCs w:val="20"/>
              </w:rPr>
              <w:t>услуги  в</w:t>
            </w:r>
            <w:proofErr w:type="gramEnd"/>
            <w:r w:rsidRPr="00E46D80">
              <w:rPr>
                <w:sz w:val="20"/>
                <w:szCs w:val="20"/>
              </w:rPr>
              <w:t xml:space="preserve">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66F8F9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07100S3660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0E3A19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7BAF79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338 679,7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ABA599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142 709,7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A0CC77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142 709,7</w:t>
            </w:r>
          </w:p>
        </w:tc>
      </w:tr>
      <w:tr w:rsidR="00E46D80" w:rsidRPr="00E46D80" w14:paraId="51A518C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8D8EE0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капитальный ремонт объектов водопроводно-канализационного хозяйства и теплоэнергетики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53168A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07100S4890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3879E4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4D0406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606 721,9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4432F6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606 722,0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07EF5B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9A73C1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5B4D6E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строительство и реконструкция объектов канализационного хозяйства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5A5F7E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07100S4910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B23F61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DA3B6E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455 284,1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CAC95C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17 867,4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3FA053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2818A3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FB82247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"Благоустройство территории города"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607F04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999E8F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08B8B1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83 081,9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464147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46 000,0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E72505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46 000,0</w:t>
            </w:r>
          </w:p>
        </w:tc>
      </w:tr>
      <w:tr w:rsidR="00E46D80" w:rsidRPr="00E46D80" w14:paraId="121DCEE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E9FA9E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по поддержанию санитарного, </w:t>
            </w:r>
            <w:r w:rsidRPr="00E46D80">
              <w:rPr>
                <w:sz w:val="20"/>
                <w:szCs w:val="20"/>
              </w:rPr>
              <w:lastRenderedPageBreak/>
              <w:t>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E45176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0720028260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B9F64C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CEA973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65 080,1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EB6E56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46 000,0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98A850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46 000,0</w:t>
            </w:r>
          </w:p>
        </w:tc>
      </w:tr>
      <w:tr w:rsidR="00E46D80" w:rsidRPr="00E46D80" w14:paraId="512657A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C98708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Работы (услуги) по озеленению и содержанию зеленых насаждений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F22C73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0720028270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44225D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8B3335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17 315,5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DC4DF2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4B1B98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591E0A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6FCF6E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охраны и защиты лесов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19820C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0720028290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42F5D7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821AE5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686,3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F293EA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C5575B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7B2C58B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863FAC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E97654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11614B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726618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123 654,6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677CA0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110 157,8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C8EA73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111 594,8</w:t>
            </w:r>
          </w:p>
        </w:tc>
      </w:tr>
      <w:tr w:rsidR="00E46D80" w:rsidRPr="00E46D80" w14:paraId="4158B35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0516567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DABD64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0730000590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448C5B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6D6395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110 205,6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3620D6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110 157,8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3A80F1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111 594,8</w:t>
            </w:r>
          </w:p>
        </w:tc>
      </w:tr>
      <w:tr w:rsidR="00E46D80" w:rsidRPr="00E46D80" w14:paraId="2272806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2E3CD7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Расходы, связанные с содержанием гидротехнических сооружений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84F34E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0730028300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1ADBC3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11983C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AE183A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88431A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62FE17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DB5D9D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Обеспечение экологической безопасности населения и повышение защищенности окружающей среды от антропогенного воздействия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473242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0730028310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03F19E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FD27B8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9 515,4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8DAC3F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B9D8CD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FFC20C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5E9DDF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обустройство (создание) мест (площадок) накопления (в том числе раздельного накопления) твердых </w:t>
            </w:r>
            <w:r w:rsidRPr="00E46D80">
              <w:rPr>
                <w:sz w:val="20"/>
                <w:szCs w:val="20"/>
              </w:rPr>
              <w:lastRenderedPageBreak/>
              <w:t>коммунальных отходов и приобретение контейнеров и/или бункеров для накопления твердых коммунальных отходов и/или крупногабаритных отходов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</w:t>
            </w:r>
            <w:r w:rsidRPr="00E46D80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7F4FBA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07300S4810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C666AD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01C9C2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1 132,7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49F884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73B7B7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D94E7C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682540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разработку проектной документации на капитальный ремонт водоотливных комплексов шахтных вод в целях защиты территорий от подтопления шахтными водами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0DD587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07300S5080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696DC1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4862D8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2 674,2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A8E7A3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6F2D9A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8C9424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48CD71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"Обеспечение эффективного управления в сфере городского хозяйства"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A25969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F0E8F3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C984C6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225 340,1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9B8D4B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216 948,7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2C5C95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219 098,2</w:t>
            </w:r>
          </w:p>
        </w:tc>
      </w:tr>
      <w:tr w:rsidR="00E46D80" w:rsidRPr="00E46D80" w14:paraId="166B355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BFF8DE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5F4C6E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A7EF41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366F95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51 914,0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078301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54 015,9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DD884C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56 165,4</w:t>
            </w:r>
          </w:p>
        </w:tc>
      </w:tr>
      <w:tr w:rsidR="00E46D80" w:rsidRPr="00E46D80" w14:paraId="622DCA2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9E9340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27E2A0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D1F2E3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03BCF5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3 789,9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18EFA3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1 644,7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5225BF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1 644,7</w:t>
            </w:r>
          </w:p>
        </w:tc>
      </w:tr>
      <w:tr w:rsidR="00E46D80" w:rsidRPr="00E46D80" w14:paraId="1474797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1B0E3F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A26D54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ED1988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9D55DA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169 511,2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9772EC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161 288,1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C4B6BD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161 288,1</w:t>
            </w:r>
          </w:p>
        </w:tc>
      </w:tr>
      <w:tr w:rsidR="00E46D80" w:rsidRPr="00E46D80" w14:paraId="2E383AE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36373D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Реализация направления расходов в рамках подпрограммы "Обеспечение эффективного управления в сфере городского хозяйства" муниципальной </w:t>
            </w:r>
            <w:r w:rsidRPr="00E46D80">
              <w:rPr>
                <w:sz w:val="20"/>
                <w:szCs w:val="20"/>
              </w:rPr>
              <w:lastRenderedPageBreak/>
              <w:t>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960A54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0740099990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BB14CE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BE088B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FE9E14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A73F98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F9645F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E38BD1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"Экономическое развитие"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1BAB09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214474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F00174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18A1BD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A5AFC8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6AAC23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3080CA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"Стимулирование инвестиционной и предпринимательской деятельности на территории города"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6D9FAF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37CEA1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A2C1A9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905D8B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057E2F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FC3992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FE9C9C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мер по созданию благоприятной среды на территории города Шахты для инвестиционной и предпринимательской деятельности в рамках подпрограммы "Стимулирование инвестиционной и предпринимательской деятельности на территории города"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6EF365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0810028670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205111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76D2C2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24449C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0CF678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D5AA1AB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DD69E3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"Развитие потребительского рынка"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D7FACE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0820000000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6199B8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F7029B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CFE0B2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8FDD82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C624BF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8F8F1D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просвещение и популяризацию вопросов защиты прав потребителей в рамках подпрограммы "Развитие потребительского рынка"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16395D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0820028440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477F17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876F0B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5FC925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585E30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4FC6E4B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209423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"Обеспечение общественного порядка и противодействие преступности"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83CDDC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2156AA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AA8373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9 164,1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25C2B6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4FACFA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9 031,7</w:t>
            </w:r>
          </w:p>
        </w:tc>
      </w:tr>
      <w:tr w:rsidR="00E46D80" w:rsidRPr="00E46D80" w14:paraId="4295E50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320081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EE23F5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0910000000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8A45A7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042FAF7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46A79F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3D4B7A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FE03DD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B80C88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мероприятия по снижению правового нигилизма и воспитанию гражданской ответственности в </w:t>
            </w:r>
            <w:proofErr w:type="gramStart"/>
            <w:r w:rsidRPr="00E46D80">
              <w:rPr>
                <w:sz w:val="20"/>
                <w:szCs w:val="20"/>
              </w:rPr>
              <w:t>рамках  подпрограммы</w:t>
            </w:r>
            <w:proofErr w:type="gramEnd"/>
            <w:r w:rsidRPr="00E46D80">
              <w:rPr>
                <w:sz w:val="20"/>
                <w:szCs w:val="20"/>
              </w:rPr>
              <w:t xml:space="preserve"> "Профилактика правонарушений" муниципальной программы города Шахты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6992A8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0910028240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D02185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46CDFD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FD4A00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B0B69A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B13174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8B096B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"Профилактика терроризма и экстремизма"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992431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0920000000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B23CE8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7B7B5D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DC8B36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7985C2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C716F0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67209D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Участие в профилактике терроризма и экстремизма в рамках подпрограммы "Профилактика терроризма и экстремизма"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FEF61C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0920028400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D86FAB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E4E10A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3E0E6F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608D8C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CAEDD7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6BE7CC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4C5881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0940000000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90334E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B1215A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FD5924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F5A0CE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DC44BA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B7280A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проведение информационно-пропагандисткой работы в </w:t>
            </w:r>
            <w:proofErr w:type="gramStart"/>
            <w:r w:rsidRPr="00E46D80">
              <w:rPr>
                <w:sz w:val="20"/>
                <w:szCs w:val="20"/>
              </w:rPr>
              <w:t>рамках  подпрограммы</w:t>
            </w:r>
            <w:proofErr w:type="gramEnd"/>
            <w:r w:rsidRPr="00E46D80">
              <w:rPr>
                <w:sz w:val="20"/>
                <w:szCs w:val="20"/>
              </w:rPr>
              <w:t xml:space="preserve"> "Комплексные меры противодействия злоупотреблению наркотиками и их незаконному обороту" муниципальной программы города Шахты "Обеспечение общественного порядка и </w:t>
            </w:r>
            <w:r w:rsidRPr="00E46D80">
              <w:rPr>
                <w:sz w:val="20"/>
                <w:szCs w:val="20"/>
              </w:rPr>
              <w:lastRenderedPageBreak/>
              <w:t>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2BDAA5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0940028330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13D474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6E4C0B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0C3113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6783CE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196662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E97C75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"Поддержка казачества"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FC76E3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0950000000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0DBCF0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BA22F6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8 947,9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801B04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3D370A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9 031,7</w:t>
            </w:r>
          </w:p>
        </w:tc>
      </w:tr>
      <w:tr w:rsidR="00E46D80" w:rsidRPr="00E46D80" w14:paraId="355FF1D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1D8CC3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Расходы, связанные с сохранением и развитием казачества на территории г. Шахты в </w:t>
            </w:r>
            <w:proofErr w:type="gramStart"/>
            <w:r w:rsidRPr="00E46D80">
              <w:rPr>
                <w:sz w:val="20"/>
                <w:szCs w:val="20"/>
              </w:rPr>
              <w:t>рамках  подпрограммы</w:t>
            </w:r>
            <w:proofErr w:type="gramEnd"/>
            <w:r w:rsidRPr="00E46D80">
              <w:rPr>
                <w:sz w:val="20"/>
                <w:szCs w:val="20"/>
              </w:rPr>
              <w:t xml:space="preserve"> "Поддержка казачества" муниципальной программы города Шахты 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51E433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0950028200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505D03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B1217D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77,7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029539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C79BD4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8BA3E2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CCD87C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в </w:t>
            </w:r>
            <w:proofErr w:type="gramStart"/>
            <w:r w:rsidRPr="00E46D80">
              <w:rPr>
                <w:sz w:val="20"/>
                <w:szCs w:val="20"/>
              </w:rPr>
              <w:t>рамках  подпрограммы</w:t>
            </w:r>
            <w:proofErr w:type="gramEnd"/>
            <w:r w:rsidRPr="00E46D80">
              <w:rPr>
                <w:sz w:val="20"/>
                <w:szCs w:val="20"/>
              </w:rPr>
              <w:t xml:space="preserve"> "Поддержка казачества" муниципальной программы города Шахты 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3DF438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0950028210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72F32A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8B797A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628,7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6427B4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F7F10F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504B67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BEF2C0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"О казачьих дружинах в Ростовской области" в рамках  подпрограммы "Поддержка казачества" муниципальной программы города Шахты "Обеспечение общественного порядка и противодействие преступности"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1788B1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0950071040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87CD21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79482F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8 241,5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7700F1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0FF163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9 031,7</w:t>
            </w:r>
          </w:p>
        </w:tc>
      </w:tr>
      <w:tr w:rsidR="00E46D80" w:rsidRPr="00E46D80" w14:paraId="73F5B6B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0D8D5B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98A8E5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3836B6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3BD5FC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40 306,0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30FF41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30 618,8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613E2E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31 724,4</w:t>
            </w:r>
          </w:p>
        </w:tc>
      </w:tr>
      <w:tr w:rsidR="00E46D80" w:rsidRPr="00E46D80" w14:paraId="7DE124C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46FD78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1AD68A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493E6F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91082F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29 263,2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97C695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27 643,7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4E2DA6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28 750,0</w:t>
            </w:r>
          </w:p>
        </w:tc>
      </w:tr>
      <w:tr w:rsidR="00E46D80" w:rsidRPr="00E46D80" w14:paraId="18CF269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14D39E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AB2B7D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544A9E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636A5C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6 886,1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981EF1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2 880,7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8BD7F7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2 880,7</w:t>
            </w:r>
          </w:p>
        </w:tc>
      </w:tr>
      <w:tr w:rsidR="00E46D80" w:rsidRPr="00E46D80" w14:paraId="3ED04A3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E07166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E46D80">
              <w:rPr>
                <w:sz w:val="20"/>
                <w:szCs w:val="20"/>
              </w:rPr>
              <w:lastRenderedPageBreak/>
              <w:t>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0F2B70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A64199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D36FA2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128199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94,4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A69904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93,7</w:t>
            </w:r>
          </w:p>
        </w:tc>
      </w:tr>
      <w:tr w:rsidR="00E46D80" w:rsidRPr="00E46D80" w14:paraId="6FAF968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7BBBFF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осуществление мер по охране общественного порядка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8C0A2C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1000028600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132692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5F9502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4 061,5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885484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C32B0A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9D0566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E2E011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"Развитие культуры"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5EBF58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836AAF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449695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347 838,1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F5A535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348 904,9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73C27D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315 889,7</w:t>
            </w:r>
          </w:p>
        </w:tc>
      </w:tr>
      <w:tr w:rsidR="00E46D80" w:rsidRPr="00E46D80" w14:paraId="617F66D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88F0F8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3534F4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E167C6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FAFCBD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6 311,7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62CE9E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5 881,4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417009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6 355,4</w:t>
            </w:r>
          </w:p>
        </w:tc>
      </w:tr>
      <w:tr w:rsidR="00E46D80" w:rsidRPr="00E46D80" w14:paraId="73CF212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F9A38B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A7E140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1D2304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792B2F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1E876C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E21DAA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FD580B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C3783D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8C9FBF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7D40E5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D380B9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268,9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A2222E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AA10F5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244,5</w:t>
            </w:r>
          </w:p>
        </w:tc>
      </w:tr>
      <w:tr w:rsidR="00E46D80" w:rsidRPr="00E46D80" w14:paraId="1F05523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CB915E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38AE63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2AE798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A79676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E80536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C0B77F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64,2</w:t>
            </w:r>
          </w:p>
        </w:tc>
      </w:tr>
      <w:tr w:rsidR="00E46D80" w:rsidRPr="00E46D80" w14:paraId="52F03FE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A30A10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69EBCE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2C27DB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A5E3A2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3 488,4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BEA1ED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3 527,6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FAD35A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3 802,1</w:t>
            </w:r>
          </w:p>
        </w:tc>
      </w:tr>
      <w:tr w:rsidR="00E46D80" w:rsidRPr="00E46D80" w14:paraId="61FD790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5D1556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AC5C58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038A57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83087A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8D08E6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3F2BB0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16,1</w:t>
            </w:r>
          </w:p>
        </w:tc>
      </w:tr>
      <w:tr w:rsidR="00E46D80" w:rsidRPr="00E46D80" w14:paraId="461A011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419C9A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E46D80">
              <w:rPr>
                <w:sz w:val="20"/>
                <w:szCs w:val="20"/>
              </w:rPr>
              <w:lastRenderedPageBreak/>
              <w:t xml:space="preserve">(оказание услуг) муниципальных учреждений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C593D1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688A0A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286DFE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246 451,8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B47BF1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245 732,0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A799A1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245 797,5</w:t>
            </w:r>
          </w:p>
        </w:tc>
      </w:tr>
      <w:tr w:rsidR="00E46D80" w:rsidRPr="00E46D80" w14:paraId="2EB9513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EA8657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D4929B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AD3622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A68220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57 629,1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7EDDCB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58 745,8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B39AD4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58 745,5</w:t>
            </w:r>
          </w:p>
        </w:tc>
      </w:tr>
      <w:tr w:rsidR="00E46D80" w:rsidRPr="00E46D80" w14:paraId="0777A43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66E5FD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организацию и проведение праздничных мероприятий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35F63F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1100028140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D89EE2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F82A46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518,2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1E94FB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EA412F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524BFD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3E44ED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8B24F8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11000L4660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BA290D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69B5FE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3 462,7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1BBB61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944F2D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EB469F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DE0EC6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государственную поддержку отрасли культуры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8D92B7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11000L5190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E645E9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B8DF78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845,8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05E287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843,9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74289F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864,4</w:t>
            </w:r>
          </w:p>
        </w:tc>
      </w:tr>
      <w:tr w:rsidR="00E46D80" w:rsidRPr="00E46D80" w14:paraId="361455F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A51949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капитальный ремонт памятников рамках муниципальной программы города Шахты "Развитие культуры"</w:t>
            </w:r>
            <w:r w:rsidRPr="00E46D80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6BDAA8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11000S3320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545240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8836ED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5541041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26 907,7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A464D6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A26A19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532ADA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оснащение учреждений культуры современным оборудованием и программным обеспечением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43C15F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11000S3900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0227C3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60436A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578,5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AB0807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03E895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45E968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71234C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07EEFF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11000S4180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0C78E8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2B3775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2 245,7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9F5CAC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56FFD8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DBC932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BC0F157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реализацию инициативных проектов (Капитальный ремонт кровли здания, фасада (наружных стен здания) и тамбура (вход в здание) Центра искусств им. С.В. Рахманинова - структурного подразделения МБУ ДО г. Шахты "Детская школа искусств")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3F7509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11000S464C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1DBEE0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D4834D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9 456,0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62057A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1CF6E0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54A3A5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6670BA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реализацию инициативных проектов (Капитальный ремонт объекта: "Мемориальный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 </w:t>
            </w:r>
            <w:proofErr w:type="spellStart"/>
            <w:r w:rsidRPr="00E46D80">
              <w:rPr>
                <w:sz w:val="20"/>
                <w:szCs w:val="20"/>
              </w:rPr>
              <w:t>Скиргайло</w:t>
            </w:r>
            <w:proofErr w:type="spellEnd"/>
            <w:r w:rsidRPr="00E46D80">
              <w:rPr>
                <w:sz w:val="20"/>
                <w:szCs w:val="20"/>
              </w:rPr>
              <w:t xml:space="preserve">; аллея героев) парк КиО) в рамках муниципальной программы города </w:t>
            </w:r>
            <w:r w:rsidRPr="00E46D80">
              <w:rPr>
                <w:sz w:val="20"/>
                <w:szCs w:val="20"/>
              </w:rPr>
              <w:lastRenderedPageBreak/>
              <w:t>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A35D0B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11000S464D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D94E34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3E0231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1 994,1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8AEEC6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9B08E2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B1BC39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BAE1DE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реализацию инициативных проектов (выборочный капитальный ремонт витражных оконных конструкций помещений здания структурного подразделения МБУК г.Шахты "ГДК и К" - Городского Дворца </w:t>
            </w:r>
            <w:proofErr w:type="gramStart"/>
            <w:r w:rsidRPr="00E46D80">
              <w:rPr>
                <w:sz w:val="20"/>
                <w:szCs w:val="20"/>
              </w:rPr>
              <w:t>Культуры)  в</w:t>
            </w:r>
            <w:proofErr w:type="gramEnd"/>
            <w:r w:rsidRPr="00E46D80">
              <w:rPr>
                <w:sz w:val="20"/>
                <w:szCs w:val="20"/>
              </w:rPr>
              <w:t xml:space="preserve">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1BF485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11000S464R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2472EB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FD8C92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1AAA85E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3 520,0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ADF145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4D3478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32A5E7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реализацию инициативных проектов (текущий ремонт (замена оконных блоков на металлопластиковые) в ЦГБ им. А.С. Пушкина -структурном подразделении МБУК г. Шахты "ЦБС</w:t>
            </w:r>
            <w:proofErr w:type="gramStart"/>
            <w:r w:rsidRPr="00E46D80">
              <w:rPr>
                <w:sz w:val="20"/>
                <w:szCs w:val="20"/>
              </w:rPr>
              <w:t>")  в</w:t>
            </w:r>
            <w:proofErr w:type="gramEnd"/>
            <w:r w:rsidRPr="00E46D80">
              <w:rPr>
                <w:sz w:val="20"/>
                <w:szCs w:val="20"/>
              </w:rPr>
              <w:t xml:space="preserve">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B774F3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11000S464S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B26527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8373BA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39F8895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3 418,8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EBA1C1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C7CF62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86C35A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A53FEB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110A100000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35ECC2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6C9E32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13 074,7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A1D49B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0A1711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FF20E6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0FCB5E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Реконструкция и капитальный ремонт региональных и муниципальных театров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9DB101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110A155800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404626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73EBC9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13 074,7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CD4C94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A3AE1B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7E0B9C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41F9F5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"Развитие физической культуры и спорта"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C2FEA1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533BA3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C7B854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793 033,2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9B3EE1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167 230,0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6C1121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141 056,1</w:t>
            </w:r>
          </w:p>
        </w:tc>
      </w:tr>
      <w:tr w:rsidR="00E46D80" w:rsidRPr="00E46D80" w14:paraId="365C9CF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342E51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85ADA1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06CF26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E9B472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6 943,1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605B42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6 504,9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3DD283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6 753,1</w:t>
            </w:r>
          </w:p>
        </w:tc>
      </w:tr>
      <w:tr w:rsidR="00E46D80" w:rsidRPr="00E46D80" w14:paraId="4B876C8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9FED1E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FC65AE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79A82F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DA04F1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497,3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A0833F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7BEBDE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6F6132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55C5B2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322B42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565F7B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3DDD0A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303,2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F9A329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994A7C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208,1</w:t>
            </w:r>
          </w:p>
        </w:tc>
      </w:tr>
      <w:tr w:rsidR="00E46D80" w:rsidRPr="00E46D80" w14:paraId="5D98793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948A08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243E03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0FE8C0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04DE84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7D453B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79D6E2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1,6</w:t>
            </w:r>
          </w:p>
        </w:tc>
      </w:tr>
      <w:tr w:rsidR="00E46D80" w:rsidRPr="00E46D80" w14:paraId="4A2F84E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D6EBD5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муниципальной программы города Шахты "Развитие физической культуры и спорта" </w:t>
            </w:r>
            <w:r w:rsidRPr="00E46D80">
              <w:rPr>
                <w:sz w:val="20"/>
                <w:szCs w:val="20"/>
              </w:rPr>
              <w:lastRenderedPageBreak/>
              <w:t>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C61CF2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1200000590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F55C9C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92A249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135 488,9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0C9A9A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133 180,6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37DBFA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133 601,0</w:t>
            </w:r>
          </w:p>
        </w:tc>
      </w:tr>
      <w:tr w:rsidR="00E46D80" w:rsidRPr="00E46D80" w14:paraId="5B30F84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C09593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Премии спортсменам города Шахты и их тренерам за высокие спортивные результаты в рамках муниципальной программы города Шахты "Развитие физической культуры и спорта" (Премии и гранты)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DB09D0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1200011210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B83D2C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B3AFF7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166DE1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262966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7255D7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0B0EC1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проведение официальных физкультурно-оздоровительных и спортивных мероприятий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E5D3E3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1200028410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A27947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B78C86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599,7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3AD0E2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105D0B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9D60B4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F80702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строительство и реконструкцию муниципальных объектов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физической культуры и спорта"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D5B900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1200028660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CB0A8F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04FF35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636123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3658CC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3887C4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37C697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6E76BB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12000S4540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71C827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BC58BB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492,3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48D8A5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501723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492,3</w:t>
            </w:r>
          </w:p>
        </w:tc>
      </w:tr>
      <w:tr w:rsidR="00E46D80" w:rsidRPr="00E46D80" w14:paraId="4E5D975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615969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реализацию инициативных проектов (приобретение светодиодного экрана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5404D3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12000S464J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EE02A8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8CD33B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1 895,4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34510C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BA259D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A04499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784101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реализацию инициативных проектов (приобретение спортивного оборудования и информационного табло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06B201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12000S464K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8BC1B3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36C80D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1 407,0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497A7F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913DCA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CE8FDD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188AAD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реализацию инициативных проектов (приобретение трибун и автоматической станции дозирования </w:t>
            </w:r>
            <w:proofErr w:type="spellStart"/>
            <w:r w:rsidRPr="00E46D80">
              <w:rPr>
                <w:sz w:val="20"/>
                <w:szCs w:val="20"/>
              </w:rPr>
              <w:t>химреагентов</w:t>
            </w:r>
            <w:proofErr w:type="spellEnd"/>
            <w:r w:rsidRPr="00E46D80">
              <w:rPr>
                <w:sz w:val="20"/>
                <w:szCs w:val="20"/>
              </w:rPr>
              <w:t xml:space="preserve"> для плавательного бассейна муниципального бюджетного учреждения дополнительного образования "Спортивная школа № 5"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30E79F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12000S464L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D6977E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229D93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957,1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A7E42D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8D5CB6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CB3438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15F0FA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реализацию инициативных проектов (ремонт плавательного бассейна Дворца спорта, расположенного по адресу: г.Шахты, ул.Садовая, 12)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6E743E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12000S464V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12468B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CD1B5C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24368A5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5 500,0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B656A7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1FE0B3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432977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реализацию инициативных </w:t>
            </w:r>
            <w:r w:rsidRPr="00E46D80">
              <w:rPr>
                <w:sz w:val="20"/>
                <w:szCs w:val="20"/>
              </w:rPr>
              <w:lastRenderedPageBreak/>
              <w:t>проектов (приобретение спортивного оборудования для отделения тхэквондо муниципального бюджетного учреждения дополнительного образования "Спортивная школа № 1" города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3EA838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12000S464W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6C3D7A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2363D0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65CFF0F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3 199,4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55BE8C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F0C7EAB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A00E64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реализацию инициативных проектов (приобретение комплекта спортивного оборудования для создания малой спортивной площадки ГТО по адресу: г. Шахты, ул. Советская, 231)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F8E9BC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12000S464Y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CFA789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FF1BA5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4785470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3 517,6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F02F20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54485F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D64247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реализацию инициативных проектов (приобретение </w:t>
            </w:r>
            <w:proofErr w:type="spellStart"/>
            <w:proofErr w:type="gramStart"/>
            <w:r w:rsidRPr="00E46D80">
              <w:rPr>
                <w:sz w:val="20"/>
                <w:szCs w:val="20"/>
              </w:rPr>
              <w:t>скейт</w:t>
            </w:r>
            <w:proofErr w:type="spellEnd"/>
            <w:r w:rsidRPr="00E46D80">
              <w:rPr>
                <w:sz w:val="20"/>
                <w:szCs w:val="20"/>
              </w:rPr>
              <w:t>-парка</w:t>
            </w:r>
            <w:proofErr w:type="gramEnd"/>
            <w:r w:rsidRPr="00E46D80">
              <w:rPr>
                <w:sz w:val="20"/>
                <w:szCs w:val="20"/>
              </w:rPr>
              <w:t>, включая доставку и монтаж по адресу: г. Шахты, пр-т Александровск-Грушевский, 8-а)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5D7A18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12000S464Z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C5B953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07890D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3C5A2A0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15 117,8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A0A394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185DF3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0D3B2B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Строительство (реконструкция) спортивных объектов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физической культуры и спорта"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47BDE7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12000S5010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F132A3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D48554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638 084,0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AFC6D0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0EF25B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198464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7D18B6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приобретение, доставку и монтаж комплекта спортивного покрытия и оборудования для многофункциональных спортивных площадок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CDF199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12000S5240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5E5577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A5A925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6 241,1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FAC8FA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A0F220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D5D028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9CCB10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"Развитие транспортной системы"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CB09CA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E76B29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AAD674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411 544,3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95FD94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413 786,5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D1F1B0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619 822,7</w:t>
            </w:r>
          </w:p>
        </w:tc>
      </w:tr>
      <w:tr w:rsidR="00E46D80" w:rsidRPr="00E46D80" w14:paraId="3C1BC7D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437FD2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"Развитие улично-дорожной сети"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2F73C1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1C8714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1ADA7F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397 830,5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E11F8B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397 390,2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280391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602 426,5</w:t>
            </w:r>
          </w:p>
        </w:tc>
      </w:tr>
      <w:tr w:rsidR="00E46D80" w:rsidRPr="00E46D80" w14:paraId="7A02E7F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0CDF62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дорожной деятельности в отношении автомобильных дорог местного значения в </w:t>
            </w:r>
            <w:proofErr w:type="gramStart"/>
            <w:r w:rsidRPr="00E46D80">
              <w:rPr>
                <w:sz w:val="20"/>
                <w:szCs w:val="20"/>
              </w:rPr>
              <w:t>рамках  подпрограммы</w:t>
            </w:r>
            <w:proofErr w:type="gramEnd"/>
            <w:r w:rsidRPr="00E46D80">
              <w:rPr>
                <w:sz w:val="20"/>
                <w:szCs w:val="20"/>
              </w:rPr>
              <w:t xml:space="preserve">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868B30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1310028370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3A8AEE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94A462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167 649,3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171500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146 044,9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317256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145 584,9</w:t>
            </w:r>
          </w:p>
        </w:tc>
      </w:tr>
      <w:tr w:rsidR="00E46D80" w:rsidRPr="00E46D80" w14:paraId="41FDDDE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C89B8C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разработку документации на строительство, реконструкцию и капитальный ремонт муниципальных объектов в </w:t>
            </w:r>
            <w:proofErr w:type="gramStart"/>
            <w:r w:rsidRPr="00E46D80">
              <w:rPr>
                <w:sz w:val="20"/>
                <w:szCs w:val="20"/>
              </w:rPr>
              <w:t>рамках  подпрограммы</w:t>
            </w:r>
            <w:proofErr w:type="gramEnd"/>
            <w:r w:rsidRPr="00E46D80">
              <w:rPr>
                <w:sz w:val="20"/>
                <w:szCs w:val="20"/>
              </w:rPr>
              <w:t xml:space="preserve"> "Развитие улично-дорожной сети" муниципальной программы города Шахты "Развитие транспортной системы"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A81D60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1310028680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1FB8A9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A001BA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2 851,5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132490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128B6E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A15519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33728C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капитальный ремонт муниципальных объектов транспортной инфраструктуры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</w:t>
            </w:r>
            <w:r w:rsidRPr="00E46D80"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62370A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13100S3460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8A53F7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67F68D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152 870,8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0E56F4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CE9A2C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AE5152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EE76C97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F3D9DD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13100S3510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9DC474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2A7151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74 458,9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EE0999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79 207,2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970792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2A69E3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1694B5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Региональный проект "Региональная и местная дорожная сеть" (Ростовская область)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F7D12A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131R100000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C41E28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69CBFC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7676ABA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172 138,1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1A42ED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456 841,6</w:t>
            </w:r>
          </w:p>
        </w:tc>
      </w:tr>
      <w:tr w:rsidR="00E46D80" w:rsidRPr="00E46D80" w14:paraId="5CFF4AD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D116EB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</w:t>
            </w:r>
            <w:proofErr w:type="gramStart"/>
            <w:r w:rsidRPr="00E46D80">
              <w:rPr>
                <w:sz w:val="20"/>
                <w:szCs w:val="20"/>
              </w:rPr>
              <w:t>трансфертов  в</w:t>
            </w:r>
            <w:proofErr w:type="gramEnd"/>
            <w:r w:rsidRPr="00E46D80">
              <w:rPr>
                <w:sz w:val="20"/>
                <w:szCs w:val="20"/>
              </w:rPr>
              <w:t xml:space="preserve"> рамках подпрограммы "Развитие улично-дорожной сети" муниципальной программы города Шахты "Развитие транспортной системы"</w:t>
            </w:r>
            <w:r w:rsidRPr="00E46D80">
              <w:rPr>
                <w:sz w:val="20"/>
                <w:szCs w:val="20"/>
              </w:rPr>
              <w:br/>
            </w:r>
            <w:r w:rsidRPr="00E46D80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0D1332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131R1А3940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4A5373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144FC9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4E9B4C1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172 138,1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6C2749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456 841,6</w:t>
            </w:r>
          </w:p>
        </w:tc>
      </w:tr>
      <w:tr w:rsidR="00E46D80" w:rsidRPr="00E46D80" w14:paraId="21A8934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8E7550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DB6B4F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549D22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C11163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13 713,8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68D035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16 396,3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AC6A4A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17 396,2</w:t>
            </w:r>
          </w:p>
        </w:tc>
      </w:tr>
      <w:tr w:rsidR="00E46D80" w:rsidRPr="00E46D80" w14:paraId="77F6EAC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B2621F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подпрограммы "Повышение безопасности дорожного движения"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0F1FC8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1330028370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E710A2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19E53F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13 713,8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2087C4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16 396,3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A95980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17 396,2</w:t>
            </w:r>
          </w:p>
        </w:tc>
      </w:tr>
      <w:tr w:rsidR="00E46D80" w:rsidRPr="00E46D80" w14:paraId="371ABBE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69A1D7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"Управление муниципальными финансами"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1699FE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C28E8F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87E297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35 308,3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B099D1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32 350,5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ADB38B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34 846,9</w:t>
            </w:r>
          </w:p>
        </w:tc>
      </w:tr>
      <w:tr w:rsidR="00E46D80" w:rsidRPr="00E46D80" w14:paraId="239CCAF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7A6C84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"Нормативно-методическое, информационное обеспечение и организация бюджетного процесса"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45E63A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4229E7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F2530B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35 308,3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0C9AF6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32 350,5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45A9F4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34 846,9</w:t>
            </w:r>
          </w:p>
        </w:tc>
      </w:tr>
      <w:tr w:rsidR="00E46D80" w:rsidRPr="00E46D80" w14:paraId="403E97D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124639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подпрограммы</w:t>
            </w:r>
            <w:proofErr w:type="gramEnd"/>
            <w:r w:rsidRPr="00E46D80">
              <w:rPr>
                <w:sz w:val="20"/>
                <w:szCs w:val="20"/>
              </w:rPr>
              <w:t xml:space="preserve">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C0C7DB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1420000110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640306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78E6FC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33 272,9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E632F9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31 497,8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E26595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33 995,3</w:t>
            </w:r>
          </w:p>
        </w:tc>
      </w:tr>
      <w:tr w:rsidR="00E46D80" w:rsidRPr="00E46D80" w14:paraId="0E68DFD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C537A7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</w:t>
            </w:r>
            <w:r w:rsidRPr="00E46D80">
              <w:rPr>
                <w:sz w:val="20"/>
                <w:szCs w:val="20"/>
              </w:rPr>
              <w:lastRenderedPageBreak/>
              <w:t>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98D973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7EE37F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8E5368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345,0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C68A27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52CB00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3F10C9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86128C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2655D8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5C2406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82DEED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1 672,8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5314B4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836,2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F21EF9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836,2</w:t>
            </w:r>
          </w:p>
        </w:tc>
      </w:tr>
      <w:tr w:rsidR="00E46D80" w:rsidRPr="00E46D80" w14:paraId="1C4B0BC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17C87B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16F84B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E436FB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C22BCC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BB0097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B68BDE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15,4</w:t>
            </w:r>
          </w:p>
        </w:tc>
      </w:tr>
      <w:tr w:rsidR="00E46D80" w:rsidRPr="00E46D80" w14:paraId="4A3996F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610CE7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"Повышение эффективности использования и распоряжения муниципальным имуществом и земельными участками"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DCD123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F403B7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E36379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42 684,2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1009E1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38 865,9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FBE7FC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41 837,3</w:t>
            </w:r>
          </w:p>
        </w:tc>
      </w:tr>
      <w:tr w:rsidR="00E46D80" w:rsidRPr="00E46D80" w14:paraId="6DFCAB6B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E61644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95032B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4B637D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D886CF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38 397,0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5C965B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37 465,8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A4F445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40 438,2</w:t>
            </w:r>
          </w:p>
        </w:tc>
      </w:tr>
      <w:tr w:rsidR="00E46D80" w:rsidRPr="00E46D80" w14:paraId="0198041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1491977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C62ABC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065621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C71C46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315,1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3899E4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1890BD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EDB540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FE07BD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1FB6B3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54BE2A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B4244A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3 186,0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850B8C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1 387,1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BCD524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1 387,1</w:t>
            </w:r>
          </w:p>
        </w:tc>
      </w:tr>
      <w:tr w:rsidR="00E46D80" w:rsidRPr="00E46D80" w14:paraId="16489E4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F33544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функций органов </w:t>
            </w:r>
            <w:r w:rsidRPr="00E46D80">
              <w:rPr>
                <w:sz w:val="20"/>
                <w:szCs w:val="20"/>
              </w:rPr>
              <w:lastRenderedPageBreak/>
              <w:t>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F35096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0B7681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72073B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30368D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4DA505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12,0</w:t>
            </w:r>
          </w:p>
        </w:tc>
      </w:tr>
      <w:tr w:rsidR="00E46D80" w:rsidRPr="00E46D80" w14:paraId="4B6D4E3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AEBE12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6288DB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CD0D64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2B9623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772,2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CF9E4E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9CFFEC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0B3947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B5D6EF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"Градостроительство и территориальное развитие"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A77BAC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E460A9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011EF1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24 556,5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B0E3F3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24 677,3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C9AFB9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50 112,3</w:t>
            </w:r>
          </w:p>
        </w:tc>
      </w:tr>
      <w:tr w:rsidR="00E46D80" w:rsidRPr="00E46D80" w14:paraId="7D33921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452AE2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"Обеспечение территории города актуальной градостроительной документацией"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2F01F2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0E8073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0699FF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7F2AE8D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C34B5E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24 574,5</w:t>
            </w:r>
          </w:p>
        </w:tc>
      </w:tr>
      <w:tr w:rsidR="00E46D80" w:rsidRPr="00E46D80" w14:paraId="7271657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E77A1F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проведение комплексных кадастровых работ в рамках подпрограммы "Обеспечение территории города актуальной градостроительной документацией"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E8E650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16100L5110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7C618D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5B356B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5C12217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E9B9A0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24 574,5</w:t>
            </w:r>
          </w:p>
        </w:tc>
      </w:tr>
      <w:tr w:rsidR="00E46D80" w:rsidRPr="00E46D80" w14:paraId="3DC244E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34EA5C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"Обеспечение реализации проектов строительства, реконструкции и капитального ремонта объектов муниципальной собственности"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B39AC0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E88D33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21B097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24 556,5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248090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24 677,3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08E4A3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25 537,8</w:t>
            </w:r>
          </w:p>
        </w:tc>
      </w:tr>
      <w:tr w:rsidR="00E46D80" w:rsidRPr="00E46D80" w14:paraId="1D4C4EA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0D9FD6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5DA333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EEB17E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BFFB8E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20 572,7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C6454A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21 431,5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011288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22 292,4</w:t>
            </w:r>
          </w:p>
        </w:tc>
      </w:tr>
      <w:tr w:rsidR="00E46D80" w:rsidRPr="00E46D80" w14:paraId="6CB5963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37262C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644BE7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64BC85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45103F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1 766,4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3124FE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1 188,5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090590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1 188,5</w:t>
            </w:r>
          </w:p>
        </w:tc>
      </w:tr>
      <w:tr w:rsidR="00E46D80" w:rsidRPr="00E46D80" w14:paraId="6C79EA1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D5110B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</w:t>
            </w:r>
            <w:r w:rsidRPr="00E46D80">
              <w:rPr>
                <w:sz w:val="20"/>
                <w:szCs w:val="20"/>
              </w:rPr>
              <w:lastRenderedPageBreak/>
              <w:t>муниципальной программы города Шахты "Градостроительство и территориальное развитие"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9FA96F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D7D755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10A6F4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2 217,4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85BE23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2 057,3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8032A4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2 056,9</w:t>
            </w:r>
          </w:p>
        </w:tc>
      </w:tr>
      <w:tr w:rsidR="00E46D80" w:rsidRPr="00E46D80" w14:paraId="0B74900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C17523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"Развитие органов местного самоуправления"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5B9252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AD30C9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D975C1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234 589,1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2B3D63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214 469,9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82DADE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222 239,2</w:t>
            </w:r>
          </w:p>
        </w:tc>
      </w:tr>
      <w:tr w:rsidR="00E46D80" w:rsidRPr="00E46D80" w14:paraId="4B13154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1C6C0D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0E1304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A05FFC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331D23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214 408,0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95AD49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201 497,4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C9B40D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208 741,4</w:t>
            </w:r>
          </w:p>
        </w:tc>
      </w:tr>
      <w:tr w:rsidR="00E46D80" w:rsidRPr="00E46D80" w14:paraId="3ACF10F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6232B57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E42827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893211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F69228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1 507,4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F5E979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AE97F8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F7D5F2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4CA141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772949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1BA7E6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A91103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15 718,6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A26CD3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10 866,1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D9A9CC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10 866,0</w:t>
            </w:r>
          </w:p>
        </w:tc>
      </w:tr>
      <w:tr w:rsidR="00E46D80" w:rsidRPr="00E46D80" w14:paraId="6CF8F16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7B915F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28B9B2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0CC613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BBA555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668ED0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25B207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23FDE0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55218D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990E0A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608397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4927F2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642,7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324AF9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1721FE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412,3</w:t>
            </w:r>
          </w:p>
        </w:tc>
      </w:tr>
      <w:tr w:rsidR="00E46D80" w:rsidRPr="00E46D80" w14:paraId="2AB9F56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7349F7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по совершенствованию и организации муниципальной службы в г.Шахты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8D6363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1700028550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CEA358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014E85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D2333F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A8C7D9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BD0C18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B09109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органов местного </w:t>
            </w:r>
            <w:r w:rsidRPr="00E46D80">
              <w:rPr>
                <w:sz w:val="20"/>
                <w:szCs w:val="20"/>
              </w:rPr>
              <w:lastRenderedPageBreak/>
              <w:t>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5CE615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1700051200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978794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DD1879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A4C5E5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39,1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ECAF97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503,3</w:t>
            </w:r>
          </w:p>
        </w:tc>
      </w:tr>
      <w:tr w:rsidR="00E46D80" w:rsidRPr="00E46D80" w14:paraId="2E1AB1E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29DA247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</w:t>
            </w:r>
            <w:proofErr w:type="gramStart"/>
            <w:r w:rsidRPr="00E46D80">
              <w:rPr>
                <w:sz w:val="20"/>
                <w:szCs w:val="20"/>
              </w:rPr>
              <w:t>комиссий  в</w:t>
            </w:r>
            <w:proofErr w:type="gramEnd"/>
            <w:r w:rsidRPr="00E46D80">
              <w:rPr>
                <w:sz w:val="20"/>
                <w:szCs w:val="20"/>
              </w:rPr>
              <w:t xml:space="preserve"> рамках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4673AD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1700072360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749E52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8EA1F0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743,5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8B633E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750,9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0F1FA4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781,0</w:t>
            </w:r>
          </w:p>
        </w:tc>
      </w:tr>
      <w:tr w:rsidR="00E46D80" w:rsidRPr="00E46D80" w14:paraId="1EDBD09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127FBC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</w:t>
            </w:r>
            <w:proofErr w:type="gramStart"/>
            <w:r w:rsidRPr="00E46D80">
              <w:rPr>
                <w:sz w:val="20"/>
                <w:szCs w:val="20"/>
              </w:rPr>
              <w:t>комиссий  в</w:t>
            </w:r>
            <w:proofErr w:type="gramEnd"/>
            <w:r w:rsidRPr="00E46D80">
              <w:rPr>
                <w:sz w:val="20"/>
                <w:szCs w:val="20"/>
              </w:rPr>
              <w:t xml:space="preserve">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5F1F93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1700072360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EF2DEF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65F983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C5F7FE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35,6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6BB69E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35,6</w:t>
            </w:r>
          </w:p>
        </w:tc>
      </w:tr>
      <w:tr w:rsidR="00E46D80" w:rsidRPr="00E46D80" w14:paraId="516A9EF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1DCFCE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5DE120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1700072370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366DC6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C2336C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837,0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DF99A2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845,4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B9BC1E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879,2</w:t>
            </w:r>
          </w:p>
        </w:tc>
      </w:tr>
      <w:tr w:rsidR="00E46D80" w:rsidRPr="00E46D80" w14:paraId="2E830B4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26096A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E7FB43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1700072370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430B8D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C30A07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088FF8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2C0838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20,0</w:t>
            </w:r>
          </w:p>
        </w:tc>
      </w:tr>
      <w:tr w:rsidR="00E46D80" w:rsidRPr="00E46D80" w14:paraId="3E5B741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4540A2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716012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1700072390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236718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DAD613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F78594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705A36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0,4</w:t>
            </w:r>
          </w:p>
        </w:tc>
      </w:tr>
      <w:tr w:rsidR="00E46D80" w:rsidRPr="00E46D80" w14:paraId="1F777E7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580D0D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Реализация направления расходов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9D7F2E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C8EC0B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B831D4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232,1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0079BB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EEE852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BA1DBD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63C605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Реализация направления расходов в </w:t>
            </w:r>
            <w:proofErr w:type="gramStart"/>
            <w:r w:rsidRPr="00E46D80">
              <w:rPr>
                <w:sz w:val="20"/>
                <w:szCs w:val="20"/>
              </w:rPr>
              <w:t>рамках  муниципальной</w:t>
            </w:r>
            <w:proofErr w:type="gramEnd"/>
            <w:r w:rsidRPr="00E46D80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548EF2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A0A92B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2AA51A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286,3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B0AC30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6E934F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001EEA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B7CC25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Подпрограмма "Информационная политика в городе Шахты"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C37822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8880A9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60C5F7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1 153,3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3B7FD4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47C4F7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C44BAC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52CABA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предоставление субсидий редакциям городских газет, учредителем которых является Администрация города Шахты, на компенсацию части затрат по освещению деятельности органов местного </w:t>
            </w:r>
            <w:r w:rsidRPr="00E46D80">
              <w:rPr>
                <w:sz w:val="20"/>
                <w:szCs w:val="20"/>
              </w:rPr>
              <w:lastRenderedPageBreak/>
              <w:t>самоуправления в рамках подпрограммы "Информационная политика в городе Шахты" муниципальной программы города Шахты "Развитие информационного и гражданского общества"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DC2B1C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1810098701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12A5C3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1212DD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1 153,3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0E81B8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374A0A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4E594E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3BE4B6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Подпрограмма "Поддержка социально ориентированных некоммерческих организаций"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65F392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E1FA63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F38762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4199EC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5ECB4E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B217F8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68E539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предоставление субсидии социально ориентированным некоммерческим организациям, осуществляющим деятельность в городе Шахты в рамках подпрограммы "Поддержка социально ориентированных некоммерческих организаций" муниципальной программы города Шахты "Развитие информационного и гражданского общества"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D296A0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1820098702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8D53B6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75596F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98C8D4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01545B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595B57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F25973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Подпрограмма "Укрепление единства российской нации и этнокультурное развитие народов"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027C01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002519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4019A5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C8A350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D20FCF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ACD277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B5FB4B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укрепление межнационального согласия на территории города Шахты в рамках подпрограммы "Укрепление единства российской нации и этнокультурное развитие народов" муниципальной программы города Шахты "Развитие информационного и гражданского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1A43DC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1830098703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4E1B8D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27D75B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218A96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72753F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EB3618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B70AA7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C47AE8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50060F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A93D1D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44 328,5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3E6329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45 467,2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12EE27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47 203,4</w:t>
            </w:r>
          </w:p>
        </w:tc>
      </w:tr>
      <w:tr w:rsidR="00E46D80" w:rsidRPr="00E46D80" w14:paraId="6CB8A4E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2B2222F" w14:textId="77777777" w:rsidR="00E46D80" w:rsidRPr="00E46D80" w:rsidRDefault="00E46D80" w:rsidP="00E46D80">
            <w:pPr>
              <w:jc w:val="both"/>
              <w:rPr>
                <w:sz w:val="19"/>
                <w:szCs w:val="19"/>
              </w:rPr>
            </w:pPr>
            <w:r w:rsidRPr="00E46D80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6D6353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1900000590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2C5995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19958C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43 357,2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2EFBBE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41 166,8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207B50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42 733,2</w:t>
            </w:r>
          </w:p>
        </w:tc>
      </w:tr>
      <w:tr w:rsidR="00E46D80" w:rsidRPr="00E46D80" w14:paraId="33A24D24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29B508C" w14:textId="77777777" w:rsidR="00E46D80" w:rsidRPr="00E46D80" w:rsidRDefault="00E46D80" w:rsidP="00E46D80">
            <w:pPr>
              <w:jc w:val="both"/>
              <w:rPr>
                <w:sz w:val="19"/>
                <w:szCs w:val="19"/>
              </w:rPr>
            </w:pPr>
            <w:r w:rsidRPr="00E46D80">
              <w:rPr>
                <w:sz w:val="19"/>
                <w:szCs w:val="19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</w:t>
            </w:r>
            <w:r w:rsidRPr="00E46D80">
              <w:rPr>
                <w:sz w:val="19"/>
                <w:szCs w:val="19"/>
              </w:rPr>
              <w:lastRenderedPageBreak/>
              <w:t>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B6DAC8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19000S3600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97F99B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F38216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513,5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7670B5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430,8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72A0F8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445,9</w:t>
            </w:r>
          </w:p>
        </w:tc>
      </w:tr>
      <w:tr w:rsidR="00E46D80" w:rsidRPr="00E46D80" w14:paraId="0B1FA4E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4762029" w14:textId="77777777" w:rsidR="00E46D80" w:rsidRPr="00E46D80" w:rsidRDefault="00E46D80" w:rsidP="00E46D80">
            <w:pPr>
              <w:jc w:val="both"/>
              <w:rPr>
                <w:sz w:val="19"/>
                <w:szCs w:val="19"/>
              </w:rPr>
            </w:pPr>
            <w:r w:rsidRPr="00E46D80">
              <w:rPr>
                <w:sz w:val="19"/>
                <w:szCs w:val="19"/>
              </w:rPr>
              <w:t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2BCCD0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19000S4020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012D41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D607AD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457,8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9561C5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3 869,6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78A2E5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4 024,3</w:t>
            </w:r>
          </w:p>
        </w:tc>
      </w:tr>
      <w:tr w:rsidR="00E46D80" w:rsidRPr="00E46D80" w14:paraId="4131CCC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805224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"Формирование современной городской среды на территории города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800F62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7EF1EE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B80CE9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187 749,8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781844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EBCEF3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53DBC2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E899FD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"Благоустройство общественных территорий города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0C5179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427406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00DE274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146 476,2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594A3C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25D02B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A07A97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C67512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2A0EEC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2010099990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2F434C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D98DDB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332,9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C7F0DF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146F3E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E0CDB2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2FD8EE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45F143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201F200000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E988BC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D382C4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146 143,3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F07CD2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9571D5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8C67ED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E407DD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программ формирования современной городской среды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E46D80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B28D26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201F255550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81BF0A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2EC754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49 513,7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45C4EF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44DD3E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15E814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1FD9E2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E46D80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9A83A8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201F2А5550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5D9D4A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0C12BA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96 629,6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DB42C5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415BF7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E032F7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193881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Подпрограмма «Благоустройство дворовых территорий многоквартирных домов города Шахты»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3D7E23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C0F5E3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49DF07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41 273,6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A1FF86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78A419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1EA2DA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B401057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благоустройство дворовых территорий многоквартирных домов муниципальных образований Ростовской области в рамках подпрограммы "Благоустройство дворовых территорий многоквартирных домов города Шахты" </w:t>
            </w:r>
            <w:r w:rsidRPr="00E46D80">
              <w:rPr>
                <w:sz w:val="20"/>
                <w:szCs w:val="20"/>
              </w:rPr>
              <w:lastRenderedPageBreak/>
              <w:t>муниципальной программы города Шахты "Формирование современной городской среды на территории города Шахты"</w:t>
            </w:r>
            <w:r w:rsidRPr="00E46D80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3BFB0F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20200S4240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BF5125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3CDF4F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41 273,6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F3C762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D8CE99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16518D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FE5695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Муниципальная программа города Шахты "Формирование законопослушного поведения участников дорожного движения в городе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F07A92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3F199A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06A197D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04B78C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A64A04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4FA439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E77951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C9EDBF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56A237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3DF930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318449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50D296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A2FD9E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000A6C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40B7B8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78EFCA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38064B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FA5BC7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43B18B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A990F9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8C7605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Обеспечение функционирования Председателя городской Думы - главы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3C6BE6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A8300A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EBD105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3 502,3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6279A6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85AB32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3 726,0</w:t>
            </w:r>
          </w:p>
        </w:tc>
      </w:tr>
      <w:tr w:rsidR="00E46D80" w:rsidRPr="00E46D80" w14:paraId="2A3ACAD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CF7841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Председатель городской Думы - глава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E946DB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F41876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FF5562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3 502,3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1F73C8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4D92A5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3 726,0</w:t>
            </w:r>
          </w:p>
        </w:tc>
      </w:tr>
      <w:tr w:rsidR="00E46D80" w:rsidRPr="00E46D80" w14:paraId="5967370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C835AA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городской Думы - главе города Шахты в рамках обеспечения функционирования Председателя городской Думы - главы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63A021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8810000110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A6E765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ABE762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3 502,3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7C7260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E0BE54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3 726,0</w:t>
            </w:r>
          </w:p>
        </w:tc>
      </w:tr>
      <w:tr w:rsidR="00E46D80" w:rsidRPr="00E46D80" w14:paraId="76B02D9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7B79D0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Обеспечение деятельности Городской Думы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A0EFA7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BAA9B0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B0AAE3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23 955,6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3CB51A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21 844,3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A09027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23 350,9</w:t>
            </w:r>
          </w:p>
        </w:tc>
      </w:tr>
      <w:tr w:rsidR="00E46D80" w:rsidRPr="00E46D80" w14:paraId="29CFA55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FD14FE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Депутаты Городской Думы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BF2E8D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9020000000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0DA97F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D04598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1 358,9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AECAEB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1 411,9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4F6C42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1 468,4</w:t>
            </w:r>
          </w:p>
        </w:tc>
      </w:tr>
      <w:tr w:rsidR="00E46D80" w:rsidRPr="00E46D80" w14:paraId="3920C46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E06FC0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по депутатам городской Думы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CFEA6C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9020000190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051EAA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1A3DCE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1 358,9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65DD09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1 411,9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818592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1 468,4</w:t>
            </w:r>
          </w:p>
        </w:tc>
      </w:tr>
      <w:tr w:rsidR="00E46D80" w:rsidRPr="00E46D80" w14:paraId="53B2F56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91C7E5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Городская Дума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52782E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9030000000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7D6CE9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6BF259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22 596,7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E11929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20 432,4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332174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21 882,5</w:t>
            </w:r>
          </w:p>
        </w:tc>
      </w:tr>
      <w:tr w:rsidR="00E46D80" w:rsidRPr="00E46D80" w14:paraId="2DD334E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37C38C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Городской Думе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F9AAFB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9030000110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C52CFC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FF9BAC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20 354,9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A7FCBC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18 965,2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63B83B9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20 411,9</w:t>
            </w:r>
          </w:p>
        </w:tc>
      </w:tr>
      <w:tr w:rsidR="00E46D80" w:rsidRPr="00E46D80" w14:paraId="6ED575C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AA2217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</w:t>
            </w:r>
            <w:r w:rsidRPr="00E46D80">
              <w:rPr>
                <w:sz w:val="20"/>
                <w:szCs w:val="20"/>
              </w:rPr>
              <w:lastRenderedPageBreak/>
              <w:t>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8EBBDD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9030000190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6DF67A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3985D7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1 645,8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7476CD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1 426,5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A2815B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1 430,3</w:t>
            </w:r>
          </w:p>
        </w:tc>
      </w:tr>
      <w:tr w:rsidR="00E46D80" w:rsidRPr="00E46D80" w14:paraId="51805D8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E152A6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D080DF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9030000190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90D0CE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4B4048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91DB0D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7316EC9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40,3</w:t>
            </w:r>
          </w:p>
        </w:tc>
      </w:tr>
      <w:tr w:rsidR="00E46D80" w:rsidRPr="00E46D80" w14:paraId="625D1CB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4913F97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341502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9030099990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BABFEB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058A96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228,2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4686B6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4EC253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F9F9AE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923F2A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32187E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9030099990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86867F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869328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6C4C0B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522B5A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590D9FD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906D55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Обеспечение деятельности Контрольно-счетной палаты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633CF6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CA9CB3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8E4BF9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24 263,0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A95C9F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22 584,0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F71A34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24 319,0</w:t>
            </w:r>
          </w:p>
        </w:tc>
      </w:tr>
      <w:tr w:rsidR="00E46D80" w:rsidRPr="00E46D80" w14:paraId="0E370635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107B5E7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Председатель Контрольно-счетной палаты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FD9FD1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9110000000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8D02319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DF21B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2 716,6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21DC22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2 404,7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AAD879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2 577,0</w:t>
            </w:r>
          </w:p>
        </w:tc>
      </w:tr>
      <w:tr w:rsidR="00E46D80" w:rsidRPr="00E46D80" w14:paraId="6060AA0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FF5DB6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Контрольно-счетной палаты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5EE22A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9110000110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BB4D71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3AD109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2 716,6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162F66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2 404,7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C94B7E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2 577,0</w:t>
            </w:r>
          </w:p>
        </w:tc>
      </w:tr>
      <w:tr w:rsidR="00E46D80" w:rsidRPr="00E46D80" w14:paraId="0720069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767D1D0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Контрольно-счетная палата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4E921C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9130000000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EC0D96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762358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21 546,4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DABD9A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20 179,3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4C9A73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21 742,0</w:t>
            </w:r>
          </w:p>
        </w:tc>
      </w:tr>
      <w:tr w:rsidR="00E46D80" w:rsidRPr="00E46D80" w14:paraId="485E6A2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2AA08D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021806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9130000110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0481C6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9776B1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20 191,3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5547CB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19 488,5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541622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21 051,3</w:t>
            </w:r>
          </w:p>
        </w:tc>
      </w:tr>
      <w:tr w:rsidR="00E46D80" w:rsidRPr="00E46D80" w14:paraId="5140C1B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91C002F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24001F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9130000190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C99048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54E885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1 309,8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0D0D29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683,9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62B96B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683,9</w:t>
            </w:r>
          </w:p>
        </w:tc>
      </w:tr>
      <w:tr w:rsidR="00E46D80" w:rsidRPr="00E46D80" w14:paraId="3E9D606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C556DC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460C69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9130000190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FAEF57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60B4D3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45,3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A9EFEC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6,9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30A17F4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6,8</w:t>
            </w:r>
          </w:p>
        </w:tc>
      </w:tr>
      <w:tr w:rsidR="00E46D80" w:rsidRPr="00E46D80" w14:paraId="6A59371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6870D9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Непрограммные расходы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7620C44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216A5A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19DD7A4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188 316,9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0A9506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179 569,2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A7F8D3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267 890,8</w:t>
            </w:r>
          </w:p>
        </w:tc>
      </w:tr>
      <w:tr w:rsidR="00E46D80" w:rsidRPr="00E46D80" w14:paraId="2CC1EAF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BA4665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Обслуживание муниципального долга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CF62B4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AE66A4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488F86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53 388,9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5AE0E2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108 038,4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0162221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137 764,2</w:t>
            </w:r>
          </w:p>
        </w:tc>
      </w:tr>
      <w:tr w:rsidR="00E46D80" w:rsidRPr="00E46D80" w14:paraId="18A369A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65F410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Процентные платежи по обслуживанию муниципального долга города Шахты в рамках непрограммных расходов города Шахты (Обслуживание муниципального </w:t>
            </w:r>
            <w:r w:rsidRPr="00E46D80">
              <w:rPr>
                <w:sz w:val="20"/>
                <w:szCs w:val="20"/>
              </w:rPr>
              <w:lastRenderedPageBreak/>
              <w:t>долга)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F4E52D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9920091000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ACDDC0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730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67E3A9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53 388,9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39B814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108 038,4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FBAB44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137 764,2</w:t>
            </w:r>
          </w:p>
        </w:tc>
      </w:tr>
      <w:tr w:rsidR="00E46D80" w:rsidRPr="00E46D80" w14:paraId="12138D0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0180AC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5630E9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434D3C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9ADA0A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134 928,0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4FA2B2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71 530,8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5C57097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130 126,6</w:t>
            </w:r>
          </w:p>
        </w:tc>
      </w:tr>
      <w:tr w:rsidR="00E46D80" w:rsidRPr="00E46D80" w14:paraId="09C968F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3150043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реализацию мероприятий по созданию условий для оказания медицинской помощи населению города Шахты в рамках непрограммных расходов города </w:t>
            </w:r>
            <w:proofErr w:type="gramStart"/>
            <w:r w:rsidRPr="00E46D80">
              <w:rPr>
                <w:sz w:val="20"/>
                <w:szCs w:val="20"/>
              </w:rPr>
              <w:t>Шахты  (</w:t>
            </w:r>
            <w:proofErr w:type="gramEnd"/>
            <w:r w:rsidRPr="00E46D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7B7B3D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9990028700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D7B7DC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595DF8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939,1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1AC8DB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3C5794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CCA515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ECB8D1E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реализацию мероприятий по созданию условий для оказания медицинской помощи населению города Шахты в рамках непрограммных расходов города </w:t>
            </w:r>
            <w:proofErr w:type="gramStart"/>
            <w:r w:rsidRPr="00E46D80">
              <w:rPr>
                <w:sz w:val="20"/>
                <w:szCs w:val="20"/>
              </w:rPr>
              <w:t>Шахты  (</w:t>
            </w:r>
            <w:proofErr w:type="gramEnd"/>
            <w:r w:rsidRPr="00E46D8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1F167C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9990028700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52719C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813E08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570,8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D984AB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678365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8E82976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8A07D3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Подготовка и проведение выборов в Городскую Думу города Шахты по иным непрограммным мероприятиям в рамках непрограммных расходов города </w:t>
            </w:r>
            <w:proofErr w:type="gramStart"/>
            <w:r w:rsidRPr="00E46D80">
              <w:rPr>
                <w:sz w:val="20"/>
                <w:szCs w:val="20"/>
              </w:rPr>
              <w:t>Шахты  (</w:t>
            </w:r>
            <w:proofErr w:type="gramEnd"/>
            <w:r w:rsidRPr="00E46D80">
              <w:rPr>
                <w:sz w:val="20"/>
                <w:szCs w:val="20"/>
              </w:rPr>
              <w:t>Специальные расходы)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FF02FF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9990028430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C6D358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880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4AA6BC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1 682,0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8F6A4D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91F82C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428243C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D8B7DBF" w14:textId="77777777" w:rsidR="00E46D80" w:rsidRPr="00E46D80" w:rsidRDefault="00E46D80" w:rsidP="00E46D80">
            <w:pPr>
              <w:jc w:val="both"/>
              <w:rPr>
                <w:sz w:val="19"/>
                <w:szCs w:val="19"/>
              </w:rPr>
            </w:pPr>
            <w:r w:rsidRPr="00E46D80">
              <w:rPr>
                <w:sz w:val="19"/>
                <w:szCs w:val="19"/>
              </w:rPr>
              <w:t>Расходы на возмещение расходов, понесенных бюджетами субъектов Российской Федерации на размещение и питание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B63AEC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9990056940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A33D59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195D38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26 671,6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BE0BB9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7891F4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92F1020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1A6E3635" w14:textId="77777777" w:rsidR="00E46D80" w:rsidRPr="00E46D80" w:rsidRDefault="00E46D80" w:rsidP="00E46D80">
            <w:pPr>
              <w:jc w:val="both"/>
              <w:rPr>
                <w:sz w:val="19"/>
                <w:szCs w:val="19"/>
              </w:rPr>
            </w:pPr>
            <w:r w:rsidRPr="00E46D80">
              <w:rPr>
                <w:sz w:val="19"/>
                <w:szCs w:val="19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12242B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9990059310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A66D19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58400B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9 462,7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41BA14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11 995,7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306065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12 491,8</w:t>
            </w:r>
          </w:p>
        </w:tc>
      </w:tr>
      <w:tr w:rsidR="00E46D80" w:rsidRPr="00E46D80" w14:paraId="36CA730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D8A7C8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4D75BB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9990059310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4E7840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0C0F1F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1 648,0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5102AB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842693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5C07BA7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FAC123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 xml:space="preserve">Расходы на предоставление субсидий юридическим лицам (индивидуальным предпринимателям), осуществляющим регулярные перевозки по муниципальным, межмуниципальным маршрутам автомобильным транспортом в городе Шахты, в целях возмещения недополученных доходов в связи с предоставлением права льготного проезда учащимся, осваивающим образовательные программы начального общего, основного общего или среднего общего образования в образовательных организациях города </w:t>
            </w:r>
            <w:r w:rsidRPr="00E46D80">
              <w:rPr>
                <w:sz w:val="20"/>
                <w:szCs w:val="20"/>
              </w:rPr>
              <w:lastRenderedPageBreak/>
              <w:t>Шахты по иным непрограммным мероприятиям  в рамках непрограммных расходов города Шахты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7446C33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9990069990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6F7C9A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AFFDF7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12 114,0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52BA88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6ECF88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0B3E303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F8A7759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E1169AC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9990071180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D0FCB3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1F4E8C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56 400,2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B922F2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227820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53B8839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018EB31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7038F7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9990071180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EA2B751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35F9364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4A62BA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5E4CA8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B6F8AAB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7E5B5F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283AF7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9990072290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0EF01C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C242D2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3 527,1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2E5D0D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588C80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7620517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12783D5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Условно утвержденные расходы по иным непрограммным мероприятиям в рамках непрограммных расходов города Шахты (Специальные расходы)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3F967A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9990092000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20B6E3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880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B90961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14:paraId="74DBB7B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59 500,0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C23D7F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117 600,0</w:t>
            </w:r>
          </w:p>
        </w:tc>
      </w:tr>
      <w:tr w:rsidR="00E46D80" w:rsidRPr="00E46D80" w14:paraId="07CD4CD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0E2AB1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2CB195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497824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36DEB0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1 181,6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4ADE7AC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541A161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BBAE47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6A0A871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0ED37CD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1782810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49C9CF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345,6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73DBA9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62D1CE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4AD28B8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BDCAB68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BA8BBE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33C6D6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03DA08B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19,3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744E13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7880EA6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8D9C092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1FFD06C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DEB6DD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BE1AA3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830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B4B2FE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1 073,4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0E78C44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A0E7CE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2392ED4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4BD6C0B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1E6B50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ABB3E2E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C4D61D8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210,0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3FAF947A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DDFF3A5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E9FAFD1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6A5FC6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lastRenderedPageBreak/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(Резервные средства)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8D026E6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2471239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870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36F302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606,0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7B95EE0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41DA4BE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1151B2E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F28D44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C6431E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ADB7F3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1ABB34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345,0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30965E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2A97818C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0F4CCD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648EFA2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71DD7A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0EE78F58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6472DCB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4 202,4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58B1A3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6479D53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3FD4AA1C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3A63EAC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63228B0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D4FA65A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3ADB04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59513923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1C09D247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3780867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5C8ED67A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EC6EC25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605E41DF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830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B1200B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3 777,8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1CB28496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07953DF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6800D3DF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2EE703B4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6F85D147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7BBA762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B5446A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5 259,9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B28732E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35,1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49D769C0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34,8</w:t>
            </w:r>
          </w:p>
        </w:tc>
      </w:tr>
      <w:tr w:rsidR="00E46D80" w:rsidRPr="00E46D80" w14:paraId="5E2CE15A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2CD0C26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0F57C422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99900S4220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350BF3E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6994541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3 424,2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6102A202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14:paraId="3D0E06EF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</w:p>
        </w:tc>
      </w:tr>
      <w:tr w:rsidR="00E46D80" w:rsidRPr="00E46D80" w14:paraId="03359BCE" w14:textId="77777777" w:rsidTr="00E46D80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ACE346D" w14:textId="77777777" w:rsidR="00E46D80" w:rsidRPr="00E46D80" w:rsidRDefault="00E46D80" w:rsidP="00E46D80">
            <w:pPr>
              <w:jc w:val="both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3BE27AB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41049E84" w14:textId="77777777" w:rsidR="00E46D80" w:rsidRPr="00E46D80" w:rsidRDefault="00E46D80" w:rsidP="00E4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69420E29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10 759 448,3</w:t>
            </w:r>
          </w:p>
        </w:tc>
        <w:tc>
          <w:tcPr>
            <w:tcW w:w="1412" w:type="dxa"/>
            <w:shd w:val="clear" w:color="auto" w:fill="auto"/>
            <w:vAlign w:val="bottom"/>
          </w:tcPr>
          <w:p w14:paraId="26261D6D" w14:textId="77777777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8 450 434,7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1F43B2F8" w14:textId="34E958D2" w:rsidR="00E46D80" w:rsidRPr="00E46D80" w:rsidRDefault="00E46D80" w:rsidP="00E46D80">
            <w:pPr>
              <w:jc w:val="right"/>
              <w:rPr>
                <w:sz w:val="20"/>
                <w:szCs w:val="20"/>
              </w:rPr>
            </w:pPr>
            <w:r w:rsidRPr="00E46D80">
              <w:rPr>
                <w:sz w:val="20"/>
                <w:szCs w:val="20"/>
              </w:rPr>
              <w:t>7 101 364,1</w:t>
            </w:r>
            <w:r>
              <w:rPr>
                <w:sz w:val="20"/>
                <w:szCs w:val="20"/>
              </w:rPr>
              <w:t>»;</w:t>
            </w:r>
          </w:p>
        </w:tc>
      </w:tr>
    </w:tbl>
    <w:p w14:paraId="1F3110EC" w14:textId="77777777" w:rsidR="00D57E4E" w:rsidRPr="00B91060" w:rsidRDefault="00D57E4E" w:rsidP="00D57E4E">
      <w:pPr>
        <w:tabs>
          <w:tab w:val="left" w:pos="284"/>
          <w:tab w:val="left" w:pos="993"/>
        </w:tabs>
        <w:ind w:left="567"/>
        <w:jc w:val="both"/>
        <w:rPr>
          <w:sz w:val="20"/>
          <w:szCs w:val="20"/>
        </w:rPr>
      </w:pPr>
    </w:p>
    <w:p w14:paraId="6E5F5631" w14:textId="77777777" w:rsidR="0004476A" w:rsidRDefault="0004476A" w:rsidP="0004476A">
      <w:pPr>
        <w:shd w:val="clear" w:color="auto" w:fill="FFFFFF" w:themeFill="background1"/>
        <w:tabs>
          <w:tab w:val="left" w:pos="284"/>
          <w:tab w:val="left" w:pos="993"/>
        </w:tabs>
        <w:ind w:left="567"/>
        <w:jc w:val="both"/>
        <w:rPr>
          <w:sz w:val="28"/>
          <w:szCs w:val="28"/>
        </w:rPr>
      </w:pPr>
    </w:p>
    <w:p w14:paraId="446C6608" w14:textId="77777777" w:rsidR="006934A4" w:rsidRPr="001C3613" w:rsidRDefault="006934A4" w:rsidP="005A6DE2">
      <w:pPr>
        <w:numPr>
          <w:ilvl w:val="0"/>
          <w:numId w:val="1"/>
        </w:numPr>
        <w:shd w:val="clear" w:color="auto" w:fill="FFFFFF" w:themeFill="background1"/>
        <w:tabs>
          <w:tab w:val="num" w:pos="-284"/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1C3613">
        <w:rPr>
          <w:sz w:val="28"/>
          <w:szCs w:val="28"/>
        </w:rPr>
        <w:t xml:space="preserve">приложение </w:t>
      </w:r>
      <w:r w:rsidR="00AC4AA6" w:rsidRPr="001C3613">
        <w:rPr>
          <w:sz w:val="28"/>
          <w:szCs w:val="28"/>
        </w:rPr>
        <w:t>6</w:t>
      </w:r>
      <w:r w:rsidRPr="001C3613">
        <w:rPr>
          <w:sz w:val="28"/>
          <w:szCs w:val="28"/>
        </w:rPr>
        <w:t xml:space="preserve"> «Распределение бюджетных ассигнований на осуществление бюджетных инвестиций бюджета города Шахты на 202</w:t>
      </w:r>
      <w:r w:rsidR="00865101" w:rsidRPr="001C3613">
        <w:rPr>
          <w:sz w:val="28"/>
          <w:szCs w:val="28"/>
        </w:rPr>
        <w:t>4</w:t>
      </w:r>
      <w:r w:rsidRPr="001C3613">
        <w:rPr>
          <w:sz w:val="28"/>
          <w:szCs w:val="28"/>
        </w:rPr>
        <w:t xml:space="preserve"> год» изложить в следующей редакции:</w:t>
      </w:r>
    </w:p>
    <w:p w14:paraId="07CAA1D0" w14:textId="77777777" w:rsidR="006934A4" w:rsidRPr="001C3613" w:rsidRDefault="006934A4" w:rsidP="005A6DE2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«Приложение </w:t>
      </w:r>
      <w:r w:rsidR="00AC4AA6" w:rsidRPr="001C3613">
        <w:rPr>
          <w:sz w:val="28"/>
          <w:szCs w:val="28"/>
        </w:rPr>
        <w:t>6</w:t>
      </w:r>
    </w:p>
    <w:p w14:paraId="03AE66D5" w14:textId="77777777" w:rsidR="006934A4" w:rsidRPr="001C3613" w:rsidRDefault="006934A4" w:rsidP="005A6DE2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к решению городской Думы города Шахты </w:t>
      </w:r>
    </w:p>
    <w:p w14:paraId="54ABAAAE" w14:textId="77777777" w:rsidR="006934A4" w:rsidRPr="001C3613" w:rsidRDefault="006934A4" w:rsidP="005A6DE2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 «О бюджете города Шахты на 202</w:t>
      </w:r>
      <w:r w:rsidR="00865101" w:rsidRPr="001C3613">
        <w:rPr>
          <w:sz w:val="28"/>
          <w:szCs w:val="28"/>
        </w:rPr>
        <w:t>4</w:t>
      </w:r>
      <w:r w:rsidR="002F1F6B" w:rsidRPr="001C3613">
        <w:rPr>
          <w:sz w:val="28"/>
          <w:szCs w:val="28"/>
        </w:rPr>
        <w:t xml:space="preserve"> </w:t>
      </w:r>
      <w:r w:rsidRPr="001C3613">
        <w:rPr>
          <w:sz w:val="28"/>
          <w:szCs w:val="28"/>
        </w:rPr>
        <w:t xml:space="preserve">год </w:t>
      </w:r>
    </w:p>
    <w:p w14:paraId="58BFC2FB" w14:textId="77777777" w:rsidR="006934A4" w:rsidRPr="001C3613" w:rsidRDefault="006934A4" w:rsidP="005A6DE2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>и на плановый период 202</w:t>
      </w:r>
      <w:r w:rsidR="00865101" w:rsidRPr="001C3613">
        <w:rPr>
          <w:sz w:val="28"/>
          <w:szCs w:val="28"/>
        </w:rPr>
        <w:t>5</w:t>
      </w:r>
      <w:r w:rsidRPr="001C3613">
        <w:rPr>
          <w:sz w:val="28"/>
          <w:szCs w:val="28"/>
        </w:rPr>
        <w:t xml:space="preserve"> и 202</w:t>
      </w:r>
      <w:r w:rsidR="00865101" w:rsidRPr="001C3613">
        <w:rPr>
          <w:sz w:val="28"/>
          <w:szCs w:val="28"/>
        </w:rPr>
        <w:t>6</w:t>
      </w:r>
      <w:r w:rsidRPr="001C3613">
        <w:rPr>
          <w:sz w:val="28"/>
          <w:szCs w:val="28"/>
        </w:rPr>
        <w:t xml:space="preserve"> годов»</w:t>
      </w:r>
    </w:p>
    <w:p w14:paraId="4FA7F4FE" w14:textId="77777777" w:rsidR="00DD6234" w:rsidRPr="001C3613" w:rsidRDefault="00DD6234" w:rsidP="005A6DE2">
      <w:pPr>
        <w:shd w:val="clear" w:color="auto" w:fill="FFFFFF" w:themeFill="background1"/>
        <w:jc w:val="center"/>
        <w:rPr>
          <w:sz w:val="28"/>
          <w:szCs w:val="28"/>
        </w:rPr>
      </w:pPr>
    </w:p>
    <w:p w14:paraId="796E9DFE" w14:textId="77777777" w:rsidR="006934A4" w:rsidRPr="001C3613" w:rsidRDefault="006934A4" w:rsidP="005A6DE2">
      <w:pPr>
        <w:shd w:val="clear" w:color="auto" w:fill="FFFFFF" w:themeFill="background1"/>
        <w:jc w:val="center"/>
        <w:rPr>
          <w:sz w:val="28"/>
          <w:szCs w:val="28"/>
        </w:rPr>
      </w:pPr>
      <w:r w:rsidRPr="001C3613">
        <w:rPr>
          <w:sz w:val="28"/>
          <w:szCs w:val="28"/>
        </w:rPr>
        <w:t xml:space="preserve">Распределение бюджетных ассигнований на осуществление бюджетных инвестиций </w:t>
      </w:r>
    </w:p>
    <w:p w14:paraId="23B024CB" w14:textId="77777777" w:rsidR="002A1654" w:rsidRPr="001C3613" w:rsidRDefault="006934A4" w:rsidP="005A6DE2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1C3613">
        <w:rPr>
          <w:bCs/>
          <w:sz w:val="28"/>
          <w:szCs w:val="28"/>
        </w:rPr>
        <w:t>бюджета города Шахты на 202</w:t>
      </w:r>
      <w:r w:rsidR="00865101" w:rsidRPr="001C3613">
        <w:rPr>
          <w:bCs/>
          <w:sz w:val="28"/>
          <w:szCs w:val="28"/>
        </w:rPr>
        <w:t>4</w:t>
      </w:r>
      <w:r w:rsidRPr="001C3613">
        <w:rPr>
          <w:bCs/>
          <w:sz w:val="28"/>
          <w:szCs w:val="28"/>
        </w:rPr>
        <w:t xml:space="preserve"> год</w:t>
      </w:r>
    </w:p>
    <w:p w14:paraId="37803B9D" w14:textId="77777777" w:rsidR="006934A4" w:rsidRPr="001C3613" w:rsidRDefault="006934A4" w:rsidP="005A6DE2">
      <w:pPr>
        <w:shd w:val="clear" w:color="auto" w:fill="FFFFFF" w:themeFill="background1"/>
        <w:ind w:left="7788" w:firstLine="708"/>
        <w:jc w:val="center"/>
        <w:rPr>
          <w:sz w:val="28"/>
          <w:szCs w:val="28"/>
        </w:rPr>
      </w:pPr>
      <w:r w:rsidRPr="001C3613">
        <w:rPr>
          <w:sz w:val="28"/>
          <w:szCs w:val="28"/>
        </w:rPr>
        <w:t>(тыс. рублей)</w:t>
      </w:r>
    </w:p>
    <w:p w14:paraId="4D7BD4E5" w14:textId="77777777" w:rsidR="006934A4" w:rsidRPr="001C3613" w:rsidRDefault="006934A4" w:rsidP="005A6DE2">
      <w:pPr>
        <w:shd w:val="clear" w:color="auto" w:fill="FFFFFF" w:themeFill="background1"/>
        <w:rPr>
          <w:sz w:val="2"/>
          <w:szCs w:val="2"/>
        </w:rPr>
      </w:pPr>
    </w:p>
    <w:p w14:paraId="22A32D62" w14:textId="77777777" w:rsidR="006934A4" w:rsidRPr="001C3613" w:rsidRDefault="006934A4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6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4817"/>
        <w:gridCol w:w="1563"/>
        <w:gridCol w:w="1701"/>
        <w:gridCol w:w="1559"/>
      </w:tblGrid>
      <w:tr w:rsidR="006934A4" w:rsidRPr="001C3613" w14:paraId="0B9E9F79" w14:textId="77777777" w:rsidTr="009A16B4">
        <w:trPr>
          <w:trHeight w:val="20"/>
          <w:tblHeader/>
        </w:trPr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14:paraId="6910DA6C" w14:textId="77777777" w:rsidR="006934A4" w:rsidRPr="001C3613" w:rsidRDefault="006934A4" w:rsidP="005A6DE2">
            <w:pPr>
              <w:shd w:val="clear" w:color="auto" w:fill="FFFFFF" w:themeFill="background1"/>
              <w:jc w:val="center"/>
            </w:pPr>
            <w:r w:rsidRPr="001C3613">
              <w:t>№п/п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  <w:hideMark/>
          </w:tcPr>
          <w:p w14:paraId="4698488F" w14:textId="77777777" w:rsidR="006934A4" w:rsidRPr="001C3613" w:rsidRDefault="006934A4" w:rsidP="005A6DE2">
            <w:pPr>
              <w:shd w:val="clear" w:color="auto" w:fill="FFFFFF" w:themeFill="background1"/>
              <w:jc w:val="center"/>
            </w:pPr>
            <w:r w:rsidRPr="001C3613">
              <w:t>Наименование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14:paraId="5B24824B" w14:textId="77777777" w:rsidR="006934A4" w:rsidRPr="001C3613" w:rsidRDefault="006934A4" w:rsidP="005A6DE2">
            <w:pPr>
              <w:shd w:val="clear" w:color="auto" w:fill="FFFFFF" w:themeFill="background1"/>
              <w:jc w:val="center"/>
            </w:pPr>
            <w:r w:rsidRPr="001C3613">
              <w:t>Всего расходов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14:paraId="22A76A1D" w14:textId="77777777" w:rsidR="006934A4" w:rsidRPr="001C3613" w:rsidRDefault="006934A4" w:rsidP="005A6DE2">
            <w:pPr>
              <w:shd w:val="clear" w:color="auto" w:fill="FFFFFF" w:themeFill="background1"/>
              <w:jc w:val="center"/>
            </w:pPr>
            <w:r w:rsidRPr="001C3613">
              <w:t>в том числе</w:t>
            </w:r>
          </w:p>
        </w:tc>
      </w:tr>
      <w:tr w:rsidR="006934A4" w:rsidRPr="001C3613" w14:paraId="53233A9A" w14:textId="77777777" w:rsidTr="009A16B4">
        <w:trPr>
          <w:trHeight w:val="20"/>
          <w:tblHeader/>
        </w:trPr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589CA1" w14:textId="77777777" w:rsidR="006934A4" w:rsidRPr="001C3613" w:rsidRDefault="006934A4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4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7DA4C0" w14:textId="77777777" w:rsidR="006934A4" w:rsidRPr="001C3613" w:rsidRDefault="006934A4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2658E8" w14:textId="77777777" w:rsidR="006934A4" w:rsidRPr="001C3613" w:rsidRDefault="006934A4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2D791F" w14:textId="77777777" w:rsidR="006934A4" w:rsidRPr="001C3613" w:rsidRDefault="006934A4" w:rsidP="005A6DE2">
            <w:pPr>
              <w:shd w:val="clear" w:color="auto" w:fill="FFFFFF" w:themeFill="background1"/>
              <w:jc w:val="center"/>
            </w:pPr>
            <w:r w:rsidRPr="001C3613">
              <w:t>средства областного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8C86FC" w14:textId="77777777" w:rsidR="006934A4" w:rsidRPr="001C3613" w:rsidRDefault="006934A4" w:rsidP="005A6DE2">
            <w:pPr>
              <w:shd w:val="clear" w:color="auto" w:fill="FFFFFF" w:themeFill="background1"/>
              <w:jc w:val="center"/>
            </w:pPr>
            <w:r w:rsidRPr="001C3613">
              <w:t>средства местного бюджета</w:t>
            </w:r>
          </w:p>
        </w:tc>
      </w:tr>
    </w:tbl>
    <w:p w14:paraId="098C039C" w14:textId="77777777" w:rsidR="00C862FF" w:rsidRPr="001C3613" w:rsidRDefault="00C862FF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6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29"/>
        <w:gridCol w:w="4817"/>
        <w:gridCol w:w="1563"/>
        <w:gridCol w:w="1701"/>
        <w:gridCol w:w="1559"/>
      </w:tblGrid>
      <w:tr w:rsidR="006934A4" w:rsidRPr="001C3613" w14:paraId="5D2804A4" w14:textId="77777777" w:rsidTr="009A16B4">
        <w:trPr>
          <w:trHeight w:val="255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2D18" w14:textId="77777777" w:rsidR="006934A4" w:rsidRPr="001C3613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DF1D" w14:textId="77777777" w:rsidR="006934A4" w:rsidRPr="001C3613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CDE" w14:textId="77777777" w:rsidR="006934A4" w:rsidRPr="001C3613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E8B0" w14:textId="77777777" w:rsidR="006934A4" w:rsidRPr="001C3613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922F" w14:textId="77777777" w:rsidR="006934A4" w:rsidRPr="001C3613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5</w:t>
            </w:r>
          </w:p>
        </w:tc>
      </w:tr>
      <w:tr w:rsidR="00C83B0B" w:rsidRPr="001C3613" w14:paraId="29D34BD7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4C3CAD86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4ED9CB7D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Всего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14606423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1 096 328,9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EE5181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927 045,7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B9A3F1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169 283,2</w:t>
            </w:r>
          </w:p>
        </w:tc>
      </w:tr>
      <w:tr w:rsidR="00C83B0B" w:rsidRPr="001C3613" w14:paraId="0239369C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2A11312D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70985C6B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в том числе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201E633E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D20A6E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E6EDAF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</w:tr>
      <w:tr w:rsidR="00C83B0B" w:rsidRPr="001C3613" w14:paraId="3A1AC1DA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67F09E97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1500EF3C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5FE69C3F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455 284,1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0519B8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385 950,6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B872D9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69 333,5</w:t>
            </w:r>
          </w:p>
        </w:tc>
      </w:tr>
      <w:tr w:rsidR="00C83B0B" w:rsidRPr="001C3613" w14:paraId="2C7812FD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2F8BABED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1C4F73DF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Строительство канализационного коллектора от пересечения ул.Дачная – просп. Победа Революции до ООО "Очистные сооружения" и канализационной насосной станции КНС "</w:t>
            </w:r>
            <w:proofErr w:type="spellStart"/>
            <w:r w:rsidRPr="001C3613">
              <w:rPr>
                <w:sz w:val="20"/>
                <w:szCs w:val="20"/>
              </w:rPr>
              <w:t>Стрельникова"в</w:t>
            </w:r>
            <w:proofErr w:type="spellEnd"/>
            <w:r w:rsidRPr="001C3613">
              <w:rPr>
                <w:sz w:val="20"/>
                <w:szCs w:val="20"/>
              </w:rPr>
              <w:t xml:space="preserve"> г.Шахты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2F1D0482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144 054,7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42C88B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122 158,3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1443C1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21 896,4</w:t>
            </w:r>
          </w:p>
        </w:tc>
      </w:tr>
      <w:tr w:rsidR="00C83B0B" w:rsidRPr="001C3613" w14:paraId="25C983B8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157D3F84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00FA68FF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 xml:space="preserve">Технологическое присоединение к электрическим сетям КНС "Стрельникова" по объекту: "Строительство канализационного коллектора от пересечения ул.Дачная - </w:t>
            </w:r>
            <w:proofErr w:type="spellStart"/>
            <w:r w:rsidRPr="001C3613">
              <w:rPr>
                <w:sz w:val="20"/>
                <w:szCs w:val="20"/>
              </w:rPr>
              <w:t>просп.Победа</w:t>
            </w:r>
            <w:proofErr w:type="spellEnd"/>
            <w:r w:rsidRPr="001C3613">
              <w:rPr>
                <w:sz w:val="20"/>
                <w:szCs w:val="20"/>
              </w:rPr>
              <w:t xml:space="preserve"> Революции до ООО "Очистные сооружения" и канализационной насосной станции КНС "Стрельникова" в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219AC166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19 752,9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FA39D3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16 750,4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893BD7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3 002,5</w:t>
            </w:r>
          </w:p>
        </w:tc>
      </w:tr>
      <w:tr w:rsidR="00C83B0B" w:rsidRPr="001C3613" w14:paraId="34FF0598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3ECEF0CD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1.3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23F8C2D7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 xml:space="preserve">Технологическое присоединение к электрическим сетям КНС "Лесхоз" по объекту: "Строительство канализационного коллектора от пересечения ул.Дачная - </w:t>
            </w:r>
            <w:proofErr w:type="spellStart"/>
            <w:r w:rsidRPr="001C3613">
              <w:rPr>
                <w:sz w:val="20"/>
                <w:szCs w:val="20"/>
              </w:rPr>
              <w:t>просп.Победа</w:t>
            </w:r>
            <w:proofErr w:type="spellEnd"/>
            <w:r w:rsidRPr="001C3613">
              <w:rPr>
                <w:sz w:val="20"/>
                <w:szCs w:val="20"/>
              </w:rPr>
              <w:t xml:space="preserve"> Революции до ООО "Очистные сооружения" и канализационной насосной станции КНС "Стрельникова" в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195767D5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190,7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3712EC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31,6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DDB895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159,1</w:t>
            </w:r>
          </w:p>
        </w:tc>
      </w:tr>
      <w:tr w:rsidR="00C83B0B" w:rsidRPr="001C3613" w14:paraId="60045CB1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36866D6A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1.4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5E204323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Завершение строительно-монтажных работ по объекту незавершенного строительства КНС №1 по ул.Достоевского,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16BC886F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291 285,8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CAC152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247 010,3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674D11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44 275,5</w:t>
            </w:r>
          </w:p>
        </w:tc>
      </w:tr>
      <w:tr w:rsidR="00C83B0B" w:rsidRPr="001C3613" w14:paraId="3F044AD9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2264D223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10DE4868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3A8C8065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638 193,3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266886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541 095,1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84C19C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97 098,2</w:t>
            </w:r>
          </w:p>
        </w:tc>
      </w:tr>
      <w:tr w:rsidR="00C83B0B" w:rsidRPr="001C3613" w14:paraId="74B62A02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22B8441F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121A1236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 xml:space="preserve">Реконструкция стадиона "Шахтер" МОУ ДОД ДЮСШ №5 в г.Шахты Ростовской области 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0D3956E5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638 084,0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C74849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541 095,1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2D0218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96 988,9</w:t>
            </w:r>
          </w:p>
        </w:tc>
      </w:tr>
      <w:tr w:rsidR="00C83B0B" w:rsidRPr="001C3613" w14:paraId="575DECD4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0B768006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5C1A0BDE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Осуществление авторского надзора за строительством на объекте: Реконструкция стадиона "Шахтер" МОУ ДОД ДЮСШ №5" в г.Шахты Ростовской области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6E462B7F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90,0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FF9DE7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5956A6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90,0</w:t>
            </w:r>
          </w:p>
        </w:tc>
      </w:tr>
      <w:tr w:rsidR="00C83B0B" w:rsidRPr="001C3613" w14:paraId="5B99FC89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495368A4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2.3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1FE23D70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Подключение (технологическое присоединение) объекта: "Реконструкция стадиона "Шахтер" МОУ ДОД ДЮСШ №5" в г. Шахты Ростовской области к</w:t>
            </w:r>
            <w:r w:rsidRPr="001C3613">
              <w:rPr>
                <w:sz w:val="20"/>
                <w:szCs w:val="20"/>
              </w:rPr>
              <w:br/>
              <w:t>сети газораспределения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455BADB4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19,3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23BF2F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6A6463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19,3</w:t>
            </w:r>
          </w:p>
        </w:tc>
      </w:tr>
      <w:tr w:rsidR="00C83B0B" w:rsidRPr="001C3613" w14:paraId="4023B81F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3D79F40E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0A94803A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Разработка проектной, проектно-сметной документации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7E07DAF4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2 851,5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67B117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0168F1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2 851,5</w:t>
            </w:r>
          </w:p>
        </w:tc>
      </w:tr>
      <w:tr w:rsidR="00C83B0B" w:rsidRPr="001C3613" w14:paraId="76E92A07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355B5D8C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3.1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0D208700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Строительство инфраструктуры для обеспечения подъездными путями объекта "Строительство школы на 600 учащихся на территории микрорайона №5 жрн. "Олимпийский" муниципального образования "Город Шахты" Ростовской области" с прохождением экспертизы достоверности определения сметной стоимости проектно-изыскательских работ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33E7B4E3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2 851,5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13308B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3A3AA9" w14:textId="626AD7D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2 851,5</w:t>
            </w:r>
            <w:r w:rsidRPr="001C3613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A7A85AB" w14:textId="77777777" w:rsidR="0004476A" w:rsidRDefault="0004476A" w:rsidP="0004476A">
      <w:pPr>
        <w:shd w:val="clear" w:color="auto" w:fill="FFFFFF" w:themeFill="background1"/>
        <w:tabs>
          <w:tab w:val="left" w:pos="284"/>
          <w:tab w:val="left" w:pos="993"/>
          <w:tab w:val="num" w:pos="1778"/>
        </w:tabs>
        <w:ind w:left="567"/>
        <w:jc w:val="both"/>
        <w:rPr>
          <w:sz w:val="28"/>
          <w:szCs w:val="28"/>
        </w:rPr>
      </w:pPr>
    </w:p>
    <w:p w14:paraId="5F94ABFF" w14:textId="77777777" w:rsidR="0007482B" w:rsidRDefault="0007482B" w:rsidP="0004476A">
      <w:pPr>
        <w:shd w:val="clear" w:color="auto" w:fill="FFFFFF" w:themeFill="background1"/>
        <w:tabs>
          <w:tab w:val="left" w:pos="284"/>
          <w:tab w:val="left" w:pos="993"/>
          <w:tab w:val="num" w:pos="1778"/>
        </w:tabs>
        <w:ind w:left="567"/>
        <w:jc w:val="both"/>
        <w:rPr>
          <w:sz w:val="28"/>
          <w:szCs w:val="28"/>
        </w:rPr>
      </w:pPr>
    </w:p>
    <w:p w14:paraId="65AE0B2D" w14:textId="4F611E20" w:rsidR="00C83B0B" w:rsidRPr="001C3613" w:rsidRDefault="00C83B0B" w:rsidP="001C3613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ind w:left="0" w:firstLine="567"/>
        <w:jc w:val="both"/>
        <w:rPr>
          <w:sz w:val="28"/>
          <w:szCs w:val="28"/>
        </w:rPr>
      </w:pPr>
      <w:r w:rsidRPr="001C3613">
        <w:rPr>
          <w:sz w:val="28"/>
          <w:szCs w:val="28"/>
        </w:rPr>
        <w:t>приложение 7 «Распределение бюджетных ассигнований на осуществление бюджетных инвестиций бюджета города Шахты на 2025 год» изложить в следующей редакции:</w:t>
      </w:r>
    </w:p>
    <w:p w14:paraId="60EFA246" w14:textId="77777777" w:rsidR="00C83B0B" w:rsidRPr="001C3613" w:rsidRDefault="00C83B0B" w:rsidP="00C83B0B">
      <w:pPr>
        <w:shd w:val="clear" w:color="auto" w:fill="FFFFFF" w:themeFill="background1"/>
        <w:ind w:left="786"/>
        <w:jc w:val="right"/>
        <w:rPr>
          <w:sz w:val="28"/>
          <w:szCs w:val="28"/>
        </w:rPr>
      </w:pPr>
    </w:p>
    <w:p w14:paraId="64314AF8" w14:textId="75CE3886" w:rsidR="00C83B0B" w:rsidRPr="001C3613" w:rsidRDefault="00C83B0B" w:rsidP="00C83B0B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>«Приложение 7</w:t>
      </w:r>
    </w:p>
    <w:p w14:paraId="5215E961" w14:textId="77777777" w:rsidR="00C83B0B" w:rsidRPr="001C3613" w:rsidRDefault="00C83B0B" w:rsidP="00C83B0B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к решению городской Думы города Шахты </w:t>
      </w:r>
    </w:p>
    <w:p w14:paraId="2DA70D8C" w14:textId="77777777" w:rsidR="00C83B0B" w:rsidRPr="001C3613" w:rsidRDefault="00C83B0B" w:rsidP="00C83B0B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 «О бюджете города Шахты на 2024 год </w:t>
      </w:r>
    </w:p>
    <w:p w14:paraId="7CBF8F7E" w14:textId="77777777" w:rsidR="00C83B0B" w:rsidRPr="001C3613" w:rsidRDefault="00C83B0B" w:rsidP="00C83B0B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>и на плановый период 2025 и 2026 годов»</w:t>
      </w:r>
    </w:p>
    <w:p w14:paraId="5BF0DA98" w14:textId="77777777" w:rsidR="00C83B0B" w:rsidRDefault="00C83B0B" w:rsidP="00C83B0B">
      <w:pPr>
        <w:shd w:val="clear" w:color="auto" w:fill="FFFFFF" w:themeFill="background1"/>
        <w:jc w:val="center"/>
        <w:rPr>
          <w:sz w:val="28"/>
          <w:szCs w:val="28"/>
        </w:rPr>
      </w:pPr>
    </w:p>
    <w:p w14:paraId="2966D24E" w14:textId="77777777" w:rsidR="0004476A" w:rsidRPr="001C3613" w:rsidRDefault="0004476A" w:rsidP="00C83B0B">
      <w:pPr>
        <w:shd w:val="clear" w:color="auto" w:fill="FFFFFF" w:themeFill="background1"/>
        <w:jc w:val="center"/>
        <w:rPr>
          <w:sz w:val="28"/>
          <w:szCs w:val="28"/>
        </w:rPr>
      </w:pPr>
    </w:p>
    <w:p w14:paraId="41FEE2F1" w14:textId="77777777" w:rsidR="00C83B0B" w:rsidRPr="001C3613" w:rsidRDefault="00C83B0B" w:rsidP="00C83B0B">
      <w:pPr>
        <w:shd w:val="clear" w:color="auto" w:fill="FFFFFF" w:themeFill="background1"/>
        <w:jc w:val="center"/>
        <w:rPr>
          <w:sz w:val="28"/>
          <w:szCs w:val="28"/>
        </w:rPr>
      </w:pPr>
      <w:r w:rsidRPr="001C3613">
        <w:rPr>
          <w:sz w:val="28"/>
          <w:szCs w:val="28"/>
        </w:rPr>
        <w:t xml:space="preserve">Распределение бюджетных ассигнований на осуществление бюджетных инвестиций </w:t>
      </w:r>
    </w:p>
    <w:p w14:paraId="6A551CB4" w14:textId="624DCFCD" w:rsidR="00C83B0B" w:rsidRPr="001C3613" w:rsidRDefault="00C83B0B" w:rsidP="00C83B0B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1C3613">
        <w:rPr>
          <w:bCs/>
          <w:sz w:val="28"/>
          <w:szCs w:val="28"/>
        </w:rPr>
        <w:t>бюджета города Шахты на 2025 год</w:t>
      </w:r>
    </w:p>
    <w:p w14:paraId="689EC45D" w14:textId="77777777" w:rsidR="0004476A" w:rsidRDefault="0004476A" w:rsidP="00C83B0B">
      <w:pPr>
        <w:shd w:val="clear" w:color="auto" w:fill="FFFFFF" w:themeFill="background1"/>
        <w:ind w:left="7788" w:firstLine="708"/>
        <w:jc w:val="center"/>
        <w:rPr>
          <w:sz w:val="28"/>
          <w:szCs w:val="28"/>
        </w:rPr>
      </w:pPr>
    </w:p>
    <w:p w14:paraId="2DE00F4F" w14:textId="77777777" w:rsidR="0004476A" w:rsidRDefault="0004476A" w:rsidP="00C83B0B">
      <w:pPr>
        <w:shd w:val="clear" w:color="auto" w:fill="FFFFFF" w:themeFill="background1"/>
        <w:ind w:left="7788" w:firstLine="708"/>
        <w:jc w:val="center"/>
        <w:rPr>
          <w:sz w:val="28"/>
          <w:szCs w:val="28"/>
        </w:rPr>
      </w:pPr>
    </w:p>
    <w:p w14:paraId="5E3B0778" w14:textId="77777777" w:rsidR="00C83B0B" w:rsidRPr="001C3613" w:rsidRDefault="00C83B0B" w:rsidP="00C83B0B">
      <w:pPr>
        <w:shd w:val="clear" w:color="auto" w:fill="FFFFFF" w:themeFill="background1"/>
        <w:ind w:left="7788" w:firstLine="708"/>
        <w:jc w:val="center"/>
        <w:rPr>
          <w:sz w:val="28"/>
          <w:szCs w:val="28"/>
        </w:rPr>
      </w:pPr>
      <w:r w:rsidRPr="001C3613">
        <w:rPr>
          <w:sz w:val="28"/>
          <w:szCs w:val="28"/>
        </w:rPr>
        <w:lastRenderedPageBreak/>
        <w:t>(тыс. рублей)</w:t>
      </w:r>
    </w:p>
    <w:p w14:paraId="199A7DE2" w14:textId="77777777" w:rsidR="00C83B0B" w:rsidRPr="001C3613" w:rsidRDefault="00C83B0B" w:rsidP="00C83B0B">
      <w:pPr>
        <w:shd w:val="clear" w:color="auto" w:fill="FFFFFF" w:themeFill="background1"/>
        <w:rPr>
          <w:sz w:val="2"/>
          <w:szCs w:val="2"/>
        </w:rPr>
      </w:pPr>
    </w:p>
    <w:p w14:paraId="56DC012C" w14:textId="77777777" w:rsidR="00C83B0B" w:rsidRPr="001C3613" w:rsidRDefault="00C83B0B" w:rsidP="00C83B0B">
      <w:pPr>
        <w:shd w:val="clear" w:color="auto" w:fill="FFFFFF" w:themeFill="background1"/>
        <w:rPr>
          <w:sz w:val="2"/>
          <w:szCs w:val="2"/>
        </w:rPr>
      </w:pPr>
    </w:p>
    <w:tbl>
      <w:tblPr>
        <w:tblW w:w="1036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4817"/>
        <w:gridCol w:w="1563"/>
        <w:gridCol w:w="1701"/>
        <w:gridCol w:w="1559"/>
      </w:tblGrid>
      <w:tr w:rsidR="00C83B0B" w:rsidRPr="001C3613" w14:paraId="1AC69FDD" w14:textId="77777777" w:rsidTr="0099107B">
        <w:trPr>
          <w:trHeight w:val="20"/>
          <w:tblHeader/>
        </w:trPr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14:paraId="5125C60E" w14:textId="77777777" w:rsidR="00C83B0B" w:rsidRPr="001C3613" w:rsidRDefault="00C83B0B" w:rsidP="0099107B">
            <w:pPr>
              <w:shd w:val="clear" w:color="auto" w:fill="FFFFFF" w:themeFill="background1"/>
              <w:jc w:val="center"/>
            </w:pPr>
            <w:r w:rsidRPr="001C3613">
              <w:t>№п/п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  <w:hideMark/>
          </w:tcPr>
          <w:p w14:paraId="312BF575" w14:textId="77777777" w:rsidR="00C83B0B" w:rsidRPr="001C3613" w:rsidRDefault="00C83B0B" w:rsidP="0099107B">
            <w:pPr>
              <w:shd w:val="clear" w:color="auto" w:fill="FFFFFF" w:themeFill="background1"/>
              <w:jc w:val="center"/>
            </w:pPr>
            <w:r w:rsidRPr="001C3613">
              <w:t>Наименование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14:paraId="7E745255" w14:textId="77777777" w:rsidR="00C83B0B" w:rsidRPr="001C3613" w:rsidRDefault="00C83B0B" w:rsidP="0099107B">
            <w:pPr>
              <w:shd w:val="clear" w:color="auto" w:fill="FFFFFF" w:themeFill="background1"/>
              <w:jc w:val="center"/>
            </w:pPr>
            <w:r w:rsidRPr="001C3613">
              <w:t>Всего расходов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14:paraId="4F8775FF" w14:textId="77777777" w:rsidR="00C83B0B" w:rsidRPr="001C3613" w:rsidRDefault="00C83B0B" w:rsidP="0099107B">
            <w:pPr>
              <w:shd w:val="clear" w:color="auto" w:fill="FFFFFF" w:themeFill="background1"/>
              <w:jc w:val="center"/>
            </w:pPr>
            <w:r w:rsidRPr="001C3613">
              <w:t>в том числе</w:t>
            </w:r>
          </w:p>
        </w:tc>
      </w:tr>
      <w:tr w:rsidR="00C83B0B" w:rsidRPr="001C3613" w14:paraId="3B5C7AD1" w14:textId="77777777" w:rsidTr="0099107B">
        <w:trPr>
          <w:trHeight w:val="20"/>
          <w:tblHeader/>
        </w:trPr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EFAE29" w14:textId="77777777" w:rsidR="00C83B0B" w:rsidRPr="001C3613" w:rsidRDefault="00C83B0B" w:rsidP="0099107B">
            <w:pPr>
              <w:shd w:val="clear" w:color="auto" w:fill="FFFFFF" w:themeFill="background1"/>
              <w:jc w:val="center"/>
            </w:pPr>
          </w:p>
        </w:tc>
        <w:tc>
          <w:tcPr>
            <w:tcW w:w="4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F942AC" w14:textId="77777777" w:rsidR="00C83B0B" w:rsidRPr="001C3613" w:rsidRDefault="00C83B0B" w:rsidP="0099107B">
            <w:pPr>
              <w:shd w:val="clear" w:color="auto" w:fill="FFFFFF" w:themeFill="background1"/>
              <w:jc w:val="center"/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7F89EB" w14:textId="77777777" w:rsidR="00C83B0B" w:rsidRPr="001C3613" w:rsidRDefault="00C83B0B" w:rsidP="0099107B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DAB026" w14:textId="77777777" w:rsidR="00C83B0B" w:rsidRPr="001C3613" w:rsidRDefault="00C83B0B" w:rsidP="0099107B">
            <w:pPr>
              <w:shd w:val="clear" w:color="auto" w:fill="FFFFFF" w:themeFill="background1"/>
              <w:jc w:val="center"/>
            </w:pPr>
            <w:r w:rsidRPr="001C3613">
              <w:t>средства областного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A468FD" w14:textId="77777777" w:rsidR="00C83B0B" w:rsidRPr="001C3613" w:rsidRDefault="00C83B0B" w:rsidP="0099107B">
            <w:pPr>
              <w:shd w:val="clear" w:color="auto" w:fill="FFFFFF" w:themeFill="background1"/>
              <w:jc w:val="center"/>
            </w:pPr>
            <w:r w:rsidRPr="001C3613">
              <w:t>средства местного бюджета</w:t>
            </w:r>
          </w:p>
        </w:tc>
      </w:tr>
    </w:tbl>
    <w:p w14:paraId="65E073A6" w14:textId="77777777" w:rsidR="00C83B0B" w:rsidRPr="001C3613" w:rsidRDefault="00C83B0B" w:rsidP="00C83B0B">
      <w:pPr>
        <w:shd w:val="clear" w:color="auto" w:fill="FFFFFF" w:themeFill="background1"/>
        <w:rPr>
          <w:sz w:val="2"/>
          <w:szCs w:val="2"/>
        </w:rPr>
      </w:pPr>
    </w:p>
    <w:tbl>
      <w:tblPr>
        <w:tblW w:w="1036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29"/>
        <w:gridCol w:w="4817"/>
        <w:gridCol w:w="1563"/>
        <w:gridCol w:w="1701"/>
        <w:gridCol w:w="1559"/>
      </w:tblGrid>
      <w:tr w:rsidR="00C83B0B" w:rsidRPr="001C3613" w14:paraId="2A69DBF1" w14:textId="77777777" w:rsidTr="0099107B">
        <w:trPr>
          <w:trHeight w:val="255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18B55" w14:textId="77777777" w:rsidR="00C83B0B" w:rsidRPr="001C3613" w:rsidRDefault="00C83B0B" w:rsidP="0099107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887" w14:textId="77777777" w:rsidR="00C83B0B" w:rsidRPr="001C3613" w:rsidRDefault="00C83B0B" w:rsidP="0099107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8534" w14:textId="77777777" w:rsidR="00C83B0B" w:rsidRPr="001C3613" w:rsidRDefault="00C83B0B" w:rsidP="0099107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04A5" w14:textId="77777777" w:rsidR="00C83B0B" w:rsidRPr="001C3613" w:rsidRDefault="00C83B0B" w:rsidP="0099107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DEDE" w14:textId="77777777" w:rsidR="00C83B0B" w:rsidRPr="001C3613" w:rsidRDefault="00C83B0B" w:rsidP="0099107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5</w:t>
            </w:r>
          </w:p>
        </w:tc>
      </w:tr>
      <w:tr w:rsidR="00C83B0B" w:rsidRPr="001C3613" w14:paraId="3BAB6A15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355DE556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6E33EB4E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Всего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58D71216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17 867,4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DDAE7B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15 151,5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7B9261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2 715,9</w:t>
            </w:r>
          </w:p>
        </w:tc>
      </w:tr>
      <w:tr w:rsidR="00C83B0B" w:rsidRPr="001C3613" w14:paraId="2856E906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3A116F1C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49E069F3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в том числе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414D74E1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89C144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C82C43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 </w:t>
            </w:r>
          </w:p>
        </w:tc>
      </w:tr>
      <w:tr w:rsidR="00C83B0B" w:rsidRPr="001C3613" w14:paraId="0DEDBEEA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29364720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22535617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721A846C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17 867,4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571BCA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15 151,5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D21E9F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2 715,9</w:t>
            </w:r>
          </w:p>
        </w:tc>
      </w:tr>
      <w:tr w:rsidR="00C83B0B" w:rsidRPr="001C3613" w14:paraId="243B6E36" w14:textId="77777777" w:rsidTr="00C83B0B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14:paraId="74C1C1F0" w14:textId="77777777" w:rsidR="00C83B0B" w:rsidRPr="001C3613" w:rsidRDefault="00C83B0B" w:rsidP="00C83B0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14:paraId="483A1776" w14:textId="77777777" w:rsidR="00C83B0B" w:rsidRPr="001C3613" w:rsidRDefault="00C83B0B" w:rsidP="00C83B0B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Завершение строительно-монтажных работ по объекту незавершенного строительства КНС №1 по ул.Достоевского, в рамках реализации проекта «Реконструкция объектов системы водоотведения г.Шахты»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77A2ECB2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17 867,4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5F58E8" w14:textId="77777777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15 151,5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E29A05" w14:textId="24BF75E9" w:rsidR="00C83B0B" w:rsidRPr="001C3613" w:rsidRDefault="00C83B0B" w:rsidP="00C83B0B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C3613">
              <w:rPr>
                <w:sz w:val="20"/>
                <w:szCs w:val="20"/>
              </w:rPr>
              <w:t>2 715,9</w:t>
            </w:r>
            <w:r w:rsidRPr="001C3613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7B3EECD" w14:textId="77777777" w:rsidR="00C83B0B" w:rsidRPr="001C3613" w:rsidRDefault="00C83B0B" w:rsidP="00C83B0B">
      <w:pPr>
        <w:shd w:val="clear" w:color="auto" w:fill="FFFFFF" w:themeFill="background1"/>
        <w:tabs>
          <w:tab w:val="left" w:pos="284"/>
          <w:tab w:val="left" w:pos="993"/>
        </w:tabs>
        <w:rPr>
          <w:sz w:val="28"/>
          <w:szCs w:val="28"/>
        </w:rPr>
      </w:pPr>
    </w:p>
    <w:p w14:paraId="538418EC" w14:textId="76B2E06A" w:rsidR="002E7299" w:rsidRPr="001C3613" w:rsidRDefault="00F7071D" w:rsidP="001C3613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ind w:left="0" w:firstLine="567"/>
        <w:jc w:val="both"/>
        <w:rPr>
          <w:sz w:val="28"/>
          <w:szCs w:val="28"/>
        </w:rPr>
      </w:pPr>
      <w:r w:rsidRPr="001C3613">
        <w:rPr>
          <w:sz w:val="28"/>
          <w:szCs w:val="28"/>
        </w:rPr>
        <w:t xml:space="preserve"> </w:t>
      </w:r>
      <w:r w:rsidR="002E7299" w:rsidRPr="001C3613">
        <w:rPr>
          <w:sz w:val="28"/>
          <w:szCs w:val="28"/>
        </w:rPr>
        <w:t>приложение 8 «Программа муниципальных внутренних заимствований города Шахты на 2024 год и на плановый период 2025 и 2026 годов» изложить в следующей редакции:</w:t>
      </w:r>
    </w:p>
    <w:p w14:paraId="47583D04" w14:textId="1F299BB2" w:rsidR="002E7299" w:rsidRPr="001C3613" w:rsidRDefault="002E7299" w:rsidP="002E7299">
      <w:pPr>
        <w:shd w:val="clear" w:color="auto" w:fill="FFFFFF" w:themeFill="background1"/>
        <w:tabs>
          <w:tab w:val="left" w:pos="284"/>
          <w:tab w:val="left" w:pos="993"/>
        </w:tabs>
        <w:ind w:left="567"/>
        <w:jc w:val="both"/>
        <w:rPr>
          <w:sz w:val="28"/>
          <w:szCs w:val="28"/>
        </w:rPr>
      </w:pPr>
    </w:p>
    <w:p w14:paraId="26A553A3" w14:textId="77777777" w:rsidR="002E7299" w:rsidRPr="001C3613" w:rsidRDefault="002E7299" w:rsidP="002E7299">
      <w:pPr>
        <w:jc w:val="right"/>
        <w:rPr>
          <w:sz w:val="28"/>
          <w:szCs w:val="28"/>
        </w:rPr>
      </w:pPr>
      <w:r w:rsidRPr="001C3613">
        <w:rPr>
          <w:sz w:val="28"/>
          <w:szCs w:val="28"/>
        </w:rPr>
        <w:t>«Приложение 8</w:t>
      </w:r>
    </w:p>
    <w:p w14:paraId="2F865F72" w14:textId="77777777" w:rsidR="002E7299" w:rsidRPr="001C3613" w:rsidRDefault="002E7299" w:rsidP="002E7299">
      <w:pPr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к решению городской Думы города Шахты </w:t>
      </w:r>
    </w:p>
    <w:p w14:paraId="510859FA" w14:textId="724A7933" w:rsidR="002E7299" w:rsidRPr="001C3613" w:rsidRDefault="002E7299" w:rsidP="002E7299">
      <w:pPr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«О бюджете города Шахты на 2024 год </w:t>
      </w:r>
    </w:p>
    <w:p w14:paraId="4870A330" w14:textId="51E8024A" w:rsidR="002E7299" w:rsidRPr="001C3613" w:rsidRDefault="002E7299" w:rsidP="002E7299">
      <w:pPr>
        <w:jc w:val="right"/>
        <w:rPr>
          <w:sz w:val="28"/>
          <w:szCs w:val="28"/>
        </w:rPr>
      </w:pPr>
      <w:r w:rsidRPr="001C3613">
        <w:rPr>
          <w:sz w:val="28"/>
          <w:szCs w:val="28"/>
        </w:rPr>
        <w:t>и на плановый период 2025 и 2026 годов»</w:t>
      </w:r>
    </w:p>
    <w:p w14:paraId="4F933B12" w14:textId="77777777" w:rsidR="00C325D8" w:rsidRPr="001C3613" w:rsidRDefault="00C325D8" w:rsidP="00C325D8">
      <w:pPr>
        <w:jc w:val="center"/>
        <w:rPr>
          <w:bCs/>
          <w:sz w:val="28"/>
          <w:szCs w:val="28"/>
        </w:rPr>
      </w:pPr>
    </w:p>
    <w:p w14:paraId="15B6FD0C" w14:textId="096A56DE" w:rsidR="00C325D8" w:rsidRPr="001C3613" w:rsidRDefault="00C325D8" w:rsidP="00C325D8">
      <w:pPr>
        <w:jc w:val="center"/>
        <w:rPr>
          <w:bCs/>
          <w:sz w:val="28"/>
          <w:szCs w:val="28"/>
        </w:rPr>
      </w:pPr>
      <w:r w:rsidRPr="001C3613">
        <w:rPr>
          <w:bCs/>
          <w:sz w:val="28"/>
          <w:szCs w:val="28"/>
        </w:rPr>
        <w:t>Программа муниципальных внутренних заимствований</w:t>
      </w:r>
    </w:p>
    <w:p w14:paraId="281678CC" w14:textId="711A054B" w:rsidR="00C325D8" w:rsidRPr="001C3613" w:rsidRDefault="00C325D8" w:rsidP="00C325D8">
      <w:pPr>
        <w:jc w:val="center"/>
        <w:rPr>
          <w:bCs/>
          <w:sz w:val="28"/>
          <w:szCs w:val="28"/>
        </w:rPr>
      </w:pPr>
      <w:r w:rsidRPr="001C3613">
        <w:rPr>
          <w:bCs/>
          <w:sz w:val="28"/>
          <w:szCs w:val="28"/>
        </w:rPr>
        <w:t>города Шахты на 202</w:t>
      </w:r>
      <w:r w:rsidR="00625BC1" w:rsidRPr="001C3613">
        <w:rPr>
          <w:bCs/>
          <w:sz w:val="28"/>
          <w:szCs w:val="28"/>
        </w:rPr>
        <w:t>4</w:t>
      </w:r>
      <w:r w:rsidRPr="001C3613">
        <w:rPr>
          <w:bCs/>
          <w:sz w:val="28"/>
          <w:szCs w:val="28"/>
        </w:rPr>
        <w:t xml:space="preserve"> год и на плановый период 202</w:t>
      </w:r>
      <w:r w:rsidR="00625BC1" w:rsidRPr="001C3613">
        <w:rPr>
          <w:bCs/>
          <w:sz w:val="28"/>
          <w:szCs w:val="28"/>
        </w:rPr>
        <w:t>5</w:t>
      </w:r>
      <w:r w:rsidRPr="001C3613">
        <w:rPr>
          <w:bCs/>
          <w:sz w:val="28"/>
          <w:szCs w:val="28"/>
        </w:rPr>
        <w:t xml:space="preserve"> и 202</w:t>
      </w:r>
      <w:r w:rsidR="00625BC1" w:rsidRPr="001C3613">
        <w:rPr>
          <w:bCs/>
          <w:sz w:val="28"/>
          <w:szCs w:val="28"/>
        </w:rPr>
        <w:t>6</w:t>
      </w:r>
      <w:r w:rsidRPr="001C3613">
        <w:rPr>
          <w:bCs/>
          <w:sz w:val="28"/>
          <w:szCs w:val="28"/>
        </w:rPr>
        <w:t xml:space="preserve"> годов</w:t>
      </w:r>
    </w:p>
    <w:p w14:paraId="0E4A0277" w14:textId="484D3837" w:rsidR="00DF5880" w:rsidRPr="001C3613" w:rsidRDefault="00DF5880" w:rsidP="00C325D8">
      <w:pPr>
        <w:jc w:val="center"/>
        <w:rPr>
          <w:bCs/>
          <w:sz w:val="28"/>
          <w:szCs w:val="28"/>
        </w:rPr>
      </w:pPr>
    </w:p>
    <w:p w14:paraId="2446A54C" w14:textId="77777777" w:rsidR="00DF5880" w:rsidRPr="001C3613" w:rsidRDefault="00DF5880" w:rsidP="00DF5880">
      <w:pPr>
        <w:numPr>
          <w:ilvl w:val="0"/>
          <w:numId w:val="17"/>
        </w:numPr>
        <w:jc w:val="center"/>
        <w:rPr>
          <w:bCs/>
          <w:sz w:val="28"/>
          <w:szCs w:val="28"/>
        </w:rPr>
      </w:pPr>
      <w:r w:rsidRPr="001C3613">
        <w:rPr>
          <w:bCs/>
          <w:sz w:val="28"/>
          <w:szCs w:val="28"/>
        </w:rPr>
        <w:t>Муниципальные внутренние заимствования</w:t>
      </w:r>
    </w:p>
    <w:p w14:paraId="454014BF" w14:textId="77777777" w:rsidR="00DF5880" w:rsidRPr="001C3613" w:rsidRDefault="00DF5880" w:rsidP="00DF5880">
      <w:pPr>
        <w:ind w:left="360"/>
        <w:jc w:val="center"/>
        <w:rPr>
          <w:bCs/>
          <w:sz w:val="28"/>
          <w:szCs w:val="28"/>
        </w:rPr>
      </w:pPr>
      <w:r w:rsidRPr="001C3613">
        <w:rPr>
          <w:bCs/>
          <w:sz w:val="28"/>
          <w:szCs w:val="28"/>
        </w:rPr>
        <w:t>города Шахты на 2024 год</w:t>
      </w:r>
    </w:p>
    <w:p w14:paraId="4668CFCF" w14:textId="77777777" w:rsidR="00DF5880" w:rsidRPr="001C3613" w:rsidRDefault="00DF5880" w:rsidP="00DF5880">
      <w:pPr>
        <w:ind w:left="360"/>
        <w:jc w:val="center"/>
        <w:rPr>
          <w:bCs/>
          <w:sz w:val="28"/>
          <w:szCs w:val="28"/>
        </w:rPr>
      </w:pPr>
    </w:p>
    <w:p w14:paraId="3DF90BAB" w14:textId="77777777" w:rsidR="00DF5880" w:rsidRPr="001C3613" w:rsidRDefault="00DF5880" w:rsidP="00DF5880">
      <w:pPr>
        <w:jc w:val="right"/>
        <w:rPr>
          <w:bCs/>
          <w:sz w:val="28"/>
          <w:szCs w:val="28"/>
        </w:rPr>
      </w:pPr>
      <w:r w:rsidRPr="001C3613">
        <w:rPr>
          <w:bCs/>
          <w:sz w:val="28"/>
          <w:szCs w:val="28"/>
        </w:rPr>
        <w:t xml:space="preserve">                                                                                                                (тыс. рублей)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418"/>
        <w:gridCol w:w="1575"/>
      </w:tblGrid>
      <w:tr w:rsidR="00DF5880" w:rsidRPr="001C3613" w14:paraId="71C68C92" w14:textId="77777777" w:rsidTr="0099107B">
        <w:trPr>
          <w:trHeight w:val="93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864D" w14:textId="77777777" w:rsidR="00DF5880" w:rsidRPr="001C3613" w:rsidRDefault="00DF5880" w:rsidP="0099107B">
            <w:pPr>
              <w:jc w:val="center"/>
              <w:rPr>
                <w:bCs/>
              </w:rPr>
            </w:pPr>
            <w:r w:rsidRPr="001C3613">
              <w:rPr>
                <w:bCs/>
              </w:rPr>
              <w:t>Вид заимствования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F004" w14:textId="77777777" w:rsidR="00DF5880" w:rsidRPr="001C3613" w:rsidRDefault="00DF5880" w:rsidP="0099107B">
            <w:pPr>
              <w:jc w:val="center"/>
              <w:rPr>
                <w:bCs/>
              </w:rPr>
            </w:pPr>
            <w:r w:rsidRPr="001C3613">
              <w:rPr>
                <w:bCs/>
              </w:rPr>
              <w:t>Сумма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C48F" w14:textId="77777777" w:rsidR="00DF5880" w:rsidRPr="001C3613" w:rsidRDefault="00DF5880" w:rsidP="0099107B">
            <w:pPr>
              <w:jc w:val="center"/>
              <w:rPr>
                <w:bCs/>
              </w:rPr>
            </w:pPr>
            <w:r w:rsidRPr="001C3613">
              <w:rPr>
                <w:bCs/>
              </w:rPr>
              <w:t>Предельные сроки погашения</w:t>
            </w:r>
          </w:p>
        </w:tc>
      </w:tr>
      <w:tr w:rsidR="00DF5880" w:rsidRPr="001C3613" w14:paraId="56B6EB32" w14:textId="77777777" w:rsidTr="0099107B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A915" w14:textId="77777777" w:rsidR="00DF5880" w:rsidRPr="001C3613" w:rsidRDefault="00DF5880" w:rsidP="0099107B">
            <w:pPr>
              <w:rPr>
                <w:bCs/>
              </w:rPr>
            </w:pPr>
            <w:r w:rsidRPr="001C3613">
              <w:rPr>
                <w:bCs/>
              </w:rPr>
              <w:t>Кредиты, привлеченные от кредитных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821" w14:textId="77777777" w:rsidR="00DF5880" w:rsidRPr="001C3613" w:rsidRDefault="00DF5880" w:rsidP="0099107B">
            <w:pPr>
              <w:jc w:val="center"/>
              <w:rPr>
                <w:bCs/>
              </w:rPr>
            </w:pPr>
            <w:r w:rsidRPr="001C3613">
              <w:rPr>
                <w:bCs/>
              </w:rPr>
              <w:t>199 133,0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3B6" w14:textId="77777777" w:rsidR="00DF5880" w:rsidRPr="001C3613" w:rsidRDefault="00DF5880" w:rsidP="0099107B">
            <w:pPr>
              <w:jc w:val="center"/>
              <w:rPr>
                <w:bCs/>
              </w:rPr>
            </w:pPr>
          </w:p>
        </w:tc>
      </w:tr>
      <w:tr w:rsidR="00DF5880" w:rsidRPr="001C3613" w14:paraId="06B04CBC" w14:textId="77777777" w:rsidTr="0099107B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D234" w14:textId="77777777" w:rsidR="00DF5880" w:rsidRPr="001C3613" w:rsidRDefault="00DF5880" w:rsidP="0099107B">
            <w:pPr>
              <w:rPr>
                <w:bCs/>
              </w:rPr>
            </w:pPr>
            <w:r w:rsidRPr="001C3613">
              <w:rPr>
                <w:bCs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B17" w14:textId="77777777" w:rsidR="00DF5880" w:rsidRPr="001C3613" w:rsidRDefault="00DF5880" w:rsidP="0099107B">
            <w:pPr>
              <w:jc w:val="center"/>
              <w:rPr>
                <w:bCs/>
              </w:rPr>
            </w:pPr>
            <w:r w:rsidRPr="001C3613">
              <w:rPr>
                <w:bCs/>
              </w:rPr>
              <w:t>268 033,0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843" w14:textId="77777777" w:rsidR="00DF5880" w:rsidRPr="001C3613" w:rsidRDefault="00DF5880" w:rsidP="0099107B">
            <w:pPr>
              <w:jc w:val="center"/>
              <w:rPr>
                <w:bCs/>
              </w:rPr>
            </w:pPr>
            <w:r w:rsidRPr="001C3613">
              <w:rPr>
                <w:bCs/>
              </w:rPr>
              <w:t>2026 год</w:t>
            </w:r>
          </w:p>
        </w:tc>
      </w:tr>
      <w:tr w:rsidR="00DF5880" w:rsidRPr="001C3613" w14:paraId="289F4991" w14:textId="77777777" w:rsidTr="0099107B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8EA8" w14:textId="77777777" w:rsidR="00DF5880" w:rsidRPr="001C3613" w:rsidRDefault="00DF5880" w:rsidP="0099107B">
            <w:pPr>
              <w:rPr>
                <w:bCs/>
              </w:rPr>
            </w:pPr>
            <w:r w:rsidRPr="001C3613">
              <w:rPr>
                <w:bCs/>
              </w:rPr>
              <w:t xml:space="preserve">погашение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C03" w14:textId="77777777" w:rsidR="00DF5880" w:rsidRPr="001C3613" w:rsidRDefault="00DF5880" w:rsidP="0099107B">
            <w:pPr>
              <w:jc w:val="center"/>
              <w:rPr>
                <w:bCs/>
              </w:rPr>
            </w:pPr>
            <w:r w:rsidRPr="001C3613">
              <w:rPr>
                <w:bCs/>
              </w:rPr>
              <w:t>68 900,00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5C8" w14:textId="77777777" w:rsidR="00DF5880" w:rsidRPr="001C3613" w:rsidRDefault="00DF5880" w:rsidP="0099107B">
            <w:pPr>
              <w:jc w:val="center"/>
              <w:rPr>
                <w:bCs/>
              </w:rPr>
            </w:pPr>
          </w:p>
        </w:tc>
      </w:tr>
    </w:tbl>
    <w:p w14:paraId="01D60656" w14:textId="77777777" w:rsidR="00DF5880" w:rsidRPr="001C3613" w:rsidRDefault="00DF5880" w:rsidP="00DF5880">
      <w:pPr>
        <w:jc w:val="center"/>
        <w:rPr>
          <w:bCs/>
          <w:sz w:val="20"/>
          <w:szCs w:val="20"/>
        </w:rPr>
      </w:pPr>
    </w:p>
    <w:p w14:paraId="2ED72582" w14:textId="77777777" w:rsidR="00DF5880" w:rsidRPr="001C3613" w:rsidRDefault="00DF5880" w:rsidP="00DF5880">
      <w:pPr>
        <w:ind w:left="2880"/>
        <w:rPr>
          <w:bCs/>
          <w:sz w:val="28"/>
          <w:szCs w:val="28"/>
        </w:rPr>
      </w:pPr>
    </w:p>
    <w:p w14:paraId="0EC6BE44" w14:textId="77777777" w:rsidR="00DF5880" w:rsidRPr="001C3613" w:rsidRDefault="00DF5880" w:rsidP="00DF5880">
      <w:pPr>
        <w:numPr>
          <w:ilvl w:val="0"/>
          <w:numId w:val="17"/>
        </w:numPr>
        <w:jc w:val="center"/>
        <w:rPr>
          <w:bCs/>
          <w:sz w:val="28"/>
          <w:szCs w:val="28"/>
        </w:rPr>
      </w:pPr>
      <w:r w:rsidRPr="001C3613">
        <w:rPr>
          <w:bCs/>
          <w:sz w:val="28"/>
          <w:szCs w:val="28"/>
        </w:rPr>
        <w:t>Муниципальные внутренние заимствования</w:t>
      </w:r>
    </w:p>
    <w:p w14:paraId="797DFD52" w14:textId="77777777" w:rsidR="00DF5880" w:rsidRPr="001C3613" w:rsidRDefault="00DF5880" w:rsidP="00DF5880">
      <w:pPr>
        <w:ind w:left="720"/>
        <w:jc w:val="center"/>
        <w:rPr>
          <w:bCs/>
          <w:sz w:val="28"/>
          <w:szCs w:val="28"/>
        </w:rPr>
      </w:pPr>
      <w:r w:rsidRPr="001C3613">
        <w:rPr>
          <w:bCs/>
          <w:sz w:val="28"/>
          <w:szCs w:val="28"/>
        </w:rPr>
        <w:t>города Шахты на плановый период 2025 и 2026 годов</w:t>
      </w:r>
    </w:p>
    <w:p w14:paraId="716C2756" w14:textId="77777777" w:rsidR="00DF5880" w:rsidRPr="001C3613" w:rsidRDefault="00DF5880" w:rsidP="00DF5880">
      <w:pPr>
        <w:jc w:val="center"/>
        <w:rPr>
          <w:bCs/>
          <w:sz w:val="28"/>
          <w:szCs w:val="28"/>
        </w:rPr>
      </w:pPr>
    </w:p>
    <w:p w14:paraId="5D2E1017" w14:textId="77777777" w:rsidR="00DF5880" w:rsidRPr="001C3613" w:rsidRDefault="00DF5880" w:rsidP="00DF5880">
      <w:pPr>
        <w:jc w:val="right"/>
        <w:rPr>
          <w:bCs/>
          <w:sz w:val="28"/>
          <w:szCs w:val="28"/>
        </w:rPr>
      </w:pPr>
      <w:r w:rsidRPr="001C3613">
        <w:rPr>
          <w:bCs/>
          <w:sz w:val="28"/>
          <w:szCs w:val="28"/>
        </w:rPr>
        <w:t xml:space="preserve">                                                                                                                  (тыс. рублей)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571"/>
        <w:gridCol w:w="1368"/>
        <w:gridCol w:w="10"/>
        <w:gridCol w:w="1353"/>
        <w:gridCol w:w="1585"/>
      </w:tblGrid>
      <w:tr w:rsidR="00DF5880" w:rsidRPr="001C3613" w14:paraId="071CCA2B" w14:textId="77777777" w:rsidTr="0099107B">
        <w:trPr>
          <w:trHeight w:val="477"/>
          <w:jc w:val="center"/>
        </w:trPr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3A51" w14:textId="77777777" w:rsidR="00DF5880" w:rsidRPr="001C3613" w:rsidRDefault="00DF5880" w:rsidP="0099107B">
            <w:pPr>
              <w:ind w:hanging="262"/>
              <w:jc w:val="center"/>
              <w:rPr>
                <w:bCs/>
              </w:rPr>
            </w:pPr>
            <w:r w:rsidRPr="001C3613">
              <w:rPr>
                <w:bCs/>
              </w:rPr>
              <w:t>Вид заимствования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607D8" w14:textId="77777777" w:rsidR="00DF5880" w:rsidRPr="001C3613" w:rsidRDefault="00DF5880" w:rsidP="0099107B">
            <w:pPr>
              <w:jc w:val="center"/>
              <w:rPr>
                <w:bCs/>
              </w:rPr>
            </w:pPr>
            <w:r w:rsidRPr="001C3613">
              <w:rPr>
                <w:bCs/>
              </w:rPr>
              <w:t>2025 год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7E22E" w14:textId="77777777" w:rsidR="00DF5880" w:rsidRPr="001C3613" w:rsidRDefault="00DF5880" w:rsidP="0099107B">
            <w:pPr>
              <w:jc w:val="center"/>
              <w:rPr>
                <w:bCs/>
              </w:rPr>
            </w:pPr>
            <w:r w:rsidRPr="001C3613">
              <w:rPr>
                <w:bCs/>
              </w:rPr>
              <w:t>2026 год</w:t>
            </w:r>
          </w:p>
        </w:tc>
      </w:tr>
      <w:tr w:rsidR="00DF5880" w:rsidRPr="001C3613" w14:paraId="7AD22E65" w14:textId="77777777" w:rsidTr="0099107B">
        <w:trPr>
          <w:trHeight w:val="477"/>
          <w:jc w:val="center"/>
        </w:trPr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83B9" w14:textId="77777777" w:rsidR="00DF5880" w:rsidRPr="001C3613" w:rsidRDefault="00DF5880" w:rsidP="0099107B">
            <w:pPr>
              <w:jc w:val="center"/>
              <w:rPr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E4193" w14:textId="77777777" w:rsidR="00DF5880" w:rsidRPr="001C3613" w:rsidRDefault="00DF5880" w:rsidP="0099107B">
            <w:pPr>
              <w:jc w:val="center"/>
              <w:rPr>
                <w:bCs/>
              </w:rPr>
            </w:pPr>
          </w:p>
          <w:p w14:paraId="21E67780" w14:textId="77777777" w:rsidR="00DF5880" w:rsidRPr="001C3613" w:rsidRDefault="00DF5880" w:rsidP="0099107B">
            <w:pPr>
              <w:jc w:val="center"/>
              <w:rPr>
                <w:sz w:val="22"/>
                <w:szCs w:val="22"/>
              </w:rPr>
            </w:pPr>
            <w:r w:rsidRPr="001C3613">
              <w:rPr>
                <w:bCs/>
              </w:rPr>
              <w:t xml:space="preserve">Сумма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32DD6" w14:textId="77777777" w:rsidR="00DF5880" w:rsidRPr="001C3613" w:rsidRDefault="00DF5880" w:rsidP="0099107B">
            <w:pPr>
              <w:jc w:val="center"/>
              <w:rPr>
                <w:bCs/>
              </w:rPr>
            </w:pPr>
            <w:r w:rsidRPr="001C3613">
              <w:rPr>
                <w:sz w:val="22"/>
                <w:szCs w:val="22"/>
              </w:rPr>
              <w:t>Предельные сроки погашения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3765" w14:textId="77777777" w:rsidR="00DF5880" w:rsidRPr="001C3613" w:rsidRDefault="00DF5880" w:rsidP="0099107B">
            <w:pPr>
              <w:jc w:val="center"/>
              <w:rPr>
                <w:bCs/>
              </w:rPr>
            </w:pPr>
          </w:p>
          <w:p w14:paraId="5E93F090" w14:textId="77777777" w:rsidR="00DF5880" w:rsidRPr="001C3613" w:rsidRDefault="00DF5880" w:rsidP="0099107B">
            <w:pPr>
              <w:jc w:val="center"/>
              <w:rPr>
                <w:sz w:val="22"/>
                <w:szCs w:val="22"/>
              </w:rPr>
            </w:pPr>
            <w:r w:rsidRPr="001C3613">
              <w:rPr>
                <w:bCs/>
              </w:rPr>
              <w:t xml:space="preserve">Сумма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09A1A" w14:textId="77777777" w:rsidR="00DF5880" w:rsidRPr="001C3613" w:rsidRDefault="00DF5880" w:rsidP="0099107B">
            <w:pPr>
              <w:jc w:val="center"/>
              <w:rPr>
                <w:sz w:val="22"/>
                <w:szCs w:val="22"/>
              </w:rPr>
            </w:pPr>
            <w:r w:rsidRPr="001C3613">
              <w:rPr>
                <w:sz w:val="22"/>
                <w:szCs w:val="22"/>
              </w:rPr>
              <w:t>Предельные сроки</w:t>
            </w:r>
          </w:p>
          <w:p w14:paraId="1CA4D6D3" w14:textId="77777777" w:rsidR="00DF5880" w:rsidRPr="001C3613" w:rsidRDefault="00DF5880" w:rsidP="0099107B">
            <w:pPr>
              <w:jc w:val="center"/>
              <w:rPr>
                <w:sz w:val="22"/>
                <w:szCs w:val="22"/>
              </w:rPr>
            </w:pPr>
            <w:r w:rsidRPr="001C3613">
              <w:rPr>
                <w:sz w:val="22"/>
                <w:szCs w:val="22"/>
              </w:rPr>
              <w:t>погашения</w:t>
            </w:r>
          </w:p>
        </w:tc>
      </w:tr>
      <w:tr w:rsidR="00DF5880" w:rsidRPr="001C3613" w14:paraId="51E3A8CF" w14:textId="77777777" w:rsidTr="0099107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DF69" w14:textId="77777777" w:rsidR="00DF5880" w:rsidRPr="001C3613" w:rsidRDefault="00DF5880" w:rsidP="0099107B">
            <w:r w:rsidRPr="001C3613">
              <w:t>Кредиты, привлеченные от кредитных организаций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AFC4" w14:textId="77777777" w:rsidR="00DF5880" w:rsidRPr="001C3613" w:rsidRDefault="00DF5880" w:rsidP="0099107B">
            <w:pPr>
              <w:jc w:val="center"/>
            </w:pPr>
            <w:r w:rsidRPr="001C3613">
              <w:t>95 207,8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A5FA" w14:textId="77777777" w:rsidR="00DF5880" w:rsidRPr="001C3613" w:rsidRDefault="00DF5880" w:rsidP="0099107B">
            <w:pPr>
              <w:jc w:val="center"/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555D" w14:textId="77777777" w:rsidR="00DF5880" w:rsidRPr="001C3613" w:rsidRDefault="00DF5880" w:rsidP="0099107B">
            <w:pPr>
              <w:jc w:val="center"/>
            </w:pPr>
            <w:r w:rsidRPr="001C3613">
              <w:t>20 546,5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00D" w14:textId="77777777" w:rsidR="00DF5880" w:rsidRPr="001C3613" w:rsidRDefault="00DF5880" w:rsidP="0099107B">
            <w:pPr>
              <w:jc w:val="center"/>
            </w:pPr>
          </w:p>
        </w:tc>
      </w:tr>
      <w:tr w:rsidR="00DF5880" w:rsidRPr="001C3613" w14:paraId="159FBC8B" w14:textId="77777777" w:rsidTr="0099107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F13B" w14:textId="77777777" w:rsidR="00DF5880" w:rsidRPr="001C3613" w:rsidRDefault="00DF5880" w:rsidP="0099107B">
            <w:r w:rsidRPr="001C3613">
              <w:t>привлечение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AB8" w14:textId="77777777" w:rsidR="00DF5880" w:rsidRPr="001C3613" w:rsidRDefault="00DF5880" w:rsidP="0099107B">
            <w:pPr>
              <w:jc w:val="center"/>
            </w:pPr>
            <w:r w:rsidRPr="001C3613">
              <w:t>504 937,4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96DB" w14:textId="77777777" w:rsidR="00DF5880" w:rsidRPr="001C3613" w:rsidRDefault="00DF5880" w:rsidP="0099107B">
            <w:pPr>
              <w:jc w:val="center"/>
            </w:pPr>
            <w:r w:rsidRPr="001C3613">
              <w:t>2027 год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2A60" w14:textId="77777777" w:rsidR="00DF5880" w:rsidRPr="001C3613" w:rsidRDefault="00DF5880" w:rsidP="0099107B">
            <w:pPr>
              <w:jc w:val="center"/>
            </w:pPr>
            <w:r w:rsidRPr="001C3613">
              <w:t xml:space="preserve">288 579,5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5E0D" w14:textId="77777777" w:rsidR="00DF5880" w:rsidRPr="001C3613" w:rsidRDefault="00DF5880" w:rsidP="0099107B">
            <w:pPr>
              <w:jc w:val="center"/>
            </w:pPr>
            <w:r w:rsidRPr="001C3613">
              <w:t>2028 год</w:t>
            </w:r>
          </w:p>
        </w:tc>
      </w:tr>
      <w:tr w:rsidR="00DF5880" w:rsidRPr="001C3613" w14:paraId="5656AC16" w14:textId="77777777" w:rsidTr="0099107B">
        <w:trPr>
          <w:trHeight w:val="204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CD3B" w14:textId="77777777" w:rsidR="00DF5880" w:rsidRPr="001C3613" w:rsidRDefault="00DF5880" w:rsidP="0099107B">
            <w:r w:rsidRPr="001C3613">
              <w:t xml:space="preserve">погашение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2046" w14:textId="77777777" w:rsidR="00DF5880" w:rsidRPr="001C3613" w:rsidRDefault="00DF5880" w:rsidP="0099107B">
            <w:pPr>
              <w:jc w:val="center"/>
            </w:pPr>
            <w:r w:rsidRPr="001C3613">
              <w:t>409 729,6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D25E" w14:textId="77777777" w:rsidR="00DF5880" w:rsidRPr="001C3613" w:rsidRDefault="00DF5880" w:rsidP="0099107B">
            <w:pPr>
              <w:jc w:val="center"/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336F" w14:textId="135E5FE9" w:rsidR="00DF5880" w:rsidRPr="001C3613" w:rsidRDefault="00DF5880" w:rsidP="0099107B">
            <w:pPr>
              <w:jc w:val="center"/>
            </w:pPr>
            <w:r w:rsidRPr="001C3613">
              <w:t>268 033,0»;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BE7" w14:textId="77777777" w:rsidR="00DF5880" w:rsidRPr="001C3613" w:rsidRDefault="00DF5880" w:rsidP="0099107B">
            <w:pPr>
              <w:jc w:val="center"/>
            </w:pPr>
          </w:p>
        </w:tc>
      </w:tr>
    </w:tbl>
    <w:p w14:paraId="3C47EC22" w14:textId="0ED66F9A" w:rsidR="0011602D" w:rsidRPr="001C3613" w:rsidRDefault="0011602D" w:rsidP="001C3613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ind w:left="0" w:firstLine="567"/>
        <w:jc w:val="both"/>
        <w:rPr>
          <w:sz w:val="28"/>
          <w:szCs w:val="28"/>
        </w:rPr>
      </w:pPr>
      <w:r w:rsidRPr="001C3613">
        <w:rPr>
          <w:sz w:val="28"/>
          <w:szCs w:val="28"/>
        </w:rPr>
        <w:lastRenderedPageBreak/>
        <w:t xml:space="preserve">приложение </w:t>
      </w:r>
      <w:r w:rsidR="00851FC6" w:rsidRPr="001C3613">
        <w:rPr>
          <w:sz w:val="28"/>
          <w:szCs w:val="28"/>
        </w:rPr>
        <w:t>9</w:t>
      </w:r>
      <w:r w:rsidRPr="001C3613">
        <w:rPr>
          <w:sz w:val="28"/>
          <w:szCs w:val="28"/>
        </w:rPr>
        <w:t xml:space="preserve"> «Расходы бюджета города Шахты за счет субсидий областного бюджета и софинансирование местного бюджета на 202</w:t>
      </w:r>
      <w:r w:rsidR="001146C3" w:rsidRPr="001C3613">
        <w:rPr>
          <w:sz w:val="28"/>
          <w:szCs w:val="28"/>
        </w:rPr>
        <w:t>4</w:t>
      </w:r>
      <w:r w:rsidRPr="001C3613">
        <w:rPr>
          <w:sz w:val="28"/>
          <w:szCs w:val="28"/>
        </w:rPr>
        <w:t xml:space="preserve"> год» изложить в следующей редакции:</w:t>
      </w:r>
    </w:p>
    <w:p w14:paraId="03C2488F" w14:textId="77777777" w:rsidR="009F2BBF" w:rsidRPr="001C3613" w:rsidRDefault="009F2BB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</w:p>
    <w:p w14:paraId="2E3AA174" w14:textId="77777777" w:rsidR="0011602D" w:rsidRPr="001C3613" w:rsidRDefault="0011602D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«Приложение </w:t>
      </w:r>
      <w:r w:rsidR="00851FC6" w:rsidRPr="001C3613">
        <w:rPr>
          <w:sz w:val="28"/>
          <w:szCs w:val="28"/>
        </w:rPr>
        <w:t>9</w:t>
      </w:r>
    </w:p>
    <w:p w14:paraId="1A50B576" w14:textId="77777777" w:rsidR="0011602D" w:rsidRPr="001C3613" w:rsidRDefault="0011602D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к решению городской Думы города Шахты </w:t>
      </w:r>
    </w:p>
    <w:p w14:paraId="254E2CF0" w14:textId="77777777" w:rsidR="0011602D" w:rsidRPr="001C3613" w:rsidRDefault="0011602D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>«О бюджете города Шахты на 202</w:t>
      </w:r>
      <w:r w:rsidR="001146C3" w:rsidRPr="001C3613">
        <w:rPr>
          <w:sz w:val="28"/>
          <w:szCs w:val="28"/>
        </w:rPr>
        <w:t>4</w:t>
      </w:r>
      <w:r w:rsidRPr="001C3613">
        <w:rPr>
          <w:sz w:val="28"/>
          <w:szCs w:val="28"/>
        </w:rPr>
        <w:t xml:space="preserve"> год </w:t>
      </w:r>
    </w:p>
    <w:p w14:paraId="431EA816" w14:textId="77777777" w:rsidR="0011602D" w:rsidRPr="001C3613" w:rsidRDefault="0011602D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>и на плановый период 202</w:t>
      </w:r>
      <w:r w:rsidR="001146C3" w:rsidRPr="001C3613">
        <w:rPr>
          <w:sz w:val="28"/>
          <w:szCs w:val="28"/>
        </w:rPr>
        <w:t>5</w:t>
      </w:r>
      <w:r w:rsidRPr="001C3613">
        <w:rPr>
          <w:sz w:val="28"/>
          <w:szCs w:val="28"/>
        </w:rPr>
        <w:t xml:space="preserve"> и 202</w:t>
      </w:r>
      <w:r w:rsidR="001146C3" w:rsidRPr="001C3613">
        <w:rPr>
          <w:sz w:val="28"/>
          <w:szCs w:val="28"/>
        </w:rPr>
        <w:t>6</w:t>
      </w:r>
      <w:r w:rsidRPr="001C3613">
        <w:rPr>
          <w:sz w:val="28"/>
          <w:szCs w:val="28"/>
        </w:rPr>
        <w:t xml:space="preserve"> годов»</w:t>
      </w:r>
    </w:p>
    <w:p w14:paraId="0A2336FA" w14:textId="77777777" w:rsidR="009A4FDD" w:rsidRPr="001C3613" w:rsidRDefault="009A4FDD" w:rsidP="005A6DE2">
      <w:pPr>
        <w:shd w:val="clear" w:color="auto" w:fill="FFFFFF" w:themeFill="background1"/>
        <w:jc w:val="center"/>
        <w:rPr>
          <w:sz w:val="28"/>
          <w:szCs w:val="28"/>
        </w:rPr>
      </w:pPr>
    </w:p>
    <w:p w14:paraId="0400C647" w14:textId="77777777" w:rsidR="00D14335" w:rsidRPr="001C3613" w:rsidRDefault="0011602D" w:rsidP="005A6DE2">
      <w:pPr>
        <w:shd w:val="clear" w:color="auto" w:fill="FFFFFF" w:themeFill="background1"/>
        <w:jc w:val="center"/>
        <w:rPr>
          <w:sz w:val="28"/>
          <w:szCs w:val="28"/>
        </w:rPr>
      </w:pPr>
      <w:r w:rsidRPr="001C3613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</w:t>
      </w:r>
      <w:r w:rsidR="001146C3" w:rsidRPr="001C3613">
        <w:rPr>
          <w:sz w:val="28"/>
          <w:szCs w:val="28"/>
        </w:rPr>
        <w:t>4</w:t>
      </w:r>
      <w:r w:rsidRPr="001C3613">
        <w:rPr>
          <w:sz w:val="28"/>
          <w:szCs w:val="28"/>
        </w:rPr>
        <w:t xml:space="preserve"> год</w:t>
      </w:r>
    </w:p>
    <w:p w14:paraId="5998C17F" w14:textId="77777777" w:rsidR="0011602D" w:rsidRPr="001C3613" w:rsidRDefault="00DD6234" w:rsidP="005A6DE2">
      <w:pPr>
        <w:shd w:val="clear" w:color="auto" w:fill="FFFFFF" w:themeFill="background1"/>
        <w:ind w:right="283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   </w:t>
      </w:r>
      <w:r w:rsidR="0011602D" w:rsidRPr="001C3613">
        <w:rPr>
          <w:sz w:val="28"/>
          <w:szCs w:val="28"/>
        </w:rPr>
        <w:t>(тыс. рублей)</w:t>
      </w: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59"/>
        <w:gridCol w:w="1558"/>
        <w:gridCol w:w="1562"/>
        <w:gridCol w:w="1703"/>
      </w:tblGrid>
      <w:tr w:rsidR="0011602D" w:rsidRPr="001C3613" w14:paraId="6E0F84BA" w14:textId="77777777" w:rsidTr="00753219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0F9C" w14:textId="77777777" w:rsidR="0011602D" w:rsidRPr="001C3613" w:rsidRDefault="0011602D" w:rsidP="005A6DE2">
            <w:pPr>
              <w:shd w:val="clear" w:color="auto" w:fill="FFFFFF" w:themeFill="background1"/>
              <w:ind w:left="-89" w:right="-108"/>
              <w:jc w:val="center"/>
            </w:pPr>
            <w:r w:rsidRPr="001C3613">
              <w:t>№</w:t>
            </w:r>
          </w:p>
          <w:p w14:paraId="5217B1C8" w14:textId="77777777" w:rsidR="0011602D" w:rsidRPr="001C3613" w:rsidRDefault="0011602D" w:rsidP="005A6DE2">
            <w:pPr>
              <w:shd w:val="clear" w:color="auto" w:fill="FFFFFF" w:themeFill="background1"/>
              <w:ind w:left="-89" w:right="-108"/>
              <w:jc w:val="center"/>
            </w:pPr>
            <w:r w:rsidRPr="001C3613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24E3" w14:textId="77777777" w:rsidR="0011602D" w:rsidRPr="001C3613" w:rsidRDefault="0011602D" w:rsidP="005A6DE2">
            <w:pPr>
              <w:shd w:val="clear" w:color="auto" w:fill="FFFFFF" w:themeFill="background1"/>
              <w:jc w:val="center"/>
            </w:pPr>
            <w:r w:rsidRPr="001C3613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137F" w14:textId="77777777" w:rsidR="0011602D" w:rsidRPr="001C3613" w:rsidRDefault="0011602D" w:rsidP="005A6DE2">
            <w:pPr>
              <w:shd w:val="clear" w:color="auto" w:fill="FFFFFF" w:themeFill="background1"/>
              <w:jc w:val="center"/>
            </w:pPr>
            <w:r w:rsidRPr="001C3613">
              <w:rPr>
                <w:shd w:val="clear" w:color="auto" w:fill="FFFFFF"/>
              </w:rPr>
              <w:t>В</w:t>
            </w:r>
            <w:r w:rsidRPr="001C3613">
              <w:t>сего расходов</w:t>
            </w:r>
          </w:p>
          <w:p w14:paraId="5328D2DE" w14:textId="77777777" w:rsidR="0011602D" w:rsidRPr="001C3613" w:rsidRDefault="0011602D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5F6B" w14:textId="77777777" w:rsidR="0011602D" w:rsidRPr="001C3613" w:rsidRDefault="0011602D" w:rsidP="005A6DE2">
            <w:pPr>
              <w:shd w:val="clear" w:color="auto" w:fill="FFFFFF" w:themeFill="background1"/>
              <w:jc w:val="center"/>
            </w:pPr>
            <w:r w:rsidRPr="001C3613">
              <w:t>в том числе</w:t>
            </w:r>
          </w:p>
        </w:tc>
      </w:tr>
      <w:tr w:rsidR="0011602D" w:rsidRPr="001C3613" w14:paraId="591496F7" w14:textId="77777777" w:rsidTr="00753219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D33F" w14:textId="77777777" w:rsidR="0011602D" w:rsidRPr="001C3613" w:rsidRDefault="0011602D" w:rsidP="005A6DE2">
            <w:pPr>
              <w:shd w:val="clear" w:color="auto" w:fill="FFFFFF" w:themeFill="background1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581" w14:textId="77777777" w:rsidR="0011602D" w:rsidRPr="001C3613" w:rsidRDefault="0011602D" w:rsidP="005A6DE2">
            <w:pPr>
              <w:shd w:val="clear" w:color="auto" w:fill="FFFFFF" w:themeFill="background1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1C1A" w14:textId="77777777" w:rsidR="0011602D" w:rsidRPr="001C3613" w:rsidRDefault="0011602D" w:rsidP="005A6DE2">
            <w:pPr>
              <w:shd w:val="clear" w:color="auto" w:fill="FFFFFF" w:themeFill="background1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D0D" w14:textId="77777777" w:rsidR="0011602D" w:rsidRPr="001C3613" w:rsidRDefault="0011602D" w:rsidP="005A6DE2">
            <w:pPr>
              <w:shd w:val="clear" w:color="auto" w:fill="FFFFFF" w:themeFill="background1"/>
              <w:jc w:val="center"/>
            </w:pPr>
            <w:r w:rsidRPr="001C3613">
              <w:t>субсидии областного бюджета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F9C3" w14:textId="77777777" w:rsidR="0011602D" w:rsidRPr="001C3613" w:rsidRDefault="0011602D" w:rsidP="005A6DE2">
            <w:pPr>
              <w:shd w:val="clear" w:color="auto" w:fill="FFFFFF" w:themeFill="background1"/>
              <w:jc w:val="center"/>
            </w:pPr>
            <w:r w:rsidRPr="001C3613">
              <w:t>софинансирование местного бюджета</w:t>
            </w:r>
          </w:p>
        </w:tc>
      </w:tr>
    </w:tbl>
    <w:p w14:paraId="05F05594" w14:textId="77777777" w:rsidR="00753219" w:rsidRPr="001C3613" w:rsidRDefault="00753219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48"/>
        <w:gridCol w:w="1569"/>
        <w:gridCol w:w="1562"/>
        <w:gridCol w:w="1703"/>
      </w:tblGrid>
      <w:tr w:rsidR="0011602D" w:rsidRPr="001C3613" w14:paraId="025CDD5B" w14:textId="77777777" w:rsidTr="00753219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FCC0E" w14:textId="77777777" w:rsidR="0011602D" w:rsidRPr="001C3613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42541" w14:textId="77777777" w:rsidR="0011602D" w:rsidRPr="001C3613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6054F" w14:textId="77777777" w:rsidR="0011602D" w:rsidRPr="001C3613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66613F" w14:textId="77777777" w:rsidR="0011602D" w:rsidRPr="001C3613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AD748A" w14:textId="77777777" w:rsidR="0011602D" w:rsidRPr="001C3613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</w:t>
            </w:r>
          </w:p>
        </w:tc>
      </w:tr>
      <w:tr w:rsidR="006D2CEF" w:rsidRPr="001C3613" w14:paraId="0FFF88E3" w14:textId="77777777" w:rsidTr="006D2CE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01B292A9" w14:textId="77777777" w:rsidR="006D2CEF" w:rsidRPr="001C3613" w:rsidRDefault="006D2CEF" w:rsidP="006D2CE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3AB10B54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50C5642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4 418 135,5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555EA0F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4 049 572,7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C011140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368 562,8</w:t>
            </w:r>
          </w:p>
        </w:tc>
      </w:tr>
      <w:tr w:rsidR="006D2CEF" w:rsidRPr="001C3613" w14:paraId="523EBCC8" w14:textId="77777777" w:rsidTr="006D2CE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59332EA0" w14:textId="77777777" w:rsidR="006D2CEF" w:rsidRPr="001C3613" w:rsidRDefault="006D2CEF" w:rsidP="006D2CE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B9098E1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545A0AB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B318B0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6B03DC7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CEF" w:rsidRPr="001C3613" w14:paraId="40B9F042" w14:textId="77777777" w:rsidTr="006D2CE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4BDD150E" w14:textId="77777777" w:rsidR="006D2CEF" w:rsidRPr="001C3613" w:rsidRDefault="006D2CEF" w:rsidP="006D2CEF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B7D901A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B0E235E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4 176 084,3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86F929C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3 846 851,5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B582CC2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329 232,8</w:t>
            </w:r>
          </w:p>
        </w:tc>
      </w:tr>
      <w:tr w:rsidR="006D2CEF" w:rsidRPr="001C3613" w14:paraId="1BF8CC2F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3842EF64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AE699E1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BAA42AC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DCCBD17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27EF7E4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78,1</w:t>
            </w:r>
          </w:p>
        </w:tc>
      </w:tr>
      <w:tr w:rsidR="006D2CEF" w:rsidRPr="001C3613" w14:paraId="253909BE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32BDDF32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39285CE1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C7FE3C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457,8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15314E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388,2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B569FB0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69,6</w:t>
            </w:r>
          </w:p>
        </w:tc>
      </w:tr>
      <w:tr w:rsidR="006D2CEF" w:rsidRPr="001C3613" w14:paraId="302E4267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18377998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3407F35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Возмещение предприятиям жилищно-коммунального </w:t>
            </w:r>
            <w:proofErr w:type="gramStart"/>
            <w:r w:rsidRPr="001C3613">
              <w:rPr>
                <w:color w:val="000000"/>
                <w:sz w:val="20"/>
                <w:szCs w:val="20"/>
              </w:rPr>
              <w:t>хозяйства  части</w:t>
            </w:r>
            <w:proofErr w:type="gramEnd"/>
            <w:r w:rsidRPr="001C3613">
              <w:rPr>
                <w:color w:val="000000"/>
                <w:sz w:val="20"/>
                <w:szCs w:val="20"/>
              </w:rPr>
              <w:t xml:space="preserve"> платы граждан за коммунальные услуги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C5CD690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338 679,7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0A04901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335 262,6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01D540C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3 417,1</w:t>
            </w:r>
          </w:p>
        </w:tc>
      </w:tr>
      <w:tr w:rsidR="006D2CEF" w:rsidRPr="001C3613" w14:paraId="55B12F55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79B62E93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D25B057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09EAEC06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428 486,8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46D63AC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363 356,7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3956785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65 130,1</w:t>
            </w:r>
          </w:p>
        </w:tc>
      </w:tr>
      <w:tr w:rsidR="006D2CEF" w:rsidRPr="001C3613" w14:paraId="609DA92A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0971BDCD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6B8B26DB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45E810A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344 784,8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889429C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344 784,8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4CD3CA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CEF" w:rsidRPr="001C3613" w14:paraId="542689C5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1B6F94D0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2ACC043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85895DE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597A4315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26C69E0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264,3</w:t>
            </w:r>
          </w:p>
        </w:tc>
      </w:tr>
      <w:tr w:rsidR="006D2CEF" w:rsidRPr="001C3613" w14:paraId="221BCC4A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65802AC6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0F5D077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14B133C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82DD2DE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0FF6D95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6D2CEF" w:rsidRPr="001C3613" w14:paraId="35D769E5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1F790096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0183BD5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Капитальный ремонт муниципальных объектов транспортной инфраструктуры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CBC1CD7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152 870,8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7AB425F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151 342,0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01DE498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1 528,8</w:t>
            </w:r>
          </w:p>
        </w:tc>
      </w:tr>
      <w:tr w:rsidR="006D2CEF" w:rsidRPr="001C3613" w14:paraId="1EB68F84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24064565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FA0E6F2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AC88EA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74 458,9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B168EF6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73 714,1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B7766FC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744,8</w:t>
            </w:r>
          </w:p>
        </w:tc>
      </w:tr>
      <w:tr w:rsidR="006D2CEF" w:rsidRPr="001C3613" w14:paraId="2B31FB9B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5CAC76BF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F545547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158611B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49 513,7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6921A41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49 336,8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E061A76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176,9</w:t>
            </w:r>
          </w:p>
        </w:tc>
      </w:tr>
      <w:tr w:rsidR="006D2CEF" w:rsidRPr="001C3613" w14:paraId="4069A150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378E41E0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6781FCAC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00C74B93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8AAE7E4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81 941,9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F8F1D73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14 687,7</w:t>
            </w:r>
          </w:p>
        </w:tc>
      </w:tr>
      <w:tr w:rsidR="006D2CEF" w:rsidRPr="001C3613" w14:paraId="6604EB3C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2F5E606A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2A5A0FE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71E0BF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455 284,1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6BEA8FA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385 950,6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B653DE9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69 333,5</w:t>
            </w:r>
          </w:p>
        </w:tc>
      </w:tr>
      <w:tr w:rsidR="006D2CEF" w:rsidRPr="001C3613" w14:paraId="684074B8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65C14399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24B2683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Капитальный ремонт объектов водопроводно-канализационного хозяйства и теплоэнергетики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81158F0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606 721,9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C8DD7D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583 059,7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89F099B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23 662,2</w:t>
            </w:r>
          </w:p>
        </w:tc>
      </w:tr>
      <w:tr w:rsidR="006D2CEF" w:rsidRPr="001C3613" w14:paraId="291CD5F3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0BCAA8E3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8BDD178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519F3F6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299 871,3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FB0F882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254 988,4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33A92C0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44 882,9</w:t>
            </w:r>
          </w:p>
        </w:tc>
      </w:tr>
      <w:tr w:rsidR="006D2CEF" w:rsidRPr="001C3613" w14:paraId="513FE656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52488B0A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40AEE93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26F657A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638 084,0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694DEA0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541 095,1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082D69C9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96 988,9</w:t>
            </w:r>
          </w:p>
        </w:tc>
      </w:tr>
      <w:tr w:rsidR="006D2CEF" w:rsidRPr="001C3613" w14:paraId="43948047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1B74526D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88AE9A0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Разработка проектной документации на капитальный ремонт водоотливных комплексов шахтных вод в </w:t>
            </w:r>
            <w:r w:rsidRPr="001C3613">
              <w:rPr>
                <w:color w:val="000000"/>
                <w:sz w:val="20"/>
                <w:szCs w:val="20"/>
              </w:rPr>
              <w:lastRenderedPageBreak/>
              <w:t>целях защиты территорий от подтопления шахтными водами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64318AA5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lastRenderedPageBreak/>
              <w:t>2 674,2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5BA0CEE1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2 267,7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32D8001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406,5</w:t>
            </w:r>
          </w:p>
        </w:tc>
      </w:tr>
      <w:tr w:rsidR="006D2CEF" w:rsidRPr="001C3613" w14:paraId="73968D7A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3309FC6F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1260398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A64ACD1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346BC86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BBB180E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CEF" w:rsidRPr="001C3613" w14:paraId="209D7443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71BE6A98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310C2B00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ADA7A7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68 005,1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A99DEEE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67 762,1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C0A4247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6D2CEF" w:rsidRPr="001C3613" w14:paraId="68EB901D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5381F958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3C4777FD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CD308A4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6FF4C59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B20EB30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CEF" w:rsidRPr="001C3613" w14:paraId="47FC272E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30049628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3B014C68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Благоустройство дворовых территорий многоквартирных домов муниципальных образований Ростовской области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BDCFD62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41 273,6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7F17D02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655787C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6 273,6</w:t>
            </w:r>
          </w:p>
        </w:tc>
      </w:tr>
      <w:tr w:rsidR="006D2CEF" w:rsidRPr="001C3613" w14:paraId="39B32CCC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2F77EC8C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6BA92B9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E9B9135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1 132,7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11E7B78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9735C92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1 132,7</w:t>
            </w:r>
          </w:p>
        </w:tc>
      </w:tr>
      <w:tr w:rsidR="006D2CEF" w:rsidRPr="001C3613" w14:paraId="5834F06B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29CA6D32" w14:textId="3C3B6DB2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5CBDDE5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090C8604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31 657,5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07E098A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22 357,9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E40D4EA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9 299,6</w:t>
            </w:r>
          </w:p>
        </w:tc>
      </w:tr>
      <w:tr w:rsidR="006D2CEF" w:rsidRPr="001C3613" w14:paraId="24F06B1E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01F829CB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867F9F5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Оснащение учреждений культуры современным оборудованием и программным обеспечением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7ED021A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578,5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A765E9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490,5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A18653B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6D2CEF" w:rsidRPr="001C3613" w14:paraId="2914134F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364A19D8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3CE32EF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884CEE5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2 245,7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A01F964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1 904,3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08C92EC6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341,4</w:t>
            </w:r>
          </w:p>
        </w:tc>
      </w:tr>
      <w:tr w:rsidR="006D2CEF" w:rsidRPr="001C3613" w14:paraId="47675740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02358C14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B4B8E97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CAA20F4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845,8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5BF2947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820,7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19F4D5B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6D2CEF" w:rsidRPr="001C3613" w14:paraId="190F6C89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628B1F1E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E35BF2F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Реконструкция и капитальный ремонт региональных и муниципальных театров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EF41629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503038E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13 027,9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FAC1E33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6D2CEF" w:rsidRPr="001C3613" w14:paraId="1B24A6AB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7FC38DB8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C20D6C4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62DBC7B0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11 450,1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4888467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2 754,3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44C389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8 695,8</w:t>
            </w:r>
          </w:p>
        </w:tc>
      </w:tr>
      <w:tr w:rsidR="006D2CEF" w:rsidRPr="001C3613" w14:paraId="604CB096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681ABA79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64709151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D83B6B4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3 462,7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5104EEE8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3 360,2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54E1A1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6D2CEF" w:rsidRPr="001C3613" w14:paraId="1CF36ECD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791F5377" w14:textId="4EEC1F94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1D1E86D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Департамент образования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CCE8287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195 976,6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9724239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168 137,9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F633BA0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27 838,7</w:t>
            </w:r>
          </w:p>
        </w:tc>
      </w:tr>
      <w:tr w:rsidR="006D2CEF" w:rsidRPr="001C3613" w14:paraId="7501C69D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41EE63BF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17575D8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236C90B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8 392,5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ACB824A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7 116,8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C521BCF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1 275,7</w:t>
            </w:r>
          </w:p>
        </w:tc>
      </w:tr>
      <w:tr w:rsidR="006D2CEF" w:rsidRPr="001C3613" w14:paraId="5B347FB2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602D5CF6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75420CF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017B7E11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9A015FC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0D784D27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CEF" w:rsidRPr="001C3613" w14:paraId="46A655F2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0813C827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9F236A3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Организация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C270D70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10 240,5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13B7633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8 683,9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1326DA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1556,6</w:t>
            </w:r>
          </w:p>
        </w:tc>
      </w:tr>
      <w:tr w:rsidR="006D2CEF" w:rsidRPr="001C3613" w14:paraId="274A8673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763C056B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7A8D846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Организация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37DDFC1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4 135,8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EFDBF5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3 507,1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7A31AD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628,7</w:t>
            </w:r>
          </w:p>
        </w:tc>
      </w:tr>
      <w:tr w:rsidR="006D2CEF" w:rsidRPr="001C3613" w14:paraId="5AE16FF5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7114AE69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173DAAB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498BAF3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2 354,5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248B42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1 996,4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A34E927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6D2CEF" w:rsidRPr="001C3613" w14:paraId="76D484C3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1590EE56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4141508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177D229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CC64B48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E42E192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2CEF" w:rsidRPr="001C3613" w14:paraId="179E2A75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51F62E2A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6C55EEE0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7B9FD9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21 885,0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5433BC9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5 693,9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F59805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16 191,1</w:t>
            </w:r>
          </w:p>
        </w:tc>
      </w:tr>
      <w:tr w:rsidR="006D2CEF" w:rsidRPr="001C3613" w14:paraId="5481F89E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29CF8699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96B68FC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Проведение мероприятий по замене существующих оконных и дверных блоков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8A75760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19 228,5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56CFD0D2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16 305,6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D8AE50C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2 922,9</w:t>
            </w:r>
          </w:p>
        </w:tc>
      </w:tr>
      <w:tr w:rsidR="006D2CEF" w:rsidRPr="001C3613" w14:paraId="13668406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192B9799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38638606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D196BEB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5 133,9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34E0B1C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4 933,6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40D0ADC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200,3</w:t>
            </w:r>
          </w:p>
        </w:tc>
      </w:tr>
      <w:tr w:rsidR="006D2CEF" w:rsidRPr="001C3613" w14:paraId="2BC8A7E2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5EE39572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BE92A40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Монтаж автоматической установки пожарной сигнализации и системы оповещения и управления эвакуации в помещениях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B06D269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4 705,3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FC2D4F7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0710B3B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4 705,3</w:t>
            </w:r>
          </w:p>
        </w:tc>
      </w:tr>
      <w:tr w:rsidR="006D2CEF" w:rsidRPr="001C3613" w14:paraId="04EF0DF0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4BDD4D96" w14:textId="53844968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3F64E16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B1E4643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14 417,1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37A2884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12 225,4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071484A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2 191,7</w:t>
            </w:r>
          </w:p>
        </w:tc>
      </w:tr>
      <w:tr w:rsidR="006D2CEF" w:rsidRPr="001C3613" w14:paraId="73B68C03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61F65580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23AFADF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6BB72203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BA0C798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21611D3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6D2CEF" w:rsidRPr="001C3613" w14:paraId="5ABA8412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3D26506B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1E7E022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78E21DD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4 259,5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2B5E6E3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3 611,9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7678DDE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647,6</w:t>
            </w:r>
          </w:p>
        </w:tc>
      </w:tr>
      <w:tr w:rsidR="006D2CEF" w:rsidRPr="001C3613" w14:paraId="2113452C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40697B49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9AB63B5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Газификация нежилого здания МБУ ДО СШ №1 г.Шахты по адресу ул. Дачная, 289-а г.Шахты, Ростовской области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F1CD578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3 424,2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03637B6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2 903,7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B03EFCC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520,5</w:t>
            </w:r>
          </w:p>
        </w:tc>
      </w:tr>
      <w:tr w:rsidR="006D2CEF" w:rsidRPr="001C3613" w14:paraId="04CB82BA" w14:textId="77777777" w:rsidTr="0004476A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7B516599" w14:textId="77777777" w:rsidR="006D2CEF" w:rsidRPr="001C3613" w:rsidRDefault="006D2CEF" w:rsidP="0004476A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CB39CC2" w14:textId="77777777" w:rsidR="006D2CEF" w:rsidRPr="001C3613" w:rsidRDefault="006D2CEF" w:rsidP="006D2CEF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Приобретение, доставка и монтаж комплекта спортивного покрытия и оборудования для многофункциональных спортивных площадок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191BA30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6 241,1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EA072B8" w14:textId="77777777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5 292,4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0C5DC7ED" w14:textId="5D24BC73" w:rsidR="006D2CEF" w:rsidRPr="001C3613" w:rsidRDefault="006D2CEF" w:rsidP="006D2CEF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948,7»;</w:t>
            </w:r>
          </w:p>
        </w:tc>
      </w:tr>
    </w:tbl>
    <w:p w14:paraId="7AF8C55C" w14:textId="77777777" w:rsidR="00474451" w:rsidRPr="001C3613" w:rsidRDefault="00474451" w:rsidP="005A6DE2">
      <w:pPr>
        <w:shd w:val="clear" w:color="auto" w:fill="FFFFFF" w:themeFill="background1"/>
        <w:tabs>
          <w:tab w:val="left" w:pos="284"/>
          <w:tab w:val="left" w:pos="993"/>
        </w:tabs>
        <w:ind w:left="567"/>
        <w:jc w:val="both"/>
        <w:rPr>
          <w:sz w:val="28"/>
          <w:szCs w:val="28"/>
        </w:rPr>
      </w:pPr>
    </w:p>
    <w:p w14:paraId="34B843EC" w14:textId="77777777" w:rsidR="00A4296F" w:rsidRPr="001C3613" w:rsidRDefault="00A4296F" w:rsidP="001C3613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ind w:left="0" w:firstLine="567"/>
        <w:jc w:val="both"/>
        <w:rPr>
          <w:sz w:val="28"/>
          <w:szCs w:val="28"/>
        </w:rPr>
      </w:pPr>
      <w:r w:rsidRPr="001C3613">
        <w:rPr>
          <w:sz w:val="28"/>
          <w:szCs w:val="28"/>
        </w:rPr>
        <w:t>приложение 10 «Расходы бюджета города Шахты за счет субсидий областного бюджета и софинансирование местного бюджета на 2025 год» изложить в следующей редакции:</w:t>
      </w:r>
    </w:p>
    <w:p w14:paraId="5D0E2D96" w14:textId="77777777" w:rsidR="00533434" w:rsidRPr="001C3613" w:rsidRDefault="00533434" w:rsidP="00533434">
      <w:pPr>
        <w:shd w:val="clear" w:color="auto" w:fill="FFFFFF" w:themeFill="background1"/>
        <w:tabs>
          <w:tab w:val="left" w:pos="284"/>
          <w:tab w:val="left" w:pos="993"/>
        </w:tabs>
        <w:ind w:left="567"/>
        <w:jc w:val="both"/>
        <w:rPr>
          <w:sz w:val="28"/>
          <w:szCs w:val="28"/>
        </w:rPr>
      </w:pPr>
    </w:p>
    <w:p w14:paraId="1C1284FC" w14:textId="77777777" w:rsidR="00A4296F" w:rsidRPr="001C3613" w:rsidRDefault="00A4296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>«Приложение 10</w:t>
      </w:r>
    </w:p>
    <w:p w14:paraId="0D847FA2" w14:textId="77777777" w:rsidR="00A4296F" w:rsidRPr="001C3613" w:rsidRDefault="00A4296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к решению городской Думы города Шахты </w:t>
      </w:r>
    </w:p>
    <w:p w14:paraId="2F21134A" w14:textId="77777777" w:rsidR="00A4296F" w:rsidRPr="001C3613" w:rsidRDefault="00A4296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«О бюджете города Шахты на 2024 год </w:t>
      </w:r>
    </w:p>
    <w:p w14:paraId="22EDC285" w14:textId="77777777" w:rsidR="00A4296F" w:rsidRPr="001C3613" w:rsidRDefault="00A4296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>и на плановый период 2025 и 2026 годов»</w:t>
      </w:r>
    </w:p>
    <w:p w14:paraId="164C2A7B" w14:textId="77777777" w:rsidR="00A4296F" w:rsidRPr="001C3613" w:rsidRDefault="00A4296F" w:rsidP="005A6DE2">
      <w:pPr>
        <w:shd w:val="clear" w:color="auto" w:fill="FFFFFF" w:themeFill="background1"/>
        <w:jc w:val="center"/>
        <w:rPr>
          <w:sz w:val="28"/>
          <w:szCs w:val="28"/>
        </w:rPr>
      </w:pPr>
    </w:p>
    <w:p w14:paraId="03067313" w14:textId="77777777" w:rsidR="00A4296F" w:rsidRPr="001C3613" w:rsidRDefault="00A4296F" w:rsidP="005A6DE2">
      <w:pPr>
        <w:shd w:val="clear" w:color="auto" w:fill="FFFFFF" w:themeFill="background1"/>
        <w:jc w:val="center"/>
        <w:rPr>
          <w:sz w:val="28"/>
          <w:szCs w:val="28"/>
        </w:rPr>
      </w:pPr>
      <w:r w:rsidRPr="001C3613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2025 год</w:t>
      </w:r>
    </w:p>
    <w:p w14:paraId="2E1EC650" w14:textId="77777777" w:rsidR="00A4296F" w:rsidRPr="001C3613" w:rsidRDefault="00A4296F" w:rsidP="005A6DE2">
      <w:pPr>
        <w:shd w:val="clear" w:color="auto" w:fill="FFFFFF" w:themeFill="background1"/>
        <w:ind w:right="283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   (тыс. рублей)</w:t>
      </w: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59"/>
        <w:gridCol w:w="1558"/>
        <w:gridCol w:w="1562"/>
        <w:gridCol w:w="1703"/>
      </w:tblGrid>
      <w:tr w:rsidR="00A4296F" w:rsidRPr="001C3613" w14:paraId="019AAE0A" w14:textId="77777777" w:rsidTr="00A4296F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A7C1" w14:textId="77777777" w:rsidR="00A4296F" w:rsidRPr="001C3613" w:rsidRDefault="00A4296F" w:rsidP="005A6DE2">
            <w:pPr>
              <w:shd w:val="clear" w:color="auto" w:fill="FFFFFF" w:themeFill="background1"/>
              <w:ind w:left="-89" w:right="-108"/>
              <w:jc w:val="center"/>
            </w:pPr>
            <w:r w:rsidRPr="001C3613">
              <w:t>№</w:t>
            </w:r>
          </w:p>
          <w:p w14:paraId="46F275E6" w14:textId="77777777" w:rsidR="00A4296F" w:rsidRPr="001C3613" w:rsidRDefault="00A4296F" w:rsidP="005A6DE2">
            <w:pPr>
              <w:shd w:val="clear" w:color="auto" w:fill="FFFFFF" w:themeFill="background1"/>
              <w:ind w:left="-89" w:right="-108"/>
              <w:jc w:val="center"/>
            </w:pPr>
            <w:r w:rsidRPr="001C3613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C9DA" w14:textId="77777777" w:rsidR="00A4296F" w:rsidRPr="001C3613" w:rsidRDefault="00A4296F" w:rsidP="005A6DE2">
            <w:pPr>
              <w:shd w:val="clear" w:color="auto" w:fill="FFFFFF" w:themeFill="background1"/>
              <w:jc w:val="center"/>
            </w:pPr>
            <w:r w:rsidRPr="001C3613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8D1A" w14:textId="77777777" w:rsidR="00A4296F" w:rsidRPr="001C3613" w:rsidRDefault="00A4296F" w:rsidP="005A6DE2">
            <w:pPr>
              <w:shd w:val="clear" w:color="auto" w:fill="FFFFFF" w:themeFill="background1"/>
              <w:jc w:val="center"/>
            </w:pPr>
            <w:r w:rsidRPr="001C3613">
              <w:rPr>
                <w:shd w:val="clear" w:color="auto" w:fill="FFFFFF"/>
              </w:rPr>
              <w:t>В</w:t>
            </w:r>
            <w:r w:rsidRPr="001C3613">
              <w:t>сего расходов</w:t>
            </w:r>
          </w:p>
          <w:p w14:paraId="723727A3" w14:textId="77777777" w:rsidR="00A4296F" w:rsidRPr="001C3613" w:rsidRDefault="00A4296F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8888" w14:textId="77777777" w:rsidR="00A4296F" w:rsidRPr="001C3613" w:rsidRDefault="00A4296F" w:rsidP="005A6DE2">
            <w:pPr>
              <w:shd w:val="clear" w:color="auto" w:fill="FFFFFF" w:themeFill="background1"/>
              <w:jc w:val="center"/>
            </w:pPr>
            <w:r w:rsidRPr="001C3613">
              <w:t>в том числе</w:t>
            </w:r>
          </w:p>
        </w:tc>
      </w:tr>
      <w:tr w:rsidR="00A4296F" w:rsidRPr="001C3613" w14:paraId="3B1621D2" w14:textId="77777777" w:rsidTr="00A4296F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6F0" w14:textId="77777777" w:rsidR="00A4296F" w:rsidRPr="001C3613" w:rsidRDefault="00A4296F" w:rsidP="005A6DE2">
            <w:pPr>
              <w:shd w:val="clear" w:color="auto" w:fill="FFFFFF" w:themeFill="background1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C98" w14:textId="77777777" w:rsidR="00A4296F" w:rsidRPr="001C3613" w:rsidRDefault="00A4296F" w:rsidP="005A6DE2">
            <w:pPr>
              <w:shd w:val="clear" w:color="auto" w:fill="FFFFFF" w:themeFill="background1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CC89" w14:textId="77777777" w:rsidR="00A4296F" w:rsidRPr="001C3613" w:rsidRDefault="00A4296F" w:rsidP="005A6DE2">
            <w:pPr>
              <w:shd w:val="clear" w:color="auto" w:fill="FFFFFF" w:themeFill="background1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4F61" w14:textId="77777777" w:rsidR="00A4296F" w:rsidRPr="001C3613" w:rsidRDefault="00A4296F" w:rsidP="005A6DE2">
            <w:pPr>
              <w:shd w:val="clear" w:color="auto" w:fill="FFFFFF" w:themeFill="background1"/>
              <w:jc w:val="center"/>
            </w:pPr>
            <w:r w:rsidRPr="001C3613">
              <w:t>субсидии областного бюджета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0B24" w14:textId="77777777" w:rsidR="00A4296F" w:rsidRPr="001C3613" w:rsidRDefault="00A4296F" w:rsidP="005A6DE2">
            <w:pPr>
              <w:shd w:val="clear" w:color="auto" w:fill="FFFFFF" w:themeFill="background1"/>
              <w:jc w:val="center"/>
            </w:pPr>
            <w:r w:rsidRPr="001C3613">
              <w:t>софинансирование местного бюджета</w:t>
            </w:r>
          </w:p>
        </w:tc>
      </w:tr>
    </w:tbl>
    <w:p w14:paraId="5B1C428A" w14:textId="77777777" w:rsidR="00A4296F" w:rsidRPr="001C3613" w:rsidRDefault="00A4296F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48"/>
        <w:gridCol w:w="1569"/>
        <w:gridCol w:w="1562"/>
        <w:gridCol w:w="1703"/>
      </w:tblGrid>
      <w:tr w:rsidR="00A4296F" w:rsidRPr="001C3613" w14:paraId="34687885" w14:textId="77777777" w:rsidTr="00A4296F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18C63" w14:textId="77777777" w:rsidR="00A4296F" w:rsidRPr="001C3613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38D28" w14:textId="77777777" w:rsidR="00A4296F" w:rsidRPr="001C3613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AED2E" w14:textId="77777777" w:rsidR="00A4296F" w:rsidRPr="001C3613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9D9A7" w14:textId="77777777" w:rsidR="00A4296F" w:rsidRPr="001C3613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F8A46" w14:textId="77777777" w:rsidR="00A4296F" w:rsidRPr="001C3613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</w:t>
            </w:r>
          </w:p>
        </w:tc>
      </w:tr>
      <w:tr w:rsidR="00EB1D09" w:rsidRPr="001C3613" w14:paraId="61AD3120" w14:textId="77777777" w:rsidTr="00EB1D09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5B6F5024" w14:textId="77777777" w:rsidR="00EB1D09" w:rsidRPr="001C3613" w:rsidRDefault="00EB1D09" w:rsidP="00EB1D09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8624E04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E57E098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2 647 556,9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C500BB3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2 402 628,1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5DD9BC2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244 928,8</w:t>
            </w:r>
          </w:p>
        </w:tc>
      </w:tr>
      <w:tr w:rsidR="00EB1D09" w:rsidRPr="001C3613" w14:paraId="6FFE8E26" w14:textId="77777777" w:rsidTr="00EB1D09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4C4275AF" w14:textId="77777777" w:rsidR="00EB1D09" w:rsidRPr="001C3613" w:rsidRDefault="00EB1D09" w:rsidP="00EB1D09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CA9AB58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041F109C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6CCE8A5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E05CFB7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1D09" w:rsidRPr="001C3613" w14:paraId="38DBBEC4" w14:textId="77777777" w:rsidTr="00EB1D09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14:paraId="13A02C96" w14:textId="77777777" w:rsidR="00EB1D09" w:rsidRPr="001C3613" w:rsidRDefault="00EB1D09" w:rsidP="00EB1D09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2DB35D0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EAC0C55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2 419 598,5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961F353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2 230 275,4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DC0647C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189 323,1</w:t>
            </w:r>
          </w:p>
        </w:tc>
      </w:tr>
      <w:tr w:rsidR="00EB1D09" w:rsidRPr="001C3613" w14:paraId="7A1B37EA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6132373F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E7E681E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26D26E2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07979BB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F3FB54D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EB1D09" w:rsidRPr="001C3613" w14:paraId="56C3E34E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013D1069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EAB3E20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A7B0B06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3 869,6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D62A967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3 281,4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D09A9CC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588,2</w:t>
            </w:r>
          </w:p>
        </w:tc>
      </w:tr>
      <w:tr w:rsidR="00EB1D09" w:rsidRPr="001C3613" w14:paraId="3BD2C5E5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33F40C44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348759E1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Возмещение предприятиям жилищно-коммунального </w:t>
            </w:r>
            <w:proofErr w:type="gramStart"/>
            <w:r w:rsidRPr="001C3613">
              <w:rPr>
                <w:color w:val="000000"/>
                <w:sz w:val="20"/>
                <w:szCs w:val="20"/>
              </w:rPr>
              <w:t>хозяйства  части</w:t>
            </w:r>
            <w:proofErr w:type="gramEnd"/>
            <w:r w:rsidRPr="001C3613">
              <w:rPr>
                <w:color w:val="000000"/>
                <w:sz w:val="20"/>
                <w:szCs w:val="20"/>
              </w:rPr>
              <w:t xml:space="preserve"> платы граждан за коммунальные услуги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78FEA06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711C77C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121 017,7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001EE20D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21 692,0</w:t>
            </w:r>
          </w:p>
        </w:tc>
      </w:tr>
      <w:tr w:rsidR="00EB1D09" w:rsidRPr="001C3613" w14:paraId="40DDAFAF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1FFEAC60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82799FF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24B8B2C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248 763,9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57271862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178 949,7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1DF5C1E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69 814,2</w:t>
            </w:r>
          </w:p>
        </w:tc>
      </w:tr>
      <w:tr w:rsidR="00EB1D09" w:rsidRPr="001C3613" w14:paraId="58054D31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13A99CAD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6CEC52FD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138B250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3 327,1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71D9163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2 821,3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045F5324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EB1D09" w:rsidRPr="001C3613" w14:paraId="3580393A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5E6F24B8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68E09177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0A396E48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584870C9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6E1BA46F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EB1D09" w:rsidRPr="001C3613" w14:paraId="111A53E6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13202623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363CBCE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Дополнительные расходы областного бюджета на </w:t>
            </w:r>
            <w:r w:rsidRPr="001C3613">
              <w:rPr>
                <w:color w:val="000000"/>
                <w:sz w:val="20"/>
                <w:szCs w:val="20"/>
              </w:rPr>
              <w:lastRenderedPageBreak/>
              <w:t>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68E756E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lastRenderedPageBreak/>
              <w:t>172 138,1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23BBD67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170 416,6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8DDD3FD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1 721,5</w:t>
            </w:r>
          </w:p>
        </w:tc>
      </w:tr>
      <w:tr w:rsidR="00EB1D09" w:rsidRPr="001C3613" w14:paraId="202A85E3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3A1160DE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7BDF4F9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D6BC381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79 207,2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A381DE8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78 415,0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5E0124B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792,2</w:t>
            </w:r>
          </w:p>
        </w:tc>
      </w:tr>
      <w:tr w:rsidR="00EB1D09" w:rsidRPr="001C3613" w14:paraId="24E02B54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1A5F299D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FCC1ED6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64C7D76C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1A048B6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81 941,9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D125F55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14 687,7</w:t>
            </w:r>
          </w:p>
        </w:tc>
      </w:tr>
      <w:tr w:rsidR="00EB1D09" w:rsidRPr="001C3613" w14:paraId="53452F41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46EAFB20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3FB0CAA6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Капитальный ремонт объектов водопроводно-канализационного хозяйства и теплоэнергетики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C5B1BD7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606 722,0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E4809A1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583 666,5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CA64F83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23 055,5</w:t>
            </w:r>
          </w:p>
        </w:tc>
      </w:tr>
      <w:tr w:rsidR="00EB1D09" w:rsidRPr="001C3613" w14:paraId="145832B1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2032A236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185C40A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3BE85FB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17 867,4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F26B991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15 151,5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BA998CF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2 715,9</w:t>
            </w:r>
          </w:p>
        </w:tc>
      </w:tr>
      <w:tr w:rsidR="00EB1D09" w:rsidRPr="001C3613" w14:paraId="14406138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169D5C96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DF5A762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423199E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479 069,6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119A9306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425 597,1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20711BD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53 472,5</w:t>
            </w:r>
          </w:p>
        </w:tc>
      </w:tr>
      <w:tr w:rsidR="00EB1D09" w:rsidRPr="001C3613" w14:paraId="407746F7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484E184B" w14:textId="5E637C38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  <w:r w:rsidR="00555C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706DCF2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D5718BD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567 468,5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15CE8FE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567 468,5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14634C6A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1D09" w:rsidRPr="001C3613" w14:paraId="36B1D51B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3AEA3E02" w14:textId="65973EE9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759A91E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5B9CE4C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34 690,4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542C10C0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6 483,5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98B791B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28 206,9</w:t>
            </w:r>
          </w:p>
        </w:tc>
      </w:tr>
      <w:tr w:rsidR="00EB1D09" w:rsidRPr="001C3613" w14:paraId="5116B707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5F492D8C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15652B4E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653B01D6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3C258EB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821,7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1D9F19B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EB1D09" w:rsidRPr="001C3613" w14:paraId="1BA61F43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6F785AC9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773FC9A7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6527F697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6 938,8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492BE07D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5 661,8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34FE8E3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1 277,0</w:t>
            </w:r>
          </w:p>
        </w:tc>
      </w:tr>
      <w:tr w:rsidR="00EB1D09" w:rsidRPr="001C3613" w14:paraId="3B139758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4F0A1C2A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1E75465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Капитальный ремонт памятников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329D7811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26 907,7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5E13E1B1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3BC62203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26 907,7</w:t>
            </w:r>
          </w:p>
        </w:tc>
      </w:tr>
      <w:tr w:rsidR="00EB1D09" w:rsidRPr="001C3613" w14:paraId="4C75E590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79A1E508" w14:textId="76555259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2DC4A7B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Департамент образования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68224425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165 933,2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59D3C20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154 526,0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C1854B0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11 407,2</w:t>
            </w:r>
          </w:p>
        </w:tc>
      </w:tr>
      <w:tr w:rsidR="00EB1D09" w:rsidRPr="001C3613" w14:paraId="5A30D0F4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61F4A871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1EEDCCF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39997F0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8 728,2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7666A881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7 401,5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B5B574B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1 326,7</w:t>
            </w:r>
          </w:p>
        </w:tc>
      </w:tr>
      <w:tr w:rsidR="00EB1D09" w:rsidRPr="001C3613" w14:paraId="2E198C08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1DCD1262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F470919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4334F992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25728AF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44C0A8D3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1D09" w:rsidRPr="001C3613" w14:paraId="18AB6C36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251DDF88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61528F8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Организация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74D16D49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21 300,6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15A7664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18 062,9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67CB152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3 237,7</w:t>
            </w:r>
          </w:p>
        </w:tc>
      </w:tr>
      <w:tr w:rsidR="00EB1D09" w:rsidRPr="001C3613" w14:paraId="51F08EDB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036309CB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097B70BD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5FA0BAC8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42A665F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9A60A93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EB1D09" w:rsidRPr="001C3613" w14:paraId="33B8913E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14A53F27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22747B9C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69B6CB3D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249FCC83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21757FE7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1D09" w:rsidRPr="001C3613" w14:paraId="26167194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4AA8C693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47D6C114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14BA07A4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12 484,7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3FC3DD38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80A817D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6 484,7</w:t>
            </w:r>
          </w:p>
        </w:tc>
      </w:tr>
      <w:tr w:rsidR="00EB1D09" w:rsidRPr="001C3613" w14:paraId="16A3D926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460FF416" w14:textId="42451B24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6D13C81B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2AF0A507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27 334,8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6CF7C2B3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11 343,2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77F53FF7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15 991,6</w:t>
            </w:r>
          </w:p>
        </w:tc>
      </w:tr>
      <w:tr w:rsidR="00EB1D09" w:rsidRPr="001C3613" w14:paraId="4D1DEC12" w14:textId="77777777" w:rsidTr="0007482B">
        <w:trPr>
          <w:trHeight w:val="272"/>
        </w:trPr>
        <w:tc>
          <w:tcPr>
            <w:tcW w:w="567" w:type="dxa"/>
            <w:shd w:val="clear" w:color="auto" w:fill="FFFFFF"/>
            <w:noWrap/>
            <w:hideMark/>
          </w:tcPr>
          <w:p w14:paraId="26CE485E" w14:textId="77777777" w:rsidR="00EB1D09" w:rsidRPr="001C3613" w:rsidRDefault="00EB1D09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14:paraId="52BB1584" w14:textId="77777777" w:rsidR="00EB1D09" w:rsidRPr="001C3613" w:rsidRDefault="00EB1D09" w:rsidP="00EB1D0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14:paraId="6E353AD9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27 334,8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14:paraId="0B1F8521" w14:textId="77777777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11 343,2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14:paraId="534304D9" w14:textId="4B5F9038" w:rsidR="00EB1D09" w:rsidRPr="001C3613" w:rsidRDefault="00EB1D09" w:rsidP="00EB1D09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15 991,6</w:t>
            </w:r>
            <w:r w:rsidR="00C83B0B" w:rsidRPr="001C3613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285A8B1" w14:textId="4B0A1EC5" w:rsidR="009F2BBF" w:rsidRPr="001C3613" w:rsidRDefault="009F2BBF" w:rsidP="009F2BBF">
      <w:pPr>
        <w:shd w:val="clear" w:color="auto" w:fill="FFFFFF" w:themeFill="background1"/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14:paraId="5CE69A99" w14:textId="5CA5430D" w:rsidR="000E2872" w:rsidRPr="001C3613" w:rsidRDefault="000E2872" w:rsidP="001C3613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ind w:left="0" w:firstLine="567"/>
        <w:jc w:val="both"/>
        <w:rPr>
          <w:sz w:val="28"/>
          <w:szCs w:val="28"/>
        </w:rPr>
      </w:pPr>
      <w:r w:rsidRPr="001C3613">
        <w:rPr>
          <w:sz w:val="28"/>
          <w:szCs w:val="28"/>
        </w:rPr>
        <w:t xml:space="preserve">приложение </w:t>
      </w:r>
      <w:r w:rsidR="007B6A11" w:rsidRPr="001C3613">
        <w:rPr>
          <w:sz w:val="28"/>
          <w:szCs w:val="28"/>
        </w:rPr>
        <w:t>1</w:t>
      </w:r>
      <w:r w:rsidR="001146C3" w:rsidRPr="001C3613">
        <w:rPr>
          <w:sz w:val="28"/>
          <w:szCs w:val="28"/>
        </w:rPr>
        <w:t>1</w:t>
      </w:r>
      <w:r w:rsidRPr="001C3613">
        <w:rPr>
          <w:sz w:val="28"/>
          <w:szCs w:val="28"/>
        </w:rPr>
        <w:t xml:space="preserve"> «Расходы бюджета города Шахты за счет субсидий областного бюджета и софинансирование местного бюджета на 202</w:t>
      </w:r>
      <w:r w:rsidR="001146C3" w:rsidRPr="001C3613">
        <w:rPr>
          <w:sz w:val="28"/>
          <w:szCs w:val="28"/>
        </w:rPr>
        <w:t>6</w:t>
      </w:r>
      <w:r w:rsidRPr="001C3613">
        <w:rPr>
          <w:sz w:val="28"/>
          <w:szCs w:val="28"/>
        </w:rPr>
        <w:t xml:space="preserve"> год» изложить в следующей редакции:</w:t>
      </w:r>
    </w:p>
    <w:p w14:paraId="15C5C111" w14:textId="77777777" w:rsidR="00474451" w:rsidRPr="001C3613" w:rsidRDefault="00474451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>«Приложение 1</w:t>
      </w:r>
      <w:r w:rsidR="001146C3" w:rsidRPr="001C3613">
        <w:rPr>
          <w:sz w:val="28"/>
          <w:szCs w:val="28"/>
        </w:rPr>
        <w:t>1</w:t>
      </w:r>
    </w:p>
    <w:p w14:paraId="5E8C68B7" w14:textId="77777777" w:rsidR="00474451" w:rsidRPr="001C3613" w:rsidRDefault="00474451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к решению городской Думы города Шахты </w:t>
      </w:r>
    </w:p>
    <w:p w14:paraId="4B9A0F85" w14:textId="77777777" w:rsidR="00474451" w:rsidRPr="001C3613" w:rsidRDefault="00474451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>«О бюджете города Шахты на 202</w:t>
      </w:r>
      <w:r w:rsidR="001146C3" w:rsidRPr="001C3613">
        <w:rPr>
          <w:sz w:val="28"/>
          <w:szCs w:val="28"/>
        </w:rPr>
        <w:t>4</w:t>
      </w:r>
      <w:r w:rsidRPr="001C3613">
        <w:rPr>
          <w:sz w:val="28"/>
          <w:szCs w:val="28"/>
        </w:rPr>
        <w:t xml:space="preserve"> год </w:t>
      </w:r>
    </w:p>
    <w:p w14:paraId="70522F64" w14:textId="77777777" w:rsidR="00474451" w:rsidRPr="001C3613" w:rsidRDefault="00474451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>и на плановый период 202</w:t>
      </w:r>
      <w:r w:rsidR="001146C3" w:rsidRPr="001C3613">
        <w:rPr>
          <w:sz w:val="28"/>
          <w:szCs w:val="28"/>
        </w:rPr>
        <w:t>5</w:t>
      </w:r>
      <w:r w:rsidRPr="001C3613">
        <w:rPr>
          <w:sz w:val="28"/>
          <w:szCs w:val="28"/>
        </w:rPr>
        <w:t xml:space="preserve"> и 202</w:t>
      </w:r>
      <w:r w:rsidR="001146C3" w:rsidRPr="001C3613">
        <w:rPr>
          <w:sz w:val="28"/>
          <w:szCs w:val="28"/>
        </w:rPr>
        <w:t>6</w:t>
      </w:r>
      <w:r w:rsidRPr="001C3613">
        <w:rPr>
          <w:sz w:val="28"/>
          <w:szCs w:val="28"/>
        </w:rPr>
        <w:t xml:space="preserve"> годов»</w:t>
      </w:r>
    </w:p>
    <w:p w14:paraId="1BF0F383" w14:textId="77777777" w:rsidR="00107C90" w:rsidRPr="001C3613" w:rsidRDefault="00107C90" w:rsidP="005A6DE2">
      <w:pPr>
        <w:shd w:val="clear" w:color="auto" w:fill="FFFFFF" w:themeFill="background1"/>
        <w:jc w:val="center"/>
        <w:rPr>
          <w:sz w:val="28"/>
          <w:szCs w:val="28"/>
        </w:rPr>
      </w:pPr>
    </w:p>
    <w:p w14:paraId="05BA9686" w14:textId="77777777" w:rsidR="00C759E9" w:rsidRPr="001C3613" w:rsidRDefault="00474451" w:rsidP="005A6DE2">
      <w:pPr>
        <w:shd w:val="clear" w:color="auto" w:fill="FFFFFF" w:themeFill="background1"/>
        <w:jc w:val="center"/>
        <w:rPr>
          <w:sz w:val="28"/>
          <w:szCs w:val="28"/>
        </w:rPr>
      </w:pPr>
      <w:r w:rsidRPr="001C3613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</w:t>
      </w:r>
      <w:r w:rsidR="001146C3" w:rsidRPr="001C3613">
        <w:rPr>
          <w:sz w:val="28"/>
          <w:szCs w:val="28"/>
        </w:rPr>
        <w:t>6</w:t>
      </w:r>
      <w:r w:rsidRPr="001C3613">
        <w:rPr>
          <w:sz w:val="28"/>
          <w:szCs w:val="28"/>
        </w:rPr>
        <w:t xml:space="preserve"> год</w:t>
      </w:r>
    </w:p>
    <w:p w14:paraId="622D536A" w14:textId="77777777" w:rsidR="00474451" w:rsidRPr="001C3613" w:rsidRDefault="00474451" w:rsidP="005A6DE2">
      <w:pPr>
        <w:shd w:val="clear" w:color="auto" w:fill="FFFFFF" w:themeFill="background1"/>
        <w:ind w:right="283"/>
        <w:jc w:val="right"/>
        <w:rPr>
          <w:sz w:val="28"/>
          <w:szCs w:val="28"/>
        </w:rPr>
      </w:pPr>
      <w:r w:rsidRPr="001C3613">
        <w:rPr>
          <w:sz w:val="28"/>
          <w:szCs w:val="28"/>
        </w:rPr>
        <w:lastRenderedPageBreak/>
        <w:t>(тыс. рублей)</w:t>
      </w: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59"/>
        <w:gridCol w:w="1558"/>
        <w:gridCol w:w="1562"/>
        <w:gridCol w:w="1703"/>
      </w:tblGrid>
      <w:tr w:rsidR="00474451" w:rsidRPr="001C3613" w14:paraId="4F6584D0" w14:textId="77777777" w:rsidTr="00F93745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074F" w14:textId="77777777" w:rsidR="00474451" w:rsidRPr="001C3613" w:rsidRDefault="00474451" w:rsidP="005A6DE2">
            <w:pPr>
              <w:shd w:val="clear" w:color="auto" w:fill="FFFFFF" w:themeFill="background1"/>
              <w:ind w:left="-89" w:right="-108"/>
              <w:jc w:val="center"/>
            </w:pPr>
            <w:r w:rsidRPr="001C3613">
              <w:t>№</w:t>
            </w:r>
          </w:p>
          <w:p w14:paraId="36B360EE" w14:textId="77777777" w:rsidR="00474451" w:rsidRPr="001C3613" w:rsidRDefault="00474451" w:rsidP="005A6DE2">
            <w:pPr>
              <w:shd w:val="clear" w:color="auto" w:fill="FFFFFF" w:themeFill="background1"/>
              <w:ind w:left="-89" w:right="-108"/>
              <w:jc w:val="center"/>
            </w:pPr>
            <w:r w:rsidRPr="001C3613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4E6C" w14:textId="77777777" w:rsidR="00474451" w:rsidRPr="001C3613" w:rsidRDefault="00474451" w:rsidP="005A6DE2">
            <w:pPr>
              <w:shd w:val="clear" w:color="auto" w:fill="FFFFFF" w:themeFill="background1"/>
              <w:jc w:val="center"/>
            </w:pPr>
            <w:r w:rsidRPr="001C3613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5569" w14:textId="77777777" w:rsidR="00474451" w:rsidRPr="001C3613" w:rsidRDefault="00474451" w:rsidP="005A6DE2">
            <w:pPr>
              <w:shd w:val="clear" w:color="auto" w:fill="FFFFFF" w:themeFill="background1"/>
              <w:jc w:val="center"/>
            </w:pPr>
            <w:r w:rsidRPr="001C3613">
              <w:rPr>
                <w:shd w:val="clear" w:color="auto" w:fill="FFFFFF"/>
              </w:rPr>
              <w:t>В</w:t>
            </w:r>
            <w:r w:rsidRPr="001C3613">
              <w:t>сего расходов</w:t>
            </w:r>
          </w:p>
          <w:p w14:paraId="433C5E42" w14:textId="77777777" w:rsidR="00474451" w:rsidRPr="001C3613" w:rsidRDefault="00474451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DDE5" w14:textId="77777777" w:rsidR="00474451" w:rsidRPr="001C3613" w:rsidRDefault="00474451" w:rsidP="005A6DE2">
            <w:pPr>
              <w:shd w:val="clear" w:color="auto" w:fill="FFFFFF" w:themeFill="background1"/>
              <w:jc w:val="center"/>
            </w:pPr>
            <w:r w:rsidRPr="001C3613">
              <w:t>в том числе</w:t>
            </w:r>
          </w:p>
        </w:tc>
      </w:tr>
      <w:tr w:rsidR="00474451" w:rsidRPr="001C3613" w14:paraId="7DB84287" w14:textId="77777777" w:rsidTr="00F93745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0BB0" w14:textId="77777777" w:rsidR="00474451" w:rsidRPr="001C3613" w:rsidRDefault="00474451" w:rsidP="005A6DE2">
            <w:pPr>
              <w:shd w:val="clear" w:color="auto" w:fill="FFFFFF" w:themeFill="background1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689" w14:textId="77777777" w:rsidR="00474451" w:rsidRPr="001C3613" w:rsidRDefault="00474451" w:rsidP="005A6DE2">
            <w:pPr>
              <w:shd w:val="clear" w:color="auto" w:fill="FFFFFF" w:themeFill="background1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5710" w14:textId="77777777" w:rsidR="00474451" w:rsidRPr="001C3613" w:rsidRDefault="00474451" w:rsidP="005A6DE2">
            <w:pPr>
              <w:shd w:val="clear" w:color="auto" w:fill="FFFFFF" w:themeFill="background1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0416" w14:textId="77777777" w:rsidR="00474451" w:rsidRPr="001C3613" w:rsidRDefault="00474451" w:rsidP="005A6DE2">
            <w:pPr>
              <w:shd w:val="clear" w:color="auto" w:fill="FFFFFF" w:themeFill="background1"/>
              <w:jc w:val="center"/>
            </w:pPr>
            <w:r w:rsidRPr="001C3613">
              <w:t>субсидии областного бюджета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A2D3" w14:textId="77777777" w:rsidR="00474451" w:rsidRPr="001C3613" w:rsidRDefault="00474451" w:rsidP="005A6DE2">
            <w:pPr>
              <w:shd w:val="clear" w:color="auto" w:fill="FFFFFF" w:themeFill="background1"/>
              <w:jc w:val="center"/>
            </w:pPr>
            <w:r w:rsidRPr="001C3613">
              <w:t>софинансирование местного бюджета</w:t>
            </w:r>
          </w:p>
        </w:tc>
      </w:tr>
    </w:tbl>
    <w:p w14:paraId="20DD38FE" w14:textId="77777777" w:rsidR="00484A82" w:rsidRPr="001C3613" w:rsidRDefault="00484A82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48"/>
        <w:gridCol w:w="1569"/>
        <w:gridCol w:w="1562"/>
        <w:gridCol w:w="1703"/>
      </w:tblGrid>
      <w:tr w:rsidR="00474451" w:rsidRPr="001C3613" w14:paraId="3B25A011" w14:textId="77777777" w:rsidTr="00F93745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03D2A" w14:textId="77777777" w:rsidR="00474451" w:rsidRPr="001C3613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6CBD" w14:textId="77777777" w:rsidR="00474451" w:rsidRPr="001C3613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3391DC" w14:textId="77777777" w:rsidR="00474451" w:rsidRPr="001C3613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F80DB" w14:textId="77777777" w:rsidR="00474451" w:rsidRPr="001C3613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F4CE5" w14:textId="77777777" w:rsidR="00474451" w:rsidRPr="001C3613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</w:t>
            </w:r>
          </w:p>
        </w:tc>
      </w:tr>
      <w:tr w:rsidR="002A27ED" w:rsidRPr="001C3613" w14:paraId="5D1AB145" w14:textId="77777777" w:rsidTr="002A27ED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6A463927" w14:textId="77777777" w:rsidR="002A27ED" w:rsidRPr="001C3613" w:rsidRDefault="002A27ED" w:rsidP="002A27E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230B8C8C" w14:textId="77777777" w:rsidR="002A27ED" w:rsidRPr="001C36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0D1BA89C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1 115 354,0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792022AA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1 002 674,5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60DEC439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112 679,5</w:t>
            </w:r>
          </w:p>
        </w:tc>
      </w:tr>
      <w:tr w:rsidR="002A27ED" w:rsidRPr="001C3613" w14:paraId="58DC40C2" w14:textId="77777777" w:rsidTr="002A27ED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640F99DA" w14:textId="77777777" w:rsidR="002A27ED" w:rsidRPr="001C3613" w:rsidRDefault="002A27ED" w:rsidP="002A27E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458E2EB7" w14:textId="77777777" w:rsidR="002A27ED" w:rsidRPr="001C36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7AA2F93F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5940CCC3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25FC3DD1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27ED" w:rsidRPr="001C3613" w14:paraId="39662626" w14:textId="77777777" w:rsidTr="002A27ED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14AD3768" w14:textId="77777777" w:rsidR="002A27ED" w:rsidRPr="001C3613" w:rsidRDefault="002A27ED" w:rsidP="002A27ED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54335DF5" w14:textId="77777777" w:rsidR="002A27ED" w:rsidRPr="001C36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51A85D4A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958 241,5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430FBF31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850 763,3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4E269670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107 478,2</w:t>
            </w:r>
          </w:p>
        </w:tc>
      </w:tr>
      <w:tr w:rsidR="002A27ED" w:rsidRPr="001C3613" w14:paraId="4A713104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1ED24305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0361C7AC" w14:textId="77777777" w:rsidR="002A27ED" w:rsidRPr="001C36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5935D571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445,9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014A4697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1982CFF9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67,8</w:t>
            </w:r>
          </w:p>
        </w:tc>
      </w:tr>
      <w:tr w:rsidR="002A27ED" w:rsidRPr="001C3613" w14:paraId="51C7DD80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73723636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7F96B059" w14:textId="77777777" w:rsidR="002A27ED" w:rsidRPr="001C36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52F8348D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4 024,3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1704E68F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3 412,6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320DAD8E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611,7</w:t>
            </w:r>
          </w:p>
        </w:tc>
      </w:tr>
      <w:tr w:rsidR="002A27ED" w:rsidRPr="001C3613" w14:paraId="0876A17A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7B896B30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61E1FBA8" w14:textId="77777777" w:rsidR="002A27ED" w:rsidRPr="001C36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Возмещение предприятиям жилищно-коммунального </w:t>
            </w:r>
            <w:proofErr w:type="gramStart"/>
            <w:r w:rsidRPr="001C3613">
              <w:rPr>
                <w:color w:val="000000"/>
                <w:sz w:val="20"/>
                <w:szCs w:val="20"/>
              </w:rPr>
              <w:t>хозяйства  части</w:t>
            </w:r>
            <w:proofErr w:type="gramEnd"/>
            <w:r w:rsidRPr="001C3613">
              <w:rPr>
                <w:color w:val="000000"/>
                <w:sz w:val="20"/>
                <w:szCs w:val="20"/>
              </w:rPr>
              <w:t xml:space="preserve"> платы граждан за коммунальные услуги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35805989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17F7C021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121 017,7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16925FEC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21 692,0</w:t>
            </w:r>
          </w:p>
        </w:tc>
      </w:tr>
      <w:tr w:rsidR="002A27ED" w:rsidRPr="001C3613" w14:paraId="793A3CDB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4A1D7666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6753FFEB" w14:textId="77777777" w:rsidR="002A27ED" w:rsidRPr="001C36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1C8DC48C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242 184,3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05B9F11A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178 949,7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49631570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63 234,6</w:t>
            </w:r>
          </w:p>
        </w:tc>
      </w:tr>
      <w:tr w:rsidR="002A27ED" w:rsidRPr="001C3613" w14:paraId="3EEE5A0D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4A3D8F39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36AC6CAD" w14:textId="77777777" w:rsidR="002A27ED" w:rsidRPr="001C36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0FD20311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3 357,2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06CC4AF7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2 846,9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6664AA83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510,3</w:t>
            </w:r>
          </w:p>
        </w:tc>
      </w:tr>
      <w:tr w:rsidR="002A27ED" w:rsidRPr="001C3613" w14:paraId="1E1D22FE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5901853B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2A61007A" w14:textId="77777777" w:rsidR="002A27ED" w:rsidRPr="001C36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665C0C34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744D1675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4C63721A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2A27ED" w:rsidRPr="001C3613" w14:paraId="0A555367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5ED4320E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0D911D61" w14:textId="77777777" w:rsidR="002A27ED" w:rsidRPr="005840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84013">
              <w:rPr>
                <w:color w:val="000000"/>
                <w:sz w:val="20"/>
                <w:szCs w:val="20"/>
              </w:rP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1320C0FF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456 841,6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6A98B74C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452 272,7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7FBCD571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4 568,9</w:t>
            </w:r>
          </w:p>
        </w:tc>
      </w:tr>
      <w:tr w:rsidR="002A27ED" w:rsidRPr="001C3613" w14:paraId="76EF77FC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066D59EF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2C1FCC30" w14:textId="77777777" w:rsidR="002A27ED" w:rsidRPr="005840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84013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5AE92746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82 709,0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3D94A077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66 651,2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09DCCEA0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16 057,8</w:t>
            </w:r>
          </w:p>
        </w:tc>
      </w:tr>
      <w:tr w:rsidR="002A27ED" w:rsidRPr="001C3613" w14:paraId="58C6355D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5BDAF0A9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794F75CF" w14:textId="77777777" w:rsidR="002A27ED" w:rsidRPr="005840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84013">
              <w:rPr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78676E0C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24 574,5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32F5B946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24 051,5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17D17019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523,0</w:t>
            </w:r>
          </w:p>
        </w:tc>
      </w:tr>
      <w:tr w:rsidR="002A27ED" w:rsidRPr="001C3613" w14:paraId="68E3FEFA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46FA1929" w14:textId="702F02D3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03A414B6" w14:textId="77777777" w:rsidR="002A27ED" w:rsidRPr="005840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84013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48BB434A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53113810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56A090E8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2A27ED" w:rsidRPr="001C3613" w14:paraId="32E65C07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0DB9AFD7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279B779D" w14:textId="77777777" w:rsidR="002A27ED" w:rsidRPr="005840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84013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124897D5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05F57909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3530F9A7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2A27ED" w:rsidRPr="001C3613" w14:paraId="22680F1F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4A6542A6" w14:textId="568C552F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29BAA66F" w14:textId="77777777" w:rsidR="002A27ED" w:rsidRPr="005840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84013">
              <w:rPr>
                <w:color w:val="000000"/>
                <w:sz w:val="20"/>
                <w:szCs w:val="20"/>
              </w:rPr>
              <w:t>Департамент образования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788FB8C7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155 755,8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3CB09CEF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150 650,6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5E81535D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5 105,2</w:t>
            </w:r>
          </w:p>
        </w:tc>
      </w:tr>
      <w:tr w:rsidR="002A27ED" w:rsidRPr="001C3613" w14:paraId="2C9906D0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0D18E72A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0F68F401" w14:textId="77777777" w:rsidR="002A27ED" w:rsidRPr="005840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84013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48657140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9 077,3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76B68880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7 697,5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539F980D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1 379,8</w:t>
            </w:r>
          </w:p>
        </w:tc>
      </w:tr>
      <w:tr w:rsidR="002A27ED" w:rsidRPr="001C3613" w14:paraId="4244D2B9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05A7161C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7607DAA7" w14:textId="77777777" w:rsidR="002A27ED" w:rsidRPr="005840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84013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265C387F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106 741,8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3AF0357B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106 741,8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2C408541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27ED" w:rsidRPr="001C3613" w14:paraId="682E4EC7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6554E151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0454BFAA" w14:textId="77777777" w:rsidR="002A27ED" w:rsidRPr="005840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84013">
              <w:rPr>
                <w:color w:val="000000"/>
                <w:sz w:val="20"/>
                <w:szCs w:val="20"/>
              </w:rPr>
              <w:t>Организация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42498B10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22 153,0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1A68C865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18 785,7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40DC8D87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3 367,3</w:t>
            </w:r>
          </w:p>
        </w:tc>
      </w:tr>
      <w:tr w:rsidR="002A27ED" w:rsidRPr="001C3613" w14:paraId="4E75BD8A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53912738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029A8403" w14:textId="77777777" w:rsidR="002A27ED" w:rsidRPr="005840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84013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7CC71372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7C41EAA2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07D3411D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2A27ED" w:rsidRPr="001C3613" w14:paraId="39F477A4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15F54654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7D97CD44" w14:textId="77777777" w:rsidR="002A27ED" w:rsidRPr="005840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84013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43AAB838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15 427,9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076A0268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15 427,9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08EAFCE4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27ED" w:rsidRPr="001C3613" w14:paraId="6556754C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729EACFC" w14:textId="60ACC1B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4C5F3AA7" w14:textId="77777777" w:rsidR="002A27ED" w:rsidRPr="005840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84013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7C5A034A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243D19EE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5718969A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2A27ED" w:rsidRPr="001C3613" w14:paraId="038F327F" w14:textId="77777777" w:rsidTr="0007482B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hideMark/>
          </w:tcPr>
          <w:p w14:paraId="40DEDF44" w14:textId="77777777" w:rsidR="002A27ED" w:rsidRPr="001C3613" w:rsidRDefault="002A27ED" w:rsidP="0007482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41281ACE" w14:textId="77777777" w:rsidR="002A27ED" w:rsidRPr="00584013" w:rsidRDefault="002A27ED" w:rsidP="002A27E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84013">
              <w:rPr>
                <w:color w:val="000000"/>
                <w:sz w:val="20"/>
                <w:szCs w:val="20"/>
              </w:rPr>
              <w:t xml:space="preserve">Обеспечение уровня финансирования муниципальных организаций, осуществляющих спортивную подготовку в соответствии </w:t>
            </w:r>
            <w:bookmarkStart w:id="2" w:name="_GoBack"/>
            <w:bookmarkEnd w:id="2"/>
            <w:r w:rsidRPr="00584013">
              <w:rPr>
                <w:color w:val="000000"/>
                <w:sz w:val="20"/>
                <w:szCs w:val="20"/>
              </w:rPr>
              <w:t>с требованиями федеральных стандартов спортивной подготовки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14:paraId="3A992847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20AB04A9" w14:textId="77777777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14:paraId="5BDE8B34" w14:textId="135F1283" w:rsidR="002A27ED" w:rsidRPr="001C3613" w:rsidRDefault="002A27ED" w:rsidP="002A27ED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1C3613">
              <w:rPr>
                <w:color w:val="000000"/>
                <w:sz w:val="20"/>
                <w:szCs w:val="20"/>
              </w:rPr>
              <w:t>74,9</w:t>
            </w:r>
            <w:r w:rsidR="00C83B0B" w:rsidRPr="001C3613">
              <w:rPr>
                <w:color w:val="000000"/>
                <w:sz w:val="20"/>
                <w:szCs w:val="20"/>
              </w:rPr>
              <w:t>».</w:t>
            </w:r>
          </w:p>
        </w:tc>
      </w:tr>
    </w:tbl>
    <w:p w14:paraId="4AA3AF25" w14:textId="77777777" w:rsidR="00F856AD" w:rsidRPr="001C3613" w:rsidRDefault="00F856AD" w:rsidP="00D6021C">
      <w:pPr>
        <w:ind w:left="720"/>
        <w:jc w:val="both"/>
        <w:rPr>
          <w:b/>
          <w:sz w:val="28"/>
          <w:szCs w:val="28"/>
        </w:rPr>
      </w:pPr>
    </w:p>
    <w:p w14:paraId="57676812" w14:textId="77777777" w:rsidR="00C113A4" w:rsidRPr="00B91060" w:rsidRDefault="0094505D" w:rsidP="00D6021C">
      <w:pPr>
        <w:ind w:left="720"/>
        <w:jc w:val="both"/>
        <w:rPr>
          <w:b/>
          <w:sz w:val="28"/>
          <w:szCs w:val="28"/>
        </w:rPr>
      </w:pPr>
      <w:r w:rsidRPr="001C3613">
        <w:rPr>
          <w:b/>
          <w:sz w:val="28"/>
          <w:szCs w:val="28"/>
        </w:rPr>
        <w:lastRenderedPageBreak/>
        <w:t>С</w:t>
      </w:r>
      <w:r w:rsidR="00C113A4" w:rsidRPr="001C3613">
        <w:rPr>
          <w:b/>
          <w:sz w:val="28"/>
          <w:szCs w:val="28"/>
        </w:rPr>
        <w:t>татья 2</w:t>
      </w:r>
    </w:p>
    <w:p w14:paraId="351065B0" w14:textId="77777777" w:rsidR="00C113A4" w:rsidRPr="00B91060" w:rsidRDefault="00C113A4" w:rsidP="00D6021C">
      <w:pPr>
        <w:ind w:firstLine="709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Настоящее решение вступает в силу со дня его официального о</w:t>
      </w:r>
      <w:r w:rsidR="00A24494">
        <w:rPr>
          <w:sz w:val="28"/>
          <w:szCs w:val="28"/>
        </w:rPr>
        <w:t>бнародования</w:t>
      </w:r>
      <w:r w:rsidR="00A555BB" w:rsidRPr="00B91060">
        <w:rPr>
          <w:sz w:val="28"/>
          <w:szCs w:val="28"/>
        </w:rPr>
        <w:t>.</w:t>
      </w:r>
    </w:p>
    <w:p w14:paraId="5119E109" w14:textId="77777777" w:rsidR="00C628FB" w:rsidRPr="00B91060" w:rsidRDefault="00C628FB" w:rsidP="00D6021C">
      <w:pPr>
        <w:ind w:left="360"/>
        <w:jc w:val="both"/>
        <w:rPr>
          <w:sz w:val="28"/>
          <w:szCs w:val="28"/>
        </w:rPr>
      </w:pPr>
    </w:p>
    <w:p w14:paraId="68DAF6C6" w14:textId="77777777" w:rsidR="00C113A4" w:rsidRPr="00B91060" w:rsidRDefault="00C113A4" w:rsidP="00D6021C">
      <w:pPr>
        <w:ind w:left="360"/>
        <w:jc w:val="both"/>
        <w:rPr>
          <w:sz w:val="28"/>
          <w:szCs w:val="28"/>
        </w:rPr>
      </w:pPr>
    </w:p>
    <w:p w14:paraId="333A0856" w14:textId="77777777" w:rsidR="008E417B" w:rsidRPr="00B91060" w:rsidRDefault="00077F7D" w:rsidP="00D6021C">
      <w:pPr>
        <w:tabs>
          <w:tab w:val="right" w:pos="10205"/>
        </w:tabs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Председатель</w:t>
      </w:r>
      <w:r w:rsidR="008E417B" w:rsidRPr="00B91060">
        <w:rPr>
          <w:b/>
          <w:sz w:val="28"/>
          <w:szCs w:val="28"/>
        </w:rPr>
        <w:t xml:space="preserve"> городской Думы - </w:t>
      </w:r>
    </w:p>
    <w:p w14:paraId="545E8F20" w14:textId="77777777" w:rsidR="00A470A0" w:rsidRPr="00B91060" w:rsidRDefault="00077F7D" w:rsidP="00D6021C">
      <w:pPr>
        <w:tabs>
          <w:tab w:val="right" w:pos="10205"/>
        </w:tabs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глава</w:t>
      </w:r>
      <w:r w:rsidR="008E417B" w:rsidRPr="00B91060">
        <w:rPr>
          <w:b/>
          <w:sz w:val="28"/>
          <w:szCs w:val="28"/>
        </w:rPr>
        <w:t xml:space="preserve"> города Шахты</w:t>
      </w:r>
      <w:r w:rsidR="00A470A0" w:rsidRPr="00B91060">
        <w:rPr>
          <w:b/>
          <w:sz w:val="28"/>
          <w:szCs w:val="28"/>
        </w:rPr>
        <w:tab/>
      </w:r>
      <w:proofErr w:type="spellStart"/>
      <w:r w:rsidR="00100770" w:rsidRPr="00B91060">
        <w:rPr>
          <w:b/>
          <w:sz w:val="28"/>
          <w:szCs w:val="28"/>
        </w:rPr>
        <w:t>К.К.Корнеев</w:t>
      </w:r>
      <w:proofErr w:type="spellEnd"/>
    </w:p>
    <w:p w14:paraId="4AA5AE31" w14:textId="77777777" w:rsidR="001F5E54" w:rsidRPr="00B91060" w:rsidRDefault="001F5E54" w:rsidP="00D6021C">
      <w:pPr>
        <w:tabs>
          <w:tab w:val="right" w:pos="10205"/>
        </w:tabs>
        <w:jc w:val="both"/>
        <w:rPr>
          <w:b/>
          <w:sz w:val="28"/>
          <w:szCs w:val="28"/>
        </w:rPr>
      </w:pPr>
    </w:p>
    <w:p w14:paraId="51187966" w14:textId="77777777" w:rsidR="00084950" w:rsidRPr="00B91060" w:rsidRDefault="00084950" w:rsidP="00D6021C">
      <w:pPr>
        <w:tabs>
          <w:tab w:val="right" w:pos="10205"/>
        </w:tabs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Проект вносит: Департамент финансов</w:t>
      </w:r>
    </w:p>
    <w:p w14:paraId="32F6119A" w14:textId="77777777" w:rsidR="006C2D83" w:rsidRPr="00BB30D8" w:rsidRDefault="001429F1" w:rsidP="00D6021C">
      <w:pPr>
        <w:tabs>
          <w:tab w:val="right" w:pos="10205"/>
        </w:tabs>
        <w:rPr>
          <w:sz w:val="28"/>
          <w:szCs w:val="28"/>
        </w:rPr>
      </w:pPr>
      <w:r w:rsidRPr="00B91060">
        <w:rPr>
          <w:sz w:val="28"/>
          <w:szCs w:val="28"/>
        </w:rPr>
        <w:t>И.о.д</w:t>
      </w:r>
      <w:r w:rsidR="00084950" w:rsidRPr="00B91060">
        <w:rPr>
          <w:sz w:val="28"/>
          <w:szCs w:val="28"/>
        </w:rPr>
        <w:t>иректор</w:t>
      </w:r>
      <w:r w:rsidRPr="00B91060">
        <w:rPr>
          <w:sz w:val="28"/>
          <w:szCs w:val="28"/>
        </w:rPr>
        <w:t>а</w:t>
      </w:r>
      <w:r w:rsidR="00084950" w:rsidRPr="00B91060">
        <w:rPr>
          <w:sz w:val="28"/>
          <w:szCs w:val="28"/>
        </w:rPr>
        <w:t xml:space="preserve"> Департамента финансов</w:t>
      </w:r>
      <w:r w:rsidR="00084950" w:rsidRPr="00B91060">
        <w:rPr>
          <w:sz w:val="28"/>
          <w:szCs w:val="28"/>
        </w:rPr>
        <w:tab/>
      </w:r>
      <w:r w:rsidR="00E43E4E">
        <w:rPr>
          <w:sz w:val="28"/>
          <w:szCs w:val="28"/>
        </w:rPr>
        <w:t>С.А.Васильев</w:t>
      </w:r>
    </w:p>
    <w:sectPr w:rsidR="006C2D83" w:rsidRPr="00BB30D8" w:rsidSect="00384EDA">
      <w:footerReference w:type="default" r:id="rId8"/>
      <w:footerReference w:type="first" r:id="rId9"/>
      <w:pgSz w:w="11906" w:h="16838" w:code="9"/>
      <w:pgMar w:top="567" w:right="425" w:bottom="567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24095" w14:textId="77777777" w:rsidR="0099107B" w:rsidRDefault="0099107B" w:rsidP="00C12009">
      <w:r>
        <w:separator/>
      </w:r>
    </w:p>
  </w:endnote>
  <w:endnote w:type="continuationSeparator" w:id="0">
    <w:p w14:paraId="1BAD5686" w14:textId="77777777" w:rsidR="0099107B" w:rsidRDefault="0099107B" w:rsidP="00C1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75C86" w14:textId="77777777" w:rsidR="0099107B" w:rsidRDefault="0099107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4013">
      <w:rPr>
        <w:noProof/>
      </w:rPr>
      <w:t>133</w:t>
    </w:r>
    <w:r>
      <w:rPr>
        <w:noProof/>
      </w:rPr>
      <w:fldChar w:fldCharType="end"/>
    </w:r>
  </w:p>
  <w:p w14:paraId="65554ADB" w14:textId="77777777" w:rsidR="0099107B" w:rsidRDefault="0099107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B5D28" w14:textId="77777777" w:rsidR="0099107B" w:rsidRDefault="0099107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Pr="00863493">
      <w:rPr>
        <w:noProof/>
      </w:rPr>
      <w:t>1</w:t>
    </w:r>
    <w:r>
      <w:rPr>
        <w:noProof/>
      </w:rPr>
      <w:fldChar w:fldCharType="end"/>
    </w:r>
  </w:p>
  <w:p w14:paraId="25E16DD2" w14:textId="77777777" w:rsidR="0099107B" w:rsidRDefault="009910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1A1DC" w14:textId="77777777" w:rsidR="0099107B" w:rsidRDefault="0099107B" w:rsidP="00C12009">
      <w:r>
        <w:separator/>
      </w:r>
    </w:p>
  </w:footnote>
  <w:footnote w:type="continuationSeparator" w:id="0">
    <w:p w14:paraId="793448A8" w14:textId="77777777" w:rsidR="0099107B" w:rsidRDefault="0099107B" w:rsidP="00C1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121"/>
    <w:multiLevelType w:val="hybridMultilevel"/>
    <w:tmpl w:val="09126094"/>
    <w:lvl w:ilvl="0" w:tplc="5C06E54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C34B44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7AE4C3E"/>
    <w:multiLevelType w:val="hybridMultilevel"/>
    <w:tmpl w:val="537C2390"/>
    <w:lvl w:ilvl="0" w:tplc="142C2F5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8B671B1"/>
    <w:multiLevelType w:val="hybridMultilevel"/>
    <w:tmpl w:val="EAA2E18E"/>
    <w:lvl w:ilvl="0" w:tplc="5C06E5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09721412"/>
    <w:multiLevelType w:val="hybridMultilevel"/>
    <w:tmpl w:val="C674DBB2"/>
    <w:lvl w:ilvl="0" w:tplc="5C06E54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98A2A53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4755"/>
        </w:tabs>
        <w:ind w:left="475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0AF87696"/>
    <w:multiLevelType w:val="hybridMultilevel"/>
    <w:tmpl w:val="A8E4A0AA"/>
    <w:lvl w:ilvl="0" w:tplc="142C2F5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0D7A43AB"/>
    <w:multiLevelType w:val="hybridMultilevel"/>
    <w:tmpl w:val="81B45ED6"/>
    <w:lvl w:ilvl="0" w:tplc="5C06E54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8" w15:restartNumberingAfterBreak="0">
    <w:nsid w:val="0E114F1E"/>
    <w:multiLevelType w:val="hybridMultilevel"/>
    <w:tmpl w:val="2996AD74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15104957"/>
    <w:multiLevelType w:val="multilevel"/>
    <w:tmpl w:val="C6821D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9423454"/>
    <w:multiLevelType w:val="hybridMultilevel"/>
    <w:tmpl w:val="FB64C178"/>
    <w:lvl w:ilvl="0" w:tplc="C0DE89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4FE3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0A46EA4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5748"/>
        </w:tabs>
        <w:ind w:left="574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22AB20F9"/>
    <w:multiLevelType w:val="hybridMultilevel"/>
    <w:tmpl w:val="C674DBB2"/>
    <w:lvl w:ilvl="0" w:tplc="5C06E54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1F4C96"/>
    <w:multiLevelType w:val="hybridMultilevel"/>
    <w:tmpl w:val="457E6CB4"/>
    <w:lvl w:ilvl="0" w:tplc="142C2F5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2B2149BB"/>
    <w:multiLevelType w:val="hybridMultilevel"/>
    <w:tmpl w:val="DF2669C6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2FEA6932"/>
    <w:multiLevelType w:val="hybridMultilevel"/>
    <w:tmpl w:val="D174C63A"/>
    <w:lvl w:ilvl="0" w:tplc="FFFFFFFF">
      <w:start w:val="1"/>
      <w:numFmt w:val="decimal"/>
      <w:lvlText w:val="%1)"/>
      <w:lvlJc w:val="left"/>
      <w:pPr>
        <w:tabs>
          <w:tab w:val="num" w:pos="7732"/>
        </w:tabs>
        <w:ind w:left="7732" w:hanging="360"/>
      </w:pPr>
      <w:rPr>
        <w:rFonts w:hint="default"/>
        <w:b w:val="0"/>
        <w:sz w:val="28"/>
        <w:szCs w:val="28"/>
      </w:rPr>
    </w:lvl>
    <w:lvl w:ilvl="1" w:tplc="FFFFFFFF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8" w15:restartNumberingAfterBreak="0">
    <w:nsid w:val="32B745A7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 w15:restartNumberingAfterBreak="0">
    <w:nsid w:val="39251042"/>
    <w:multiLevelType w:val="hybridMultilevel"/>
    <w:tmpl w:val="CE2AB96C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392C0607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393143FE"/>
    <w:multiLevelType w:val="hybridMultilevel"/>
    <w:tmpl w:val="3A52A586"/>
    <w:lvl w:ilvl="0" w:tplc="142C2F5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 w15:restartNumberingAfterBreak="0">
    <w:nsid w:val="3A1C7A0E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3C066147"/>
    <w:multiLevelType w:val="hybridMultilevel"/>
    <w:tmpl w:val="BE10F1D8"/>
    <w:lvl w:ilvl="0" w:tplc="913049C4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E1E5619"/>
    <w:multiLevelType w:val="hybridMultilevel"/>
    <w:tmpl w:val="3730BA48"/>
    <w:lvl w:ilvl="0" w:tplc="5C06E5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FA6810"/>
    <w:multiLevelType w:val="hybridMultilevel"/>
    <w:tmpl w:val="F61056A0"/>
    <w:lvl w:ilvl="0" w:tplc="5808C4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0D6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 w15:restartNumberingAfterBreak="0">
    <w:nsid w:val="493E04D9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6030"/>
        </w:tabs>
        <w:ind w:left="603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8" w15:restartNumberingAfterBreak="0">
    <w:nsid w:val="4A364F43"/>
    <w:multiLevelType w:val="hybridMultilevel"/>
    <w:tmpl w:val="64A8F2EA"/>
    <w:lvl w:ilvl="0" w:tplc="5C06E540">
      <w:start w:val="1"/>
      <w:numFmt w:val="decimal"/>
      <w:lvlText w:val="%1)"/>
      <w:lvlJc w:val="left"/>
      <w:pPr>
        <w:ind w:left="10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A3E6496"/>
    <w:multiLevelType w:val="multilevel"/>
    <w:tmpl w:val="C6821D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B442EA3"/>
    <w:multiLevelType w:val="hybridMultilevel"/>
    <w:tmpl w:val="864EDD9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1" w15:restartNumberingAfterBreak="0">
    <w:nsid w:val="4FBD463D"/>
    <w:multiLevelType w:val="hybridMultilevel"/>
    <w:tmpl w:val="7242B042"/>
    <w:lvl w:ilvl="0" w:tplc="7DC8D8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F4F69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55903CE6"/>
    <w:multiLevelType w:val="hybridMultilevel"/>
    <w:tmpl w:val="04B047F8"/>
    <w:lvl w:ilvl="0" w:tplc="5C06E54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8156AF7"/>
    <w:multiLevelType w:val="hybridMultilevel"/>
    <w:tmpl w:val="E2682D1E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5" w15:restartNumberingAfterBreak="0">
    <w:nsid w:val="591426D4"/>
    <w:multiLevelType w:val="hybridMultilevel"/>
    <w:tmpl w:val="98A8DE50"/>
    <w:lvl w:ilvl="0" w:tplc="142C2F5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6" w15:restartNumberingAfterBreak="0">
    <w:nsid w:val="59DD369E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 w15:restartNumberingAfterBreak="0">
    <w:nsid w:val="5F2E2E9E"/>
    <w:multiLevelType w:val="hybridMultilevel"/>
    <w:tmpl w:val="3730BA48"/>
    <w:lvl w:ilvl="0" w:tplc="5C06E5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3213FA6"/>
    <w:multiLevelType w:val="hybridMultilevel"/>
    <w:tmpl w:val="4EE626A4"/>
    <w:lvl w:ilvl="0" w:tplc="5C06E54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57D3405"/>
    <w:multiLevelType w:val="hybridMultilevel"/>
    <w:tmpl w:val="A142FA50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40" w15:restartNumberingAfterBreak="0">
    <w:nsid w:val="671E34F2"/>
    <w:multiLevelType w:val="hybridMultilevel"/>
    <w:tmpl w:val="DF2669C6"/>
    <w:lvl w:ilvl="0" w:tplc="5C06E5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1" w15:restartNumberingAfterBreak="0">
    <w:nsid w:val="68275EAB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5748"/>
        </w:tabs>
        <w:ind w:left="574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2" w15:restartNumberingAfterBreak="0">
    <w:nsid w:val="707D4E22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3" w15:restartNumberingAfterBreak="0">
    <w:nsid w:val="73CE04BC"/>
    <w:multiLevelType w:val="hybridMultilevel"/>
    <w:tmpl w:val="EF925534"/>
    <w:lvl w:ilvl="0" w:tplc="5C06E540">
      <w:start w:val="1"/>
      <w:numFmt w:val="decimal"/>
      <w:lvlText w:val="%1)"/>
      <w:lvlJc w:val="left"/>
      <w:pPr>
        <w:ind w:left="10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B460914"/>
    <w:multiLevelType w:val="hybridMultilevel"/>
    <w:tmpl w:val="0542089E"/>
    <w:lvl w:ilvl="0" w:tplc="5C06E54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D5C7B23"/>
    <w:multiLevelType w:val="hybridMultilevel"/>
    <w:tmpl w:val="5B7E488A"/>
    <w:lvl w:ilvl="0" w:tplc="94341322">
      <w:start w:val="1"/>
      <w:numFmt w:val="decimal"/>
      <w:lvlText w:val="5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20239"/>
    <w:multiLevelType w:val="hybridMultilevel"/>
    <w:tmpl w:val="C3CE2DC2"/>
    <w:lvl w:ilvl="0" w:tplc="5C06E540">
      <w:start w:val="1"/>
      <w:numFmt w:val="decimal"/>
      <w:lvlText w:val="%1)"/>
      <w:lvlJc w:val="left"/>
      <w:pPr>
        <w:tabs>
          <w:tab w:val="num" w:pos="7732"/>
        </w:tabs>
        <w:ind w:left="7732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"/>
  </w:num>
  <w:num w:numId="5">
    <w:abstractNumId w:val="15"/>
  </w:num>
  <w:num w:numId="6">
    <w:abstractNumId w:val="25"/>
  </w:num>
  <w:num w:numId="7">
    <w:abstractNumId w:val="35"/>
  </w:num>
  <w:num w:numId="8">
    <w:abstractNumId w:val="31"/>
  </w:num>
  <w:num w:numId="9">
    <w:abstractNumId w:val="23"/>
  </w:num>
  <w:num w:numId="10">
    <w:abstractNumId w:val="44"/>
  </w:num>
  <w:num w:numId="11">
    <w:abstractNumId w:val="4"/>
  </w:num>
  <w:num w:numId="12">
    <w:abstractNumId w:val="33"/>
  </w:num>
  <w:num w:numId="13">
    <w:abstractNumId w:val="37"/>
  </w:num>
  <w:num w:numId="14">
    <w:abstractNumId w:val="43"/>
  </w:num>
  <w:num w:numId="15">
    <w:abstractNumId w:val="38"/>
  </w:num>
  <w:num w:numId="16">
    <w:abstractNumId w:val="28"/>
  </w:num>
  <w:num w:numId="17">
    <w:abstractNumId w:val="14"/>
  </w:num>
  <w:num w:numId="18">
    <w:abstractNumId w:val="45"/>
  </w:num>
  <w:num w:numId="19">
    <w:abstractNumId w:val="29"/>
  </w:num>
  <w:num w:numId="20">
    <w:abstractNumId w:val="9"/>
  </w:num>
  <w:num w:numId="21">
    <w:abstractNumId w:val="0"/>
  </w:num>
  <w:num w:numId="22">
    <w:abstractNumId w:val="24"/>
  </w:num>
  <w:num w:numId="23">
    <w:abstractNumId w:val="13"/>
  </w:num>
  <w:num w:numId="24">
    <w:abstractNumId w:val="19"/>
  </w:num>
  <w:num w:numId="25">
    <w:abstractNumId w:val="16"/>
  </w:num>
  <w:num w:numId="26">
    <w:abstractNumId w:val="40"/>
  </w:num>
  <w:num w:numId="27">
    <w:abstractNumId w:val="3"/>
  </w:num>
  <w:num w:numId="28">
    <w:abstractNumId w:val="27"/>
  </w:num>
  <w:num w:numId="29">
    <w:abstractNumId w:val="41"/>
  </w:num>
  <w:num w:numId="30">
    <w:abstractNumId w:val="12"/>
  </w:num>
  <w:num w:numId="31">
    <w:abstractNumId w:val="22"/>
  </w:num>
  <w:num w:numId="32">
    <w:abstractNumId w:val="42"/>
  </w:num>
  <w:num w:numId="33">
    <w:abstractNumId w:val="11"/>
  </w:num>
  <w:num w:numId="34">
    <w:abstractNumId w:val="5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8"/>
  </w:num>
  <w:num w:numId="38">
    <w:abstractNumId w:val="26"/>
  </w:num>
  <w:num w:numId="39">
    <w:abstractNumId w:val="18"/>
  </w:num>
  <w:num w:numId="40">
    <w:abstractNumId w:val="1"/>
  </w:num>
  <w:num w:numId="41">
    <w:abstractNumId w:val="36"/>
  </w:num>
  <w:num w:numId="42">
    <w:abstractNumId w:val="20"/>
  </w:num>
  <w:num w:numId="43">
    <w:abstractNumId w:val="10"/>
  </w:num>
  <w:num w:numId="44">
    <w:abstractNumId w:val="34"/>
  </w:num>
  <w:num w:numId="45">
    <w:abstractNumId w:val="30"/>
  </w:num>
  <w:num w:numId="46">
    <w:abstractNumId w:val="39"/>
  </w:num>
  <w:num w:numId="47">
    <w:abstractNumId w:val="46"/>
  </w:num>
  <w:num w:numId="4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1D"/>
    <w:rsid w:val="00000650"/>
    <w:rsid w:val="00000F04"/>
    <w:rsid w:val="0000136B"/>
    <w:rsid w:val="000014F3"/>
    <w:rsid w:val="00001763"/>
    <w:rsid w:val="000017CE"/>
    <w:rsid w:val="00001A43"/>
    <w:rsid w:val="00001AA0"/>
    <w:rsid w:val="00002045"/>
    <w:rsid w:val="00002167"/>
    <w:rsid w:val="000021F0"/>
    <w:rsid w:val="000023B3"/>
    <w:rsid w:val="00002427"/>
    <w:rsid w:val="00002465"/>
    <w:rsid w:val="00002B26"/>
    <w:rsid w:val="00002B9D"/>
    <w:rsid w:val="000030E3"/>
    <w:rsid w:val="0000326B"/>
    <w:rsid w:val="000035E2"/>
    <w:rsid w:val="00003827"/>
    <w:rsid w:val="0000383F"/>
    <w:rsid w:val="000038BE"/>
    <w:rsid w:val="00003969"/>
    <w:rsid w:val="00003DF7"/>
    <w:rsid w:val="00003E9D"/>
    <w:rsid w:val="000043CD"/>
    <w:rsid w:val="000043F1"/>
    <w:rsid w:val="00004928"/>
    <w:rsid w:val="000049CE"/>
    <w:rsid w:val="00004CD7"/>
    <w:rsid w:val="00004DE8"/>
    <w:rsid w:val="00004DF9"/>
    <w:rsid w:val="00004FCE"/>
    <w:rsid w:val="00005744"/>
    <w:rsid w:val="00005918"/>
    <w:rsid w:val="0000656D"/>
    <w:rsid w:val="00006907"/>
    <w:rsid w:val="00006945"/>
    <w:rsid w:val="0000694C"/>
    <w:rsid w:val="000069A1"/>
    <w:rsid w:val="00006B3D"/>
    <w:rsid w:val="00007030"/>
    <w:rsid w:val="0000720A"/>
    <w:rsid w:val="0000756C"/>
    <w:rsid w:val="000075D9"/>
    <w:rsid w:val="000075E1"/>
    <w:rsid w:val="00007A4A"/>
    <w:rsid w:val="00007AC4"/>
    <w:rsid w:val="0001001F"/>
    <w:rsid w:val="0001115A"/>
    <w:rsid w:val="0001165E"/>
    <w:rsid w:val="0001181C"/>
    <w:rsid w:val="00011BA6"/>
    <w:rsid w:val="00011DBD"/>
    <w:rsid w:val="00012309"/>
    <w:rsid w:val="00012431"/>
    <w:rsid w:val="00012B98"/>
    <w:rsid w:val="00012D1A"/>
    <w:rsid w:val="00013738"/>
    <w:rsid w:val="00013D0C"/>
    <w:rsid w:val="00013EC8"/>
    <w:rsid w:val="0001408C"/>
    <w:rsid w:val="00014815"/>
    <w:rsid w:val="00014C24"/>
    <w:rsid w:val="000151A2"/>
    <w:rsid w:val="0001544F"/>
    <w:rsid w:val="000158CF"/>
    <w:rsid w:val="00015997"/>
    <w:rsid w:val="00015DB8"/>
    <w:rsid w:val="000161D3"/>
    <w:rsid w:val="0001672F"/>
    <w:rsid w:val="00016840"/>
    <w:rsid w:val="0001692B"/>
    <w:rsid w:val="00016983"/>
    <w:rsid w:val="00016D88"/>
    <w:rsid w:val="00016E7E"/>
    <w:rsid w:val="00016F89"/>
    <w:rsid w:val="0001703B"/>
    <w:rsid w:val="000171A5"/>
    <w:rsid w:val="00017224"/>
    <w:rsid w:val="0001796D"/>
    <w:rsid w:val="000179DB"/>
    <w:rsid w:val="00017A30"/>
    <w:rsid w:val="00017A55"/>
    <w:rsid w:val="00017B1D"/>
    <w:rsid w:val="00017D82"/>
    <w:rsid w:val="0002084B"/>
    <w:rsid w:val="0002091C"/>
    <w:rsid w:val="00020B98"/>
    <w:rsid w:val="00020CFF"/>
    <w:rsid w:val="00020EE8"/>
    <w:rsid w:val="00021211"/>
    <w:rsid w:val="00021B92"/>
    <w:rsid w:val="00021D15"/>
    <w:rsid w:val="0002225A"/>
    <w:rsid w:val="0002228D"/>
    <w:rsid w:val="00022653"/>
    <w:rsid w:val="00022C30"/>
    <w:rsid w:val="00022FA7"/>
    <w:rsid w:val="00023109"/>
    <w:rsid w:val="000231FF"/>
    <w:rsid w:val="0002324B"/>
    <w:rsid w:val="00023615"/>
    <w:rsid w:val="00023D91"/>
    <w:rsid w:val="00024169"/>
    <w:rsid w:val="0002418F"/>
    <w:rsid w:val="00024195"/>
    <w:rsid w:val="000244AD"/>
    <w:rsid w:val="00024EBD"/>
    <w:rsid w:val="00025381"/>
    <w:rsid w:val="0002561B"/>
    <w:rsid w:val="000260A7"/>
    <w:rsid w:val="000261B1"/>
    <w:rsid w:val="000261CC"/>
    <w:rsid w:val="000268D7"/>
    <w:rsid w:val="00026D4C"/>
    <w:rsid w:val="0002711B"/>
    <w:rsid w:val="0002719F"/>
    <w:rsid w:val="00027267"/>
    <w:rsid w:val="0002799E"/>
    <w:rsid w:val="00027ACF"/>
    <w:rsid w:val="00030165"/>
    <w:rsid w:val="0003023A"/>
    <w:rsid w:val="0003038C"/>
    <w:rsid w:val="000303B2"/>
    <w:rsid w:val="000305DD"/>
    <w:rsid w:val="0003063F"/>
    <w:rsid w:val="00030891"/>
    <w:rsid w:val="00030A0D"/>
    <w:rsid w:val="00031296"/>
    <w:rsid w:val="00031543"/>
    <w:rsid w:val="000316C4"/>
    <w:rsid w:val="000317F3"/>
    <w:rsid w:val="0003187B"/>
    <w:rsid w:val="00031ABF"/>
    <w:rsid w:val="00031B88"/>
    <w:rsid w:val="00032032"/>
    <w:rsid w:val="00032286"/>
    <w:rsid w:val="000324EB"/>
    <w:rsid w:val="00032531"/>
    <w:rsid w:val="00032921"/>
    <w:rsid w:val="00032C6B"/>
    <w:rsid w:val="0003330B"/>
    <w:rsid w:val="00033561"/>
    <w:rsid w:val="00033997"/>
    <w:rsid w:val="00033A9E"/>
    <w:rsid w:val="00033B6A"/>
    <w:rsid w:val="00033CFD"/>
    <w:rsid w:val="00033D41"/>
    <w:rsid w:val="00033E48"/>
    <w:rsid w:val="00034329"/>
    <w:rsid w:val="0003539C"/>
    <w:rsid w:val="000353BA"/>
    <w:rsid w:val="000357A5"/>
    <w:rsid w:val="00035CD4"/>
    <w:rsid w:val="00035D2A"/>
    <w:rsid w:val="0003624B"/>
    <w:rsid w:val="00036656"/>
    <w:rsid w:val="000372F3"/>
    <w:rsid w:val="0003752E"/>
    <w:rsid w:val="000375AA"/>
    <w:rsid w:val="00037978"/>
    <w:rsid w:val="00037A26"/>
    <w:rsid w:val="00037A76"/>
    <w:rsid w:val="00037B4A"/>
    <w:rsid w:val="00037DA6"/>
    <w:rsid w:val="0004000D"/>
    <w:rsid w:val="00040086"/>
    <w:rsid w:val="0004018E"/>
    <w:rsid w:val="0004035A"/>
    <w:rsid w:val="000405EF"/>
    <w:rsid w:val="0004074A"/>
    <w:rsid w:val="00040866"/>
    <w:rsid w:val="00040921"/>
    <w:rsid w:val="00040A00"/>
    <w:rsid w:val="000411E3"/>
    <w:rsid w:val="00041255"/>
    <w:rsid w:val="00041299"/>
    <w:rsid w:val="0004136A"/>
    <w:rsid w:val="0004159C"/>
    <w:rsid w:val="00041EE5"/>
    <w:rsid w:val="000425E3"/>
    <w:rsid w:val="0004263E"/>
    <w:rsid w:val="00042710"/>
    <w:rsid w:val="00042A62"/>
    <w:rsid w:val="0004361C"/>
    <w:rsid w:val="0004391E"/>
    <w:rsid w:val="0004476A"/>
    <w:rsid w:val="00044D6A"/>
    <w:rsid w:val="00044E28"/>
    <w:rsid w:val="00044F94"/>
    <w:rsid w:val="000450D1"/>
    <w:rsid w:val="00045249"/>
    <w:rsid w:val="00045372"/>
    <w:rsid w:val="0004555E"/>
    <w:rsid w:val="00045590"/>
    <w:rsid w:val="00045D27"/>
    <w:rsid w:val="00045FEA"/>
    <w:rsid w:val="00046813"/>
    <w:rsid w:val="0004682D"/>
    <w:rsid w:val="000469B0"/>
    <w:rsid w:val="00046CD9"/>
    <w:rsid w:val="00046DBB"/>
    <w:rsid w:val="00046E2B"/>
    <w:rsid w:val="00046FFE"/>
    <w:rsid w:val="0004707F"/>
    <w:rsid w:val="000472C2"/>
    <w:rsid w:val="00047E90"/>
    <w:rsid w:val="00047FBE"/>
    <w:rsid w:val="000505A1"/>
    <w:rsid w:val="00050B64"/>
    <w:rsid w:val="00051034"/>
    <w:rsid w:val="000510AD"/>
    <w:rsid w:val="000515FC"/>
    <w:rsid w:val="00051749"/>
    <w:rsid w:val="00051870"/>
    <w:rsid w:val="00051BCA"/>
    <w:rsid w:val="00051C77"/>
    <w:rsid w:val="00051F09"/>
    <w:rsid w:val="0005208B"/>
    <w:rsid w:val="00052620"/>
    <w:rsid w:val="00052739"/>
    <w:rsid w:val="00053938"/>
    <w:rsid w:val="00053996"/>
    <w:rsid w:val="00053C25"/>
    <w:rsid w:val="00053C79"/>
    <w:rsid w:val="00053E18"/>
    <w:rsid w:val="0005425A"/>
    <w:rsid w:val="000549B0"/>
    <w:rsid w:val="00054AF4"/>
    <w:rsid w:val="00054D06"/>
    <w:rsid w:val="00054D0F"/>
    <w:rsid w:val="000551EA"/>
    <w:rsid w:val="000557BB"/>
    <w:rsid w:val="0005580E"/>
    <w:rsid w:val="00055873"/>
    <w:rsid w:val="00055B38"/>
    <w:rsid w:val="00055BB8"/>
    <w:rsid w:val="00055CB3"/>
    <w:rsid w:val="00055CB4"/>
    <w:rsid w:val="000561AB"/>
    <w:rsid w:val="00056686"/>
    <w:rsid w:val="000566B7"/>
    <w:rsid w:val="000566E9"/>
    <w:rsid w:val="00056A19"/>
    <w:rsid w:val="00056B6E"/>
    <w:rsid w:val="00056C70"/>
    <w:rsid w:val="00056ECD"/>
    <w:rsid w:val="000570D9"/>
    <w:rsid w:val="00057486"/>
    <w:rsid w:val="000574C9"/>
    <w:rsid w:val="000576B6"/>
    <w:rsid w:val="00057700"/>
    <w:rsid w:val="000606A0"/>
    <w:rsid w:val="00060A6E"/>
    <w:rsid w:val="00060E6D"/>
    <w:rsid w:val="000610DD"/>
    <w:rsid w:val="0006116C"/>
    <w:rsid w:val="00061266"/>
    <w:rsid w:val="0006163B"/>
    <w:rsid w:val="000616D4"/>
    <w:rsid w:val="000616D8"/>
    <w:rsid w:val="00061F54"/>
    <w:rsid w:val="00062306"/>
    <w:rsid w:val="0006271A"/>
    <w:rsid w:val="00062810"/>
    <w:rsid w:val="00062F4C"/>
    <w:rsid w:val="00063473"/>
    <w:rsid w:val="00063545"/>
    <w:rsid w:val="00063DDA"/>
    <w:rsid w:val="00063E09"/>
    <w:rsid w:val="00064BA6"/>
    <w:rsid w:val="00065018"/>
    <w:rsid w:val="000650E8"/>
    <w:rsid w:val="000651BD"/>
    <w:rsid w:val="00065236"/>
    <w:rsid w:val="0006545B"/>
    <w:rsid w:val="0006552D"/>
    <w:rsid w:val="0006590B"/>
    <w:rsid w:val="00065D19"/>
    <w:rsid w:val="00065DF1"/>
    <w:rsid w:val="00066875"/>
    <w:rsid w:val="00066D93"/>
    <w:rsid w:val="00066FCC"/>
    <w:rsid w:val="0006700F"/>
    <w:rsid w:val="0006790F"/>
    <w:rsid w:val="00067B2B"/>
    <w:rsid w:val="00067D62"/>
    <w:rsid w:val="00067E75"/>
    <w:rsid w:val="00067E88"/>
    <w:rsid w:val="00067EBC"/>
    <w:rsid w:val="00070022"/>
    <w:rsid w:val="000704C9"/>
    <w:rsid w:val="00070B7D"/>
    <w:rsid w:val="00070B7F"/>
    <w:rsid w:val="0007143D"/>
    <w:rsid w:val="0007183F"/>
    <w:rsid w:val="000718AC"/>
    <w:rsid w:val="00071B06"/>
    <w:rsid w:val="00071E31"/>
    <w:rsid w:val="000720E1"/>
    <w:rsid w:val="00072264"/>
    <w:rsid w:val="000726E9"/>
    <w:rsid w:val="000729C4"/>
    <w:rsid w:val="00072AEB"/>
    <w:rsid w:val="00072DED"/>
    <w:rsid w:val="0007354A"/>
    <w:rsid w:val="0007370D"/>
    <w:rsid w:val="00073A9C"/>
    <w:rsid w:val="00073D55"/>
    <w:rsid w:val="00074243"/>
    <w:rsid w:val="00074467"/>
    <w:rsid w:val="0007482B"/>
    <w:rsid w:val="000749A4"/>
    <w:rsid w:val="00074C13"/>
    <w:rsid w:val="00074E3A"/>
    <w:rsid w:val="000753F0"/>
    <w:rsid w:val="000757DA"/>
    <w:rsid w:val="00076602"/>
    <w:rsid w:val="00076830"/>
    <w:rsid w:val="00076A1C"/>
    <w:rsid w:val="00076EB0"/>
    <w:rsid w:val="00076ECC"/>
    <w:rsid w:val="00076FA5"/>
    <w:rsid w:val="00077171"/>
    <w:rsid w:val="00077254"/>
    <w:rsid w:val="00077522"/>
    <w:rsid w:val="00077793"/>
    <w:rsid w:val="00077B20"/>
    <w:rsid w:val="00077F7D"/>
    <w:rsid w:val="00080370"/>
    <w:rsid w:val="00080393"/>
    <w:rsid w:val="0008051B"/>
    <w:rsid w:val="00080E44"/>
    <w:rsid w:val="00081964"/>
    <w:rsid w:val="00081996"/>
    <w:rsid w:val="0008246A"/>
    <w:rsid w:val="00082489"/>
    <w:rsid w:val="000826FB"/>
    <w:rsid w:val="00082A08"/>
    <w:rsid w:val="00082A88"/>
    <w:rsid w:val="00082E0C"/>
    <w:rsid w:val="00082F71"/>
    <w:rsid w:val="00083602"/>
    <w:rsid w:val="0008372B"/>
    <w:rsid w:val="00083964"/>
    <w:rsid w:val="00083CB7"/>
    <w:rsid w:val="00083E14"/>
    <w:rsid w:val="00083E4A"/>
    <w:rsid w:val="00084950"/>
    <w:rsid w:val="00084A41"/>
    <w:rsid w:val="00084A98"/>
    <w:rsid w:val="00084E22"/>
    <w:rsid w:val="00084EAE"/>
    <w:rsid w:val="0008504B"/>
    <w:rsid w:val="000852B9"/>
    <w:rsid w:val="00085942"/>
    <w:rsid w:val="00085B13"/>
    <w:rsid w:val="00085F36"/>
    <w:rsid w:val="00085FB5"/>
    <w:rsid w:val="00086060"/>
    <w:rsid w:val="0008627A"/>
    <w:rsid w:val="00086403"/>
    <w:rsid w:val="000865EE"/>
    <w:rsid w:val="00086641"/>
    <w:rsid w:val="0008689F"/>
    <w:rsid w:val="00086968"/>
    <w:rsid w:val="00086DED"/>
    <w:rsid w:val="00087738"/>
    <w:rsid w:val="00087985"/>
    <w:rsid w:val="00087B59"/>
    <w:rsid w:val="00087FFD"/>
    <w:rsid w:val="000900C1"/>
    <w:rsid w:val="00090126"/>
    <w:rsid w:val="00090905"/>
    <w:rsid w:val="00090C50"/>
    <w:rsid w:val="00090EFA"/>
    <w:rsid w:val="00091254"/>
    <w:rsid w:val="00091398"/>
    <w:rsid w:val="00091422"/>
    <w:rsid w:val="00091570"/>
    <w:rsid w:val="0009182A"/>
    <w:rsid w:val="000926A0"/>
    <w:rsid w:val="000929C6"/>
    <w:rsid w:val="000929F8"/>
    <w:rsid w:val="00092AAB"/>
    <w:rsid w:val="00092C08"/>
    <w:rsid w:val="00092FF6"/>
    <w:rsid w:val="0009336A"/>
    <w:rsid w:val="00093804"/>
    <w:rsid w:val="00093ABB"/>
    <w:rsid w:val="00093CB3"/>
    <w:rsid w:val="0009413E"/>
    <w:rsid w:val="00094642"/>
    <w:rsid w:val="000946CC"/>
    <w:rsid w:val="00094791"/>
    <w:rsid w:val="00094BEA"/>
    <w:rsid w:val="000953A9"/>
    <w:rsid w:val="00095409"/>
    <w:rsid w:val="0009553E"/>
    <w:rsid w:val="0009569D"/>
    <w:rsid w:val="0009585B"/>
    <w:rsid w:val="00095935"/>
    <w:rsid w:val="00095E18"/>
    <w:rsid w:val="00096262"/>
    <w:rsid w:val="00096592"/>
    <w:rsid w:val="000966B2"/>
    <w:rsid w:val="00096876"/>
    <w:rsid w:val="0009714E"/>
    <w:rsid w:val="0009721D"/>
    <w:rsid w:val="00097322"/>
    <w:rsid w:val="00097EAD"/>
    <w:rsid w:val="000A0047"/>
    <w:rsid w:val="000A01DF"/>
    <w:rsid w:val="000A05C7"/>
    <w:rsid w:val="000A0891"/>
    <w:rsid w:val="000A0A2D"/>
    <w:rsid w:val="000A107A"/>
    <w:rsid w:val="000A1099"/>
    <w:rsid w:val="000A10C4"/>
    <w:rsid w:val="000A14FA"/>
    <w:rsid w:val="000A1AAB"/>
    <w:rsid w:val="000A1B3E"/>
    <w:rsid w:val="000A1CD3"/>
    <w:rsid w:val="000A1D51"/>
    <w:rsid w:val="000A2059"/>
    <w:rsid w:val="000A26DF"/>
    <w:rsid w:val="000A2925"/>
    <w:rsid w:val="000A2AA2"/>
    <w:rsid w:val="000A36DC"/>
    <w:rsid w:val="000A39C6"/>
    <w:rsid w:val="000A3D19"/>
    <w:rsid w:val="000A4365"/>
    <w:rsid w:val="000A4ADC"/>
    <w:rsid w:val="000A4AEC"/>
    <w:rsid w:val="000A4D87"/>
    <w:rsid w:val="000A4F0C"/>
    <w:rsid w:val="000A541E"/>
    <w:rsid w:val="000A5D10"/>
    <w:rsid w:val="000A5D5C"/>
    <w:rsid w:val="000A654B"/>
    <w:rsid w:val="000A67E4"/>
    <w:rsid w:val="000A7033"/>
    <w:rsid w:val="000A716C"/>
    <w:rsid w:val="000A74F9"/>
    <w:rsid w:val="000A79A7"/>
    <w:rsid w:val="000A7B01"/>
    <w:rsid w:val="000A7DA1"/>
    <w:rsid w:val="000A7E66"/>
    <w:rsid w:val="000B0038"/>
    <w:rsid w:val="000B083E"/>
    <w:rsid w:val="000B10B5"/>
    <w:rsid w:val="000B140A"/>
    <w:rsid w:val="000B1898"/>
    <w:rsid w:val="000B1E7A"/>
    <w:rsid w:val="000B1F2E"/>
    <w:rsid w:val="000B233C"/>
    <w:rsid w:val="000B2CB8"/>
    <w:rsid w:val="000B2CF1"/>
    <w:rsid w:val="000B320B"/>
    <w:rsid w:val="000B370C"/>
    <w:rsid w:val="000B3898"/>
    <w:rsid w:val="000B3914"/>
    <w:rsid w:val="000B3EA9"/>
    <w:rsid w:val="000B409D"/>
    <w:rsid w:val="000B4212"/>
    <w:rsid w:val="000B469C"/>
    <w:rsid w:val="000B4B61"/>
    <w:rsid w:val="000B4F70"/>
    <w:rsid w:val="000B5449"/>
    <w:rsid w:val="000B568B"/>
    <w:rsid w:val="000B578C"/>
    <w:rsid w:val="000B59B0"/>
    <w:rsid w:val="000B5A75"/>
    <w:rsid w:val="000B5A83"/>
    <w:rsid w:val="000B5B5C"/>
    <w:rsid w:val="000B5B74"/>
    <w:rsid w:val="000B5D36"/>
    <w:rsid w:val="000B5F2A"/>
    <w:rsid w:val="000B605E"/>
    <w:rsid w:val="000B6242"/>
    <w:rsid w:val="000B659E"/>
    <w:rsid w:val="000B681F"/>
    <w:rsid w:val="000B68E4"/>
    <w:rsid w:val="000B6E58"/>
    <w:rsid w:val="000B6F35"/>
    <w:rsid w:val="000B7985"/>
    <w:rsid w:val="000B798A"/>
    <w:rsid w:val="000C048F"/>
    <w:rsid w:val="000C04D1"/>
    <w:rsid w:val="000C0786"/>
    <w:rsid w:val="000C0867"/>
    <w:rsid w:val="000C08C6"/>
    <w:rsid w:val="000C0FA3"/>
    <w:rsid w:val="000C1491"/>
    <w:rsid w:val="000C182C"/>
    <w:rsid w:val="000C1841"/>
    <w:rsid w:val="000C18E4"/>
    <w:rsid w:val="000C1DF3"/>
    <w:rsid w:val="000C2207"/>
    <w:rsid w:val="000C23F2"/>
    <w:rsid w:val="000C258F"/>
    <w:rsid w:val="000C2843"/>
    <w:rsid w:val="000C2984"/>
    <w:rsid w:val="000C2A8D"/>
    <w:rsid w:val="000C3163"/>
    <w:rsid w:val="000C3184"/>
    <w:rsid w:val="000C3403"/>
    <w:rsid w:val="000C394B"/>
    <w:rsid w:val="000C47F5"/>
    <w:rsid w:val="000C4C51"/>
    <w:rsid w:val="000C4E85"/>
    <w:rsid w:val="000C50B1"/>
    <w:rsid w:val="000C526F"/>
    <w:rsid w:val="000C550A"/>
    <w:rsid w:val="000C55A1"/>
    <w:rsid w:val="000C5981"/>
    <w:rsid w:val="000C5D6C"/>
    <w:rsid w:val="000C5F0B"/>
    <w:rsid w:val="000C5FE9"/>
    <w:rsid w:val="000C653A"/>
    <w:rsid w:val="000C6789"/>
    <w:rsid w:val="000C6B22"/>
    <w:rsid w:val="000C6D9C"/>
    <w:rsid w:val="000C77A6"/>
    <w:rsid w:val="000C7873"/>
    <w:rsid w:val="000C7E9E"/>
    <w:rsid w:val="000C7F5E"/>
    <w:rsid w:val="000D02CE"/>
    <w:rsid w:val="000D03C0"/>
    <w:rsid w:val="000D03C1"/>
    <w:rsid w:val="000D0B41"/>
    <w:rsid w:val="000D0BE7"/>
    <w:rsid w:val="000D0D2F"/>
    <w:rsid w:val="000D0D7D"/>
    <w:rsid w:val="000D10E9"/>
    <w:rsid w:val="000D15AA"/>
    <w:rsid w:val="000D1653"/>
    <w:rsid w:val="000D1786"/>
    <w:rsid w:val="000D201E"/>
    <w:rsid w:val="000D29B7"/>
    <w:rsid w:val="000D2B2A"/>
    <w:rsid w:val="000D2B99"/>
    <w:rsid w:val="000D2C54"/>
    <w:rsid w:val="000D2F56"/>
    <w:rsid w:val="000D343C"/>
    <w:rsid w:val="000D3806"/>
    <w:rsid w:val="000D391A"/>
    <w:rsid w:val="000D3AFE"/>
    <w:rsid w:val="000D3C51"/>
    <w:rsid w:val="000D3D8C"/>
    <w:rsid w:val="000D3EF6"/>
    <w:rsid w:val="000D4023"/>
    <w:rsid w:val="000D4235"/>
    <w:rsid w:val="000D428E"/>
    <w:rsid w:val="000D4761"/>
    <w:rsid w:val="000D4F25"/>
    <w:rsid w:val="000D522A"/>
    <w:rsid w:val="000D5583"/>
    <w:rsid w:val="000D5783"/>
    <w:rsid w:val="000D593A"/>
    <w:rsid w:val="000D5AE0"/>
    <w:rsid w:val="000D6134"/>
    <w:rsid w:val="000D62CB"/>
    <w:rsid w:val="000D6725"/>
    <w:rsid w:val="000D6782"/>
    <w:rsid w:val="000D6D47"/>
    <w:rsid w:val="000D6ED9"/>
    <w:rsid w:val="000D7466"/>
    <w:rsid w:val="000D762C"/>
    <w:rsid w:val="000D77A1"/>
    <w:rsid w:val="000D7976"/>
    <w:rsid w:val="000D7A0C"/>
    <w:rsid w:val="000D7D04"/>
    <w:rsid w:val="000E02E6"/>
    <w:rsid w:val="000E046B"/>
    <w:rsid w:val="000E071A"/>
    <w:rsid w:val="000E0C77"/>
    <w:rsid w:val="000E0E7B"/>
    <w:rsid w:val="000E1362"/>
    <w:rsid w:val="000E1363"/>
    <w:rsid w:val="000E1A81"/>
    <w:rsid w:val="000E1CA4"/>
    <w:rsid w:val="000E1D44"/>
    <w:rsid w:val="000E2872"/>
    <w:rsid w:val="000E292B"/>
    <w:rsid w:val="000E2D18"/>
    <w:rsid w:val="000E3018"/>
    <w:rsid w:val="000E325A"/>
    <w:rsid w:val="000E326E"/>
    <w:rsid w:val="000E32E0"/>
    <w:rsid w:val="000E33DF"/>
    <w:rsid w:val="000E3525"/>
    <w:rsid w:val="000E3DAC"/>
    <w:rsid w:val="000E42F4"/>
    <w:rsid w:val="000E46C4"/>
    <w:rsid w:val="000E4A7C"/>
    <w:rsid w:val="000E4B17"/>
    <w:rsid w:val="000E4BBE"/>
    <w:rsid w:val="000E5230"/>
    <w:rsid w:val="000E5433"/>
    <w:rsid w:val="000E5608"/>
    <w:rsid w:val="000E56D8"/>
    <w:rsid w:val="000E5CC6"/>
    <w:rsid w:val="000E601E"/>
    <w:rsid w:val="000E6829"/>
    <w:rsid w:val="000E6C9D"/>
    <w:rsid w:val="000E6D06"/>
    <w:rsid w:val="000E7068"/>
    <w:rsid w:val="000E71D0"/>
    <w:rsid w:val="000E727A"/>
    <w:rsid w:val="000E77A4"/>
    <w:rsid w:val="000E7C8C"/>
    <w:rsid w:val="000E7D00"/>
    <w:rsid w:val="000E7E0E"/>
    <w:rsid w:val="000E7EE7"/>
    <w:rsid w:val="000E7EFB"/>
    <w:rsid w:val="000F001D"/>
    <w:rsid w:val="000F0068"/>
    <w:rsid w:val="000F07E8"/>
    <w:rsid w:val="000F0811"/>
    <w:rsid w:val="000F0A3E"/>
    <w:rsid w:val="000F0B7A"/>
    <w:rsid w:val="000F0BF3"/>
    <w:rsid w:val="000F0D5E"/>
    <w:rsid w:val="000F180D"/>
    <w:rsid w:val="000F1A1F"/>
    <w:rsid w:val="000F1E2E"/>
    <w:rsid w:val="000F1ED7"/>
    <w:rsid w:val="000F1FB2"/>
    <w:rsid w:val="000F2193"/>
    <w:rsid w:val="000F2231"/>
    <w:rsid w:val="000F2642"/>
    <w:rsid w:val="000F26EB"/>
    <w:rsid w:val="000F2965"/>
    <w:rsid w:val="000F2A87"/>
    <w:rsid w:val="000F2C88"/>
    <w:rsid w:val="000F3677"/>
    <w:rsid w:val="000F3C6D"/>
    <w:rsid w:val="000F3F8B"/>
    <w:rsid w:val="000F3FD0"/>
    <w:rsid w:val="000F41ED"/>
    <w:rsid w:val="000F46BA"/>
    <w:rsid w:val="000F4A6E"/>
    <w:rsid w:val="000F4F9E"/>
    <w:rsid w:val="000F54FD"/>
    <w:rsid w:val="000F5613"/>
    <w:rsid w:val="000F5987"/>
    <w:rsid w:val="000F5B54"/>
    <w:rsid w:val="000F5CAE"/>
    <w:rsid w:val="000F6070"/>
    <w:rsid w:val="000F61CF"/>
    <w:rsid w:val="000F64B3"/>
    <w:rsid w:val="000F654C"/>
    <w:rsid w:val="000F6916"/>
    <w:rsid w:val="000F6999"/>
    <w:rsid w:val="000F71C8"/>
    <w:rsid w:val="000F7484"/>
    <w:rsid w:val="000F74C2"/>
    <w:rsid w:val="000F76B1"/>
    <w:rsid w:val="000F7729"/>
    <w:rsid w:val="000F7B7D"/>
    <w:rsid w:val="000F7FF9"/>
    <w:rsid w:val="00100509"/>
    <w:rsid w:val="00100770"/>
    <w:rsid w:val="00100889"/>
    <w:rsid w:val="00100976"/>
    <w:rsid w:val="00100ABD"/>
    <w:rsid w:val="00100D0B"/>
    <w:rsid w:val="00101114"/>
    <w:rsid w:val="001011DA"/>
    <w:rsid w:val="00101419"/>
    <w:rsid w:val="001018AD"/>
    <w:rsid w:val="00101929"/>
    <w:rsid w:val="00101ABE"/>
    <w:rsid w:val="001020C5"/>
    <w:rsid w:val="0010269C"/>
    <w:rsid w:val="00102BE9"/>
    <w:rsid w:val="00102D11"/>
    <w:rsid w:val="00102F5F"/>
    <w:rsid w:val="0010345A"/>
    <w:rsid w:val="00103792"/>
    <w:rsid w:val="00103DE7"/>
    <w:rsid w:val="00104383"/>
    <w:rsid w:val="00104BF4"/>
    <w:rsid w:val="00105716"/>
    <w:rsid w:val="00105C29"/>
    <w:rsid w:val="00105D02"/>
    <w:rsid w:val="00106363"/>
    <w:rsid w:val="00106391"/>
    <w:rsid w:val="00106A6D"/>
    <w:rsid w:val="00106E08"/>
    <w:rsid w:val="00106F13"/>
    <w:rsid w:val="00107121"/>
    <w:rsid w:val="00107231"/>
    <w:rsid w:val="00107459"/>
    <w:rsid w:val="00107828"/>
    <w:rsid w:val="001078F2"/>
    <w:rsid w:val="00107C85"/>
    <w:rsid w:val="00107C90"/>
    <w:rsid w:val="00107D1E"/>
    <w:rsid w:val="00107F5E"/>
    <w:rsid w:val="0011008B"/>
    <w:rsid w:val="0011015E"/>
    <w:rsid w:val="0011058F"/>
    <w:rsid w:val="001111A2"/>
    <w:rsid w:val="00111662"/>
    <w:rsid w:val="001119EC"/>
    <w:rsid w:val="00111AAF"/>
    <w:rsid w:val="00111C29"/>
    <w:rsid w:val="00113014"/>
    <w:rsid w:val="001132FC"/>
    <w:rsid w:val="00113655"/>
    <w:rsid w:val="0011378F"/>
    <w:rsid w:val="00113CA6"/>
    <w:rsid w:val="00113FB6"/>
    <w:rsid w:val="00114174"/>
    <w:rsid w:val="0011429F"/>
    <w:rsid w:val="001143F7"/>
    <w:rsid w:val="001146C3"/>
    <w:rsid w:val="00114835"/>
    <w:rsid w:val="00114A62"/>
    <w:rsid w:val="00114E93"/>
    <w:rsid w:val="0011516F"/>
    <w:rsid w:val="001153C0"/>
    <w:rsid w:val="001156CB"/>
    <w:rsid w:val="00115779"/>
    <w:rsid w:val="00115B05"/>
    <w:rsid w:val="00115EC6"/>
    <w:rsid w:val="0011602D"/>
    <w:rsid w:val="00116829"/>
    <w:rsid w:val="0011695F"/>
    <w:rsid w:val="00116DE6"/>
    <w:rsid w:val="00117083"/>
    <w:rsid w:val="001170C4"/>
    <w:rsid w:val="001172D4"/>
    <w:rsid w:val="00117BD1"/>
    <w:rsid w:val="00117D1D"/>
    <w:rsid w:val="00120013"/>
    <w:rsid w:val="001200BD"/>
    <w:rsid w:val="00120413"/>
    <w:rsid w:val="00120D29"/>
    <w:rsid w:val="00120D4D"/>
    <w:rsid w:val="001211A9"/>
    <w:rsid w:val="00121410"/>
    <w:rsid w:val="0012174C"/>
    <w:rsid w:val="00121CAF"/>
    <w:rsid w:val="00121EBF"/>
    <w:rsid w:val="001221AC"/>
    <w:rsid w:val="00122217"/>
    <w:rsid w:val="00122245"/>
    <w:rsid w:val="00122257"/>
    <w:rsid w:val="0012242F"/>
    <w:rsid w:val="0012244F"/>
    <w:rsid w:val="0012253C"/>
    <w:rsid w:val="001225B4"/>
    <w:rsid w:val="00122CC1"/>
    <w:rsid w:val="00122D69"/>
    <w:rsid w:val="00122DD5"/>
    <w:rsid w:val="00122ECA"/>
    <w:rsid w:val="001234F5"/>
    <w:rsid w:val="0012350D"/>
    <w:rsid w:val="0012364B"/>
    <w:rsid w:val="00123802"/>
    <w:rsid w:val="00123A36"/>
    <w:rsid w:val="00123AFF"/>
    <w:rsid w:val="0012461A"/>
    <w:rsid w:val="00124A85"/>
    <w:rsid w:val="00124B2C"/>
    <w:rsid w:val="001250EC"/>
    <w:rsid w:val="001253EC"/>
    <w:rsid w:val="00125455"/>
    <w:rsid w:val="001257C6"/>
    <w:rsid w:val="001258DF"/>
    <w:rsid w:val="00125AF9"/>
    <w:rsid w:val="00125B3A"/>
    <w:rsid w:val="00125D29"/>
    <w:rsid w:val="00126088"/>
    <w:rsid w:val="00126271"/>
    <w:rsid w:val="00126773"/>
    <w:rsid w:val="001268FE"/>
    <w:rsid w:val="00127450"/>
    <w:rsid w:val="00127B7F"/>
    <w:rsid w:val="00127B9F"/>
    <w:rsid w:val="00127D20"/>
    <w:rsid w:val="00127E3D"/>
    <w:rsid w:val="00127EA7"/>
    <w:rsid w:val="00130158"/>
    <w:rsid w:val="0013025C"/>
    <w:rsid w:val="0013034B"/>
    <w:rsid w:val="00130467"/>
    <w:rsid w:val="0013047F"/>
    <w:rsid w:val="0013076A"/>
    <w:rsid w:val="00130771"/>
    <w:rsid w:val="00130FB4"/>
    <w:rsid w:val="00130FC2"/>
    <w:rsid w:val="00131290"/>
    <w:rsid w:val="001314A4"/>
    <w:rsid w:val="001315DC"/>
    <w:rsid w:val="00131644"/>
    <w:rsid w:val="001317EC"/>
    <w:rsid w:val="00131B6C"/>
    <w:rsid w:val="00131C2D"/>
    <w:rsid w:val="00131E70"/>
    <w:rsid w:val="001320A3"/>
    <w:rsid w:val="00132246"/>
    <w:rsid w:val="00132584"/>
    <w:rsid w:val="00132AC4"/>
    <w:rsid w:val="00132C43"/>
    <w:rsid w:val="0013394F"/>
    <w:rsid w:val="00133B81"/>
    <w:rsid w:val="00133F13"/>
    <w:rsid w:val="00134128"/>
    <w:rsid w:val="00134DB4"/>
    <w:rsid w:val="00134E4F"/>
    <w:rsid w:val="001350A8"/>
    <w:rsid w:val="00135262"/>
    <w:rsid w:val="00135BE0"/>
    <w:rsid w:val="00135CDF"/>
    <w:rsid w:val="001360EE"/>
    <w:rsid w:val="0013620E"/>
    <w:rsid w:val="00136A61"/>
    <w:rsid w:val="00136BF0"/>
    <w:rsid w:val="00136E97"/>
    <w:rsid w:val="00136EE4"/>
    <w:rsid w:val="001370E5"/>
    <w:rsid w:val="0013711F"/>
    <w:rsid w:val="00137280"/>
    <w:rsid w:val="00137398"/>
    <w:rsid w:val="001373E8"/>
    <w:rsid w:val="00137739"/>
    <w:rsid w:val="00137BDA"/>
    <w:rsid w:val="00137E6C"/>
    <w:rsid w:val="001408B3"/>
    <w:rsid w:val="001408D3"/>
    <w:rsid w:val="001414B7"/>
    <w:rsid w:val="001415C3"/>
    <w:rsid w:val="00141743"/>
    <w:rsid w:val="001417E3"/>
    <w:rsid w:val="00141C3A"/>
    <w:rsid w:val="00141F6A"/>
    <w:rsid w:val="0014263A"/>
    <w:rsid w:val="001426E5"/>
    <w:rsid w:val="001428EF"/>
    <w:rsid w:val="001429DF"/>
    <w:rsid w:val="001429F1"/>
    <w:rsid w:val="00142AA0"/>
    <w:rsid w:val="00142ACC"/>
    <w:rsid w:val="00142E60"/>
    <w:rsid w:val="0014361D"/>
    <w:rsid w:val="001437A1"/>
    <w:rsid w:val="00143978"/>
    <w:rsid w:val="00143BB9"/>
    <w:rsid w:val="00143BCF"/>
    <w:rsid w:val="00143CC6"/>
    <w:rsid w:val="001446EA"/>
    <w:rsid w:val="00144C20"/>
    <w:rsid w:val="0014550C"/>
    <w:rsid w:val="00145610"/>
    <w:rsid w:val="001460B8"/>
    <w:rsid w:val="001460F2"/>
    <w:rsid w:val="001461C9"/>
    <w:rsid w:val="001462F0"/>
    <w:rsid w:val="00146441"/>
    <w:rsid w:val="0014684E"/>
    <w:rsid w:val="00146B77"/>
    <w:rsid w:val="00147005"/>
    <w:rsid w:val="00147205"/>
    <w:rsid w:val="001479D6"/>
    <w:rsid w:val="00147BC9"/>
    <w:rsid w:val="00147DB0"/>
    <w:rsid w:val="00150AFB"/>
    <w:rsid w:val="00150F05"/>
    <w:rsid w:val="00150FB9"/>
    <w:rsid w:val="001513F8"/>
    <w:rsid w:val="001516E1"/>
    <w:rsid w:val="00151A03"/>
    <w:rsid w:val="00151AC6"/>
    <w:rsid w:val="00151E01"/>
    <w:rsid w:val="0015205C"/>
    <w:rsid w:val="00152416"/>
    <w:rsid w:val="0015250B"/>
    <w:rsid w:val="00152828"/>
    <w:rsid w:val="00152FD5"/>
    <w:rsid w:val="0015379F"/>
    <w:rsid w:val="00153971"/>
    <w:rsid w:val="00153A1F"/>
    <w:rsid w:val="00153C1D"/>
    <w:rsid w:val="00153E8C"/>
    <w:rsid w:val="00153EB3"/>
    <w:rsid w:val="001543C8"/>
    <w:rsid w:val="00154EAD"/>
    <w:rsid w:val="001550A9"/>
    <w:rsid w:val="001550B2"/>
    <w:rsid w:val="001552B6"/>
    <w:rsid w:val="00155A69"/>
    <w:rsid w:val="001563CB"/>
    <w:rsid w:val="001565AA"/>
    <w:rsid w:val="001566C4"/>
    <w:rsid w:val="001569D2"/>
    <w:rsid w:val="00156D27"/>
    <w:rsid w:val="00156EEE"/>
    <w:rsid w:val="0015734A"/>
    <w:rsid w:val="00157D95"/>
    <w:rsid w:val="001601FB"/>
    <w:rsid w:val="0016029B"/>
    <w:rsid w:val="001602E9"/>
    <w:rsid w:val="001607AC"/>
    <w:rsid w:val="00160BB2"/>
    <w:rsid w:val="001627B4"/>
    <w:rsid w:val="00162D8A"/>
    <w:rsid w:val="001631F4"/>
    <w:rsid w:val="0016325E"/>
    <w:rsid w:val="001635BC"/>
    <w:rsid w:val="00163766"/>
    <w:rsid w:val="0016376C"/>
    <w:rsid w:val="001637E3"/>
    <w:rsid w:val="00163A65"/>
    <w:rsid w:val="00163CEB"/>
    <w:rsid w:val="00164178"/>
    <w:rsid w:val="00164728"/>
    <w:rsid w:val="00164B7A"/>
    <w:rsid w:val="00164C28"/>
    <w:rsid w:val="0016533E"/>
    <w:rsid w:val="00165905"/>
    <w:rsid w:val="00165C41"/>
    <w:rsid w:val="00165CCA"/>
    <w:rsid w:val="00166134"/>
    <w:rsid w:val="00166BE6"/>
    <w:rsid w:val="0016700E"/>
    <w:rsid w:val="0016709E"/>
    <w:rsid w:val="00167626"/>
    <w:rsid w:val="00167650"/>
    <w:rsid w:val="00167BC4"/>
    <w:rsid w:val="00167C7C"/>
    <w:rsid w:val="00167F4C"/>
    <w:rsid w:val="00170760"/>
    <w:rsid w:val="00170814"/>
    <w:rsid w:val="00170838"/>
    <w:rsid w:val="001708CD"/>
    <w:rsid w:val="00170EA8"/>
    <w:rsid w:val="001713D1"/>
    <w:rsid w:val="001715B5"/>
    <w:rsid w:val="00171EF3"/>
    <w:rsid w:val="00172058"/>
    <w:rsid w:val="0017218F"/>
    <w:rsid w:val="0017219A"/>
    <w:rsid w:val="001723F2"/>
    <w:rsid w:val="00172491"/>
    <w:rsid w:val="0017285E"/>
    <w:rsid w:val="001729EE"/>
    <w:rsid w:val="00172DB7"/>
    <w:rsid w:val="0017372D"/>
    <w:rsid w:val="00173762"/>
    <w:rsid w:val="001748B5"/>
    <w:rsid w:val="00174A0C"/>
    <w:rsid w:val="00174C4E"/>
    <w:rsid w:val="00174C8C"/>
    <w:rsid w:val="00175AEE"/>
    <w:rsid w:val="00175BD1"/>
    <w:rsid w:val="00175D3D"/>
    <w:rsid w:val="00175FAF"/>
    <w:rsid w:val="00176535"/>
    <w:rsid w:val="00176618"/>
    <w:rsid w:val="00176BB7"/>
    <w:rsid w:val="001772C5"/>
    <w:rsid w:val="001773D7"/>
    <w:rsid w:val="0017776B"/>
    <w:rsid w:val="001778F2"/>
    <w:rsid w:val="00177967"/>
    <w:rsid w:val="00177A16"/>
    <w:rsid w:val="0018078E"/>
    <w:rsid w:val="00180B18"/>
    <w:rsid w:val="00180E0E"/>
    <w:rsid w:val="001814B7"/>
    <w:rsid w:val="001816FC"/>
    <w:rsid w:val="0018180A"/>
    <w:rsid w:val="00181963"/>
    <w:rsid w:val="001819EB"/>
    <w:rsid w:val="00181D42"/>
    <w:rsid w:val="0018275F"/>
    <w:rsid w:val="00182A3E"/>
    <w:rsid w:val="00182E4C"/>
    <w:rsid w:val="00183149"/>
    <w:rsid w:val="001831EA"/>
    <w:rsid w:val="001833A6"/>
    <w:rsid w:val="001838C8"/>
    <w:rsid w:val="001842D8"/>
    <w:rsid w:val="00184337"/>
    <w:rsid w:val="00184355"/>
    <w:rsid w:val="00184765"/>
    <w:rsid w:val="0018490A"/>
    <w:rsid w:val="00184B77"/>
    <w:rsid w:val="00184FB2"/>
    <w:rsid w:val="0018523D"/>
    <w:rsid w:val="00185459"/>
    <w:rsid w:val="001855F2"/>
    <w:rsid w:val="001859AB"/>
    <w:rsid w:val="00185F39"/>
    <w:rsid w:val="001861BD"/>
    <w:rsid w:val="00186217"/>
    <w:rsid w:val="00186B38"/>
    <w:rsid w:val="0018733F"/>
    <w:rsid w:val="0018735A"/>
    <w:rsid w:val="00187850"/>
    <w:rsid w:val="00187F72"/>
    <w:rsid w:val="00190008"/>
    <w:rsid w:val="00190B51"/>
    <w:rsid w:val="00190CBC"/>
    <w:rsid w:val="001910CE"/>
    <w:rsid w:val="001921E0"/>
    <w:rsid w:val="0019222B"/>
    <w:rsid w:val="00192589"/>
    <w:rsid w:val="001937A0"/>
    <w:rsid w:val="00193ADC"/>
    <w:rsid w:val="00193F83"/>
    <w:rsid w:val="00194003"/>
    <w:rsid w:val="001944A4"/>
    <w:rsid w:val="001946E3"/>
    <w:rsid w:val="00194728"/>
    <w:rsid w:val="0019488D"/>
    <w:rsid w:val="0019489F"/>
    <w:rsid w:val="00195283"/>
    <w:rsid w:val="00195427"/>
    <w:rsid w:val="00195899"/>
    <w:rsid w:val="00195A20"/>
    <w:rsid w:val="00195BC7"/>
    <w:rsid w:val="00195FEA"/>
    <w:rsid w:val="001960DE"/>
    <w:rsid w:val="001965E7"/>
    <w:rsid w:val="001968A8"/>
    <w:rsid w:val="00196C08"/>
    <w:rsid w:val="001973C2"/>
    <w:rsid w:val="0019798A"/>
    <w:rsid w:val="001979D8"/>
    <w:rsid w:val="00197F0B"/>
    <w:rsid w:val="001A015B"/>
    <w:rsid w:val="001A0282"/>
    <w:rsid w:val="001A03B0"/>
    <w:rsid w:val="001A04AF"/>
    <w:rsid w:val="001A063F"/>
    <w:rsid w:val="001A065A"/>
    <w:rsid w:val="001A0A0F"/>
    <w:rsid w:val="001A0E18"/>
    <w:rsid w:val="001A1310"/>
    <w:rsid w:val="001A1618"/>
    <w:rsid w:val="001A181C"/>
    <w:rsid w:val="001A1BA4"/>
    <w:rsid w:val="001A2038"/>
    <w:rsid w:val="001A212E"/>
    <w:rsid w:val="001A238A"/>
    <w:rsid w:val="001A23E6"/>
    <w:rsid w:val="001A2421"/>
    <w:rsid w:val="001A288A"/>
    <w:rsid w:val="001A29C8"/>
    <w:rsid w:val="001A29CA"/>
    <w:rsid w:val="001A2A53"/>
    <w:rsid w:val="001A2BCC"/>
    <w:rsid w:val="001A2BD4"/>
    <w:rsid w:val="001A2E8D"/>
    <w:rsid w:val="001A302B"/>
    <w:rsid w:val="001A36E6"/>
    <w:rsid w:val="001A36E8"/>
    <w:rsid w:val="001A37C9"/>
    <w:rsid w:val="001A387C"/>
    <w:rsid w:val="001A3A2E"/>
    <w:rsid w:val="001A3B0B"/>
    <w:rsid w:val="001A3C02"/>
    <w:rsid w:val="001A4249"/>
    <w:rsid w:val="001A4275"/>
    <w:rsid w:val="001A4482"/>
    <w:rsid w:val="001A482F"/>
    <w:rsid w:val="001A4931"/>
    <w:rsid w:val="001A4B90"/>
    <w:rsid w:val="001A4D5B"/>
    <w:rsid w:val="001A4DB2"/>
    <w:rsid w:val="001A557C"/>
    <w:rsid w:val="001A5762"/>
    <w:rsid w:val="001A58B0"/>
    <w:rsid w:val="001A5B44"/>
    <w:rsid w:val="001A61CC"/>
    <w:rsid w:val="001A6492"/>
    <w:rsid w:val="001A6B5C"/>
    <w:rsid w:val="001A70C9"/>
    <w:rsid w:val="001A7561"/>
    <w:rsid w:val="001A79E4"/>
    <w:rsid w:val="001A7A3B"/>
    <w:rsid w:val="001A7A5B"/>
    <w:rsid w:val="001A7A77"/>
    <w:rsid w:val="001A7B73"/>
    <w:rsid w:val="001A7BE5"/>
    <w:rsid w:val="001A7C9C"/>
    <w:rsid w:val="001A7CBA"/>
    <w:rsid w:val="001B028F"/>
    <w:rsid w:val="001B03E4"/>
    <w:rsid w:val="001B04FF"/>
    <w:rsid w:val="001B0549"/>
    <w:rsid w:val="001B0D8B"/>
    <w:rsid w:val="001B0E24"/>
    <w:rsid w:val="001B13F0"/>
    <w:rsid w:val="001B1434"/>
    <w:rsid w:val="001B17E9"/>
    <w:rsid w:val="001B1CB7"/>
    <w:rsid w:val="001B1D99"/>
    <w:rsid w:val="001B220A"/>
    <w:rsid w:val="001B2310"/>
    <w:rsid w:val="001B23A9"/>
    <w:rsid w:val="001B24F7"/>
    <w:rsid w:val="001B25C0"/>
    <w:rsid w:val="001B2621"/>
    <w:rsid w:val="001B2706"/>
    <w:rsid w:val="001B2884"/>
    <w:rsid w:val="001B2901"/>
    <w:rsid w:val="001B2C2F"/>
    <w:rsid w:val="001B2D8D"/>
    <w:rsid w:val="001B378F"/>
    <w:rsid w:val="001B4288"/>
    <w:rsid w:val="001B4947"/>
    <w:rsid w:val="001B495F"/>
    <w:rsid w:val="001B4B62"/>
    <w:rsid w:val="001B4C6F"/>
    <w:rsid w:val="001B4DEC"/>
    <w:rsid w:val="001B5785"/>
    <w:rsid w:val="001B5961"/>
    <w:rsid w:val="001B5979"/>
    <w:rsid w:val="001B5E1B"/>
    <w:rsid w:val="001B62CC"/>
    <w:rsid w:val="001B6370"/>
    <w:rsid w:val="001B6715"/>
    <w:rsid w:val="001B6DB6"/>
    <w:rsid w:val="001B728F"/>
    <w:rsid w:val="001B7836"/>
    <w:rsid w:val="001B7D53"/>
    <w:rsid w:val="001C0686"/>
    <w:rsid w:val="001C0867"/>
    <w:rsid w:val="001C0D59"/>
    <w:rsid w:val="001C156C"/>
    <w:rsid w:val="001C1C7D"/>
    <w:rsid w:val="001C1D12"/>
    <w:rsid w:val="001C1D69"/>
    <w:rsid w:val="001C1DDA"/>
    <w:rsid w:val="001C22A4"/>
    <w:rsid w:val="001C2764"/>
    <w:rsid w:val="001C2BA1"/>
    <w:rsid w:val="001C31CC"/>
    <w:rsid w:val="001C32DF"/>
    <w:rsid w:val="001C3389"/>
    <w:rsid w:val="001C3613"/>
    <w:rsid w:val="001C373C"/>
    <w:rsid w:val="001C382F"/>
    <w:rsid w:val="001C3B10"/>
    <w:rsid w:val="001C3CE5"/>
    <w:rsid w:val="001C3D64"/>
    <w:rsid w:val="001C3E49"/>
    <w:rsid w:val="001C3F0F"/>
    <w:rsid w:val="001C446E"/>
    <w:rsid w:val="001C488E"/>
    <w:rsid w:val="001C48B7"/>
    <w:rsid w:val="001C4A36"/>
    <w:rsid w:val="001C4AC1"/>
    <w:rsid w:val="001C4B7B"/>
    <w:rsid w:val="001C4D2B"/>
    <w:rsid w:val="001C4DED"/>
    <w:rsid w:val="001C57D3"/>
    <w:rsid w:val="001C5F81"/>
    <w:rsid w:val="001C5FC7"/>
    <w:rsid w:val="001C6127"/>
    <w:rsid w:val="001C69B8"/>
    <w:rsid w:val="001C6B02"/>
    <w:rsid w:val="001C6EE6"/>
    <w:rsid w:val="001C70B4"/>
    <w:rsid w:val="001C72C3"/>
    <w:rsid w:val="001C730E"/>
    <w:rsid w:val="001C7CC3"/>
    <w:rsid w:val="001C7F29"/>
    <w:rsid w:val="001C7F67"/>
    <w:rsid w:val="001D0787"/>
    <w:rsid w:val="001D0DFB"/>
    <w:rsid w:val="001D13B1"/>
    <w:rsid w:val="001D13E5"/>
    <w:rsid w:val="001D149A"/>
    <w:rsid w:val="001D1737"/>
    <w:rsid w:val="001D1796"/>
    <w:rsid w:val="001D17FA"/>
    <w:rsid w:val="001D1CD7"/>
    <w:rsid w:val="001D1DD0"/>
    <w:rsid w:val="001D1E82"/>
    <w:rsid w:val="001D2069"/>
    <w:rsid w:val="001D2970"/>
    <w:rsid w:val="001D2B3C"/>
    <w:rsid w:val="001D2C6D"/>
    <w:rsid w:val="001D2FBD"/>
    <w:rsid w:val="001D3534"/>
    <w:rsid w:val="001D410D"/>
    <w:rsid w:val="001D49F4"/>
    <w:rsid w:val="001D4A80"/>
    <w:rsid w:val="001D4E77"/>
    <w:rsid w:val="001D50AC"/>
    <w:rsid w:val="001D511F"/>
    <w:rsid w:val="001D515D"/>
    <w:rsid w:val="001D58D7"/>
    <w:rsid w:val="001D5B78"/>
    <w:rsid w:val="001D6217"/>
    <w:rsid w:val="001D6240"/>
    <w:rsid w:val="001D68EC"/>
    <w:rsid w:val="001D6F11"/>
    <w:rsid w:val="001D6F2C"/>
    <w:rsid w:val="001D6FE8"/>
    <w:rsid w:val="001D6FF0"/>
    <w:rsid w:val="001D7080"/>
    <w:rsid w:val="001D751B"/>
    <w:rsid w:val="001D7714"/>
    <w:rsid w:val="001D7835"/>
    <w:rsid w:val="001D796A"/>
    <w:rsid w:val="001D7A05"/>
    <w:rsid w:val="001D7A64"/>
    <w:rsid w:val="001D7AC2"/>
    <w:rsid w:val="001D7C5B"/>
    <w:rsid w:val="001D7CF8"/>
    <w:rsid w:val="001D7D6F"/>
    <w:rsid w:val="001D7FCB"/>
    <w:rsid w:val="001E000E"/>
    <w:rsid w:val="001E02FC"/>
    <w:rsid w:val="001E08CB"/>
    <w:rsid w:val="001E0BC1"/>
    <w:rsid w:val="001E0C52"/>
    <w:rsid w:val="001E0CD5"/>
    <w:rsid w:val="001E0FA4"/>
    <w:rsid w:val="001E1660"/>
    <w:rsid w:val="001E21C1"/>
    <w:rsid w:val="001E24A4"/>
    <w:rsid w:val="001E24E1"/>
    <w:rsid w:val="001E27A2"/>
    <w:rsid w:val="001E2974"/>
    <w:rsid w:val="001E2F12"/>
    <w:rsid w:val="001E333E"/>
    <w:rsid w:val="001E3349"/>
    <w:rsid w:val="001E378F"/>
    <w:rsid w:val="001E380B"/>
    <w:rsid w:val="001E3B7B"/>
    <w:rsid w:val="001E3DC6"/>
    <w:rsid w:val="001E3F76"/>
    <w:rsid w:val="001E3FE9"/>
    <w:rsid w:val="001E4790"/>
    <w:rsid w:val="001E47E1"/>
    <w:rsid w:val="001E4AD2"/>
    <w:rsid w:val="001E4DF2"/>
    <w:rsid w:val="001E5261"/>
    <w:rsid w:val="001E5532"/>
    <w:rsid w:val="001E5751"/>
    <w:rsid w:val="001E5757"/>
    <w:rsid w:val="001E5B5C"/>
    <w:rsid w:val="001E5BBA"/>
    <w:rsid w:val="001E5C6D"/>
    <w:rsid w:val="001E5CFB"/>
    <w:rsid w:val="001E60A3"/>
    <w:rsid w:val="001E65DC"/>
    <w:rsid w:val="001E65EB"/>
    <w:rsid w:val="001E6926"/>
    <w:rsid w:val="001E6965"/>
    <w:rsid w:val="001E6BB5"/>
    <w:rsid w:val="001E6BE6"/>
    <w:rsid w:val="001E6DAF"/>
    <w:rsid w:val="001E6FAF"/>
    <w:rsid w:val="001E74A2"/>
    <w:rsid w:val="001E7DD2"/>
    <w:rsid w:val="001F0517"/>
    <w:rsid w:val="001F07CA"/>
    <w:rsid w:val="001F07F0"/>
    <w:rsid w:val="001F08AE"/>
    <w:rsid w:val="001F09D2"/>
    <w:rsid w:val="001F0EB7"/>
    <w:rsid w:val="001F0FE3"/>
    <w:rsid w:val="001F1506"/>
    <w:rsid w:val="001F152F"/>
    <w:rsid w:val="001F15F7"/>
    <w:rsid w:val="001F16BF"/>
    <w:rsid w:val="001F16F2"/>
    <w:rsid w:val="001F1708"/>
    <w:rsid w:val="001F1712"/>
    <w:rsid w:val="001F1A92"/>
    <w:rsid w:val="001F1BEB"/>
    <w:rsid w:val="001F1BF1"/>
    <w:rsid w:val="001F1DDA"/>
    <w:rsid w:val="001F2618"/>
    <w:rsid w:val="001F27D5"/>
    <w:rsid w:val="001F2AE1"/>
    <w:rsid w:val="001F2FD6"/>
    <w:rsid w:val="001F2FF2"/>
    <w:rsid w:val="001F3364"/>
    <w:rsid w:val="001F336B"/>
    <w:rsid w:val="001F35A7"/>
    <w:rsid w:val="001F3711"/>
    <w:rsid w:val="001F42A4"/>
    <w:rsid w:val="001F447C"/>
    <w:rsid w:val="001F44AC"/>
    <w:rsid w:val="001F4595"/>
    <w:rsid w:val="001F470B"/>
    <w:rsid w:val="001F4845"/>
    <w:rsid w:val="001F4B67"/>
    <w:rsid w:val="001F5251"/>
    <w:rsid w:val="001F54E6"/>
    <w:rsid w:val="001F5567"/>
    <w:rsid w:val="001F579C"/>
    <w:rsid w:val="001F5C24"/>
    <w:rsid w:val="001F5E54"/>
    <w:rsid w:val="001F5EFE"/>
    <w:rsid w:val="001F6490"/>
    <w:rsid w:val="001F6516"/>
    <w:rsid w:val="001F6536"/>
    <w:rsid w:val="001F663E"/>
    <w:rsid w:val="001F6A40"/>
    <w:rsid w:val="001F6C3C"/>
    <w:rsid w:val="001F6EA5"/>
    <w:rsid w:val="001F6F84"/>
    <w:rsid w:val="001F7080"/>
    <w:rsid w:val="001F7322"/>
    <w:rsid w:val="001F73AC"/>
    <w:rsid w:val="001F75A6"/>
    <w:rsid w:val="001F7C3D"/>
    <w:rsid w:val="001F7CE3"/>
    <w:rsid w:val="001F7D85"/>
    <w:rsid w:val="00200038"/>
    <w:rsid w:val="00200090"/>
    <w:rsid w:val="00200352"/>
    <w:rsid w:val="00200D74"/>
    <w:rsid w:val="00200E08"/>
    <w:rsid w:val="00200ECC"/>
    <w:rsid w:val="002010CA"/>
    <w:rsid w:val="0020139D"/>
    <w:rsid w:val="002018CE"/>
    <w:rsid w:val="00201E4C"/>
    <w:rsid w:val="002020A3"/>
    <w:rsid w:val="002022CC"/>
    <w:rsid w:val="002024ED"/>
    <w:rsid w:val="002026D1"/>
    <w:rsid w:val="00202830"/>
    <w:rsid w:val="0020306A"/>
    <w:rsid w:val="0020319E"/>
    <w:rsid w:val="00203ACA"/>
    <w:rsid w:val="00203C75"/>
    <w:rsid w:val="00203D34"/>
    <w:rsid w:val="002046EF"/>
    <w:rsid w:val="00204779"/>
    <w:rsid w:val="00204B48"/>
    <w:rsid w:val="00204B5F"/>
    <w:rsid w:val="00204C97"/>
    <w:rsid w:val="00204FF0"/>
    <w:rsid w:val="00205648"/>
    <w:rsid w:val="002056C2"/>
    <w:rsid w:val="0020586C"/>
    <w:rsid w:val="00205EF7"/>
    <w:rsid w:val="00206274"/>
    <w:rsid w:val="00206414"/>
    <w:rsid w:val="00206451"/>
    <w:rsid w:val="0020647D"/>
    <w:rsid w:val="00206724"/>
    <w:rsid w:val="00206B20"/>
    <w:rsid w:val="00206E3C"/>
    <w:rsid w:val="00207611"/>
    <w:rsid w:val="0020777E"/>
    <w:rsid w:val="00207824"/>
    <w:rsid w:val="00207BCE"/>
    <w:rsid w:val="00207F89"/>
    <w:rsid w:val="002101DF"/>
    <w:rsid w:val="002103D6"/>
    <w:rsid w:val="002103F8"/>
    <w:rsid w:val="00210596"/>
    <w:rsid w:val="0021074A"/>
    <w:rsid w:val="00210987"/>
    <w:rsid w:val="00211319"/>
    <w:rsid w:val="002114E3"/>
    <w:rsid w:val="0021154E"/>
    <w:rsid w:val="00211661"/>
    <w:rsid w:val="00211BF6"/>
    <w:rsid w:val="00211D3F"/>
    <w:rsid w:val="0021204C"/>
    <w:rsid w:val="00212172"/>
    <w:rsid w:val="002122B4"/>
    <w:rsid w:val="002126C4"/>
    <w:rsid w:val="002126CE"/>
    <w:rsid w:val="00212748"/>
    <w:rsid w:val="00212801"/>
    <w:rsid w:val="00212E38"/>
    <w:rsid w:val="002130A5"/>
    <w:rsid w:val="0021336A"/>
    <w:rsid w:val="002133F8"/>
    <w:rsid w:val="0021390D"/>
    <w:rsid w:val="00213A6C"/>
    <w:rsid w:val="00213ADF"/>
    <w:rsid w:val="00213C57"/>
    <w:rsid w:val="00213E8B"/>
    <w:rsid w:val="00213FC2"/>
    <w:rsid w:val="00214252"/>
    <w:rsid w:val="002144D6"/>
    <w:rsid w:val="002145C1"/>
    <w:rsid w:val="002146B5"/>
    <w:rsid w:val="00214958"/>
    <w:rsid w:val="00214CD7"/>
    <w:rsid w:val="00215049"/>
    <w:rsid w:val="002152A7"/>
    <w:rsid w:val="0021572A"/>
    <w:rsid w:val="00215E85"/>
    <w:rsid w:val="00216025"/>
    <w:rsid w:val="00216187"/>
    <w:rsid w:val="0021681A"/>
    <w:rsid w:val="0021696B"/>
    <w:rsid w:val="00216B65"/>
    <w:rsid w:val="00216DAB"/>
    <w:rsid w:val="00216ECA"/>
    <w:rsid w:val="00217614"/>
    <w:rsid w:val="00217ABC"/>
    <w:rsid w:val="00217F0F"/>
    <w:rsid w:val="00220055"/>
    <w:rsid w:val="00220589"/>
    <w:rsid w:val="00220869"/>
    <w:rsid w:val="00220AAB"/>
    <w:rsid w:val="00220ADB"/>
    <w:rsid w:val="00220CB9"/>
    <w:rsid w:val="00220F17"/>
    <w:rsid w:val="00220F2D"/>
    <w:rsid w:val="00221154"/>
    <w:rsid w:val="0022189B"/>
    <w:rsid w:val="002218A9"/>
    <w:rsid w:val="00221B51"/>
    <w:rsid w:val="0022201E"/>
    <w:rsid w:val="002226D3"/>
    <w:rsid w:val="0022291E"/>
    <w:rsid w:val="00222AE6"/>
    <w:rsid w:val="002232C6"/>
    <w:rsid w:val="00223734"/>
    <w:rsid w:val="00223A84"/>
    <w:rsid w:val="00223C2F"/>
    <w:rsid w:val="00223F9D"/>
    <w:rsid w:val="00223FAB"/>
    <w:rsid w:val="0022476A"/>
    <w:rsid w:val="002247E8"/>
    <w:rsid w:val="00224D26"/>
    <w:rsid w:val="00224E27"/>
    <w:rsid w:val="00224F4D"/>
    <w:rsid w:val="002256A9"/>
    <w:rsid w:val="00225B41"/>
    <w:rsid w:val="002262E5"/>
    <w:rsid w:val="0022632D"/>
    <w:rsid w:val="0022645F"/>
    <w:rsid w:val="0022656F"/>
    <w:rsid w:val="00226BB8"/>
    <w:rsid w:val="00226FDC"/>
    <w:rsid w:val="00227178"/>
    <w:rsid w:val="00227652"/>
    <w:rsid w:val="0022793A"/>
    <w:rsid w:val="00227D34"/>
    <w:rsid w:val="00227EBA"/>
    <w:rsid w:val="0023022C"/>
    <w:rsid w:val="00230804"/>
    <w:rsid w:val="00230FB2"/>
    <w:rsid w:val="00231065"/>
    <w:rsid w:val="002314A0"/>
    <w:rsid w:val="002319FF"/>
    <w:rsid w:val="00231A76"/>
    <w:rsid w:val="00231FF1"/>
    <w:rsid w:val="00232031"/>
    <w:rsid w:val="00232351"/>
    <w:rsid w:val="002328AC"/>
    <w:rsid w:val="002328F5"/>
    <w:rsid w:val="00232AE5"/>
    <w:rsid w:val="00232DA3"/>
    <w:rsid w:val="0023305A"/>
    <w:rsid w:val="0023352F"/>
    <w:rsid w:val="0023353D"/>
    <w:rsid w:val="00233939"/>
    <w:rsid w:val="00233C02"/>
    <w:rsid w:val="002340CF"/>
    <w:rsid w:val="002347E5"/>
    <w:rsid w:val="002348A9"/>
    <w:rsid w:val="00234C2A"/>
    <w:rsid w:val="00235206"/>
    <w:rsid w:val="002352AC"/>
    <w:rsid w:val="00235428"/>
    <w:rsid w:val="00235828"/>
    <w:rsid w:val="00235D41"/>
    <w:rsid w:val="002364CA"/>
    <w:rsid w:val="002367D9"/>
    <w:rsid w:val="00236B17"/>
    <w:rsid w:val="00236E84"/>
    <w:rsid w:val="0023714F"/>
    <w:rsid w:val="002375A7"/>
    <w:rsid w:val="0023767D"/>
    <w:rsid w:val="00237BDA"/>
    <w:rsid w:val="00237D2E"/>
    <w:rsid w:val="0024001F"/>
    <w:rsid w:val="0024002B"/>
    <w:rsid w:val="00240043"/>
    <w:rsid w:val="00240309"/>
    <w:rsid w:val="00240514"/>
    <w:rsid w:val="0024062C"/>
    <w:rsid w:val="00240706"/>
    <w:rsid w:val="00240784"/>
    <w:rsid w:val="002413D1"/>
    <w:rsid w:val="00241410"/>
    <w:rsid w:val="00241881"/>
    <w:rsid w:val="002421D4"/>
    <w:rsid w:val="00242BBA"/>
    <w:rsid w:val="00242BFC"/>
    <w:rsid w:val="00242C04"/>
    <w:rsid w:val="00242C1F"/>
    <w:rsid w:val="00242EF7"/>
    <w:rsid w:val="00242F2D"/>
    <w:rsid w:val="00242FDC"/>
    <w:rsid w:val="002431AD"/>
    <w:rsid w:val="00243330"/>
    <w:rsid w:val="00243FB2"/>
    <w:rsid w:val="002447D1"/>
    <w:rsid w:val="002447FC"/>
    <w:rsid w:val="00244BB3"/>
    <w:rsid w:val="00245061"/>
    <w:rsid w:val="0024543D"/>
    <w:rsid w:val="0024562B"/>
    <w:rsid w:val="00245708"/>
    <w:rsid w:val="00245878"/>
    <w:rsid w:val="00245A08"/>
    <w:rsid w:val="00245A90"/>
    <w:rsid w:val="00245BE3"/>
    <w:rsid w:val="00245F8F"/>
    <w:rsid w:val="002466C2"/>
    <w:rsid w:val="002469B2"/>
    <w:rsid w:val="00246CF4"/>
    <w:rsid w:val="00246D46"/>
    <w:rsid w:val="00246F1B"/>
    <w:rsid w:val="00246FF1"/>
    <w:rsid w:val="00247025"/>
    <w:rsid w:val="002472F6"/>
    <w:rsid w:val="002477AA"/>
    <w:rsid w:val="002479F9"/>
    <w:rsid w:val="00247EE5"/>
    <w:rsid w:val="002503B8"/>
    <w:rsid w:val="002503CF"/>
    <w:rsid w:val="002506CB"/>
    <w:rsid w:val="00250823"/>
    <w:rsid w:val="002508C0"/>
    <w:rsid w:val="00250AAA"/>
    <w:rsid w:val="00250B90"/>
    <w:rsid w:val="0025155A"/>
    <w:rsid w:val="0025160B"/>
    <w:rsid w:val="00251B41"/>
    <w:rsid w:val="00251F03"/>
    <w:rsid w:val="002520D0"/>
    <w:rsid w:val="00252106"/>
    <w:rsid w:val="00252144"/>
    <w:rsid w:val="0025282F"/>
    <w:rsid w:val="002528FD"/>
    <w:rsid w:val="00252A75"/>
    <w:rsid w:val="00252B0F"/>
    <w:rsid w:val="00252B72"/>
    <w:rsid w:val="00253396"/>
    <w:rsid w:val="00253774"/>
    <w:rsid w:val="00253ADD"/>
    <w:rsid w:val="00253AE5"/>
    <w:rsid w:val="00253B26"/>
    <w:rsid w:val="00253CC6"/>
    <w:rsid w:val="00253DB7"/>
    <w:rsid w:val="00253E03"/>
    <w:rsid w:val="0025480F"/>
    <w:rsid w:val="00254A34"/>
    <w:rsid w:val="00254A40"/>
    <w:rsid w:val="00254CE2"/>
    <w:rsid w:val="00254DC8"/>
    <w:rsid w:val="00254E16"/>
    <w:rsid w:val="0025504E"/>
    <w:rsid w:val="002550AA"/>
    <w:rsid w:val="002553D8"/>
    <w:rsid w:val="002554D3"/>
    <w:rsid w:val="002555EA"/>
    <w:rsid w:val="00255604"/>
    <w:rsid w:val="00255709"/>
    <w:rsid w:val="00255774"/>
    <w:rsid w:val="002558DA"/>
    <w:rsid w:val="00255B4B"/>
    <w:rsid w:val="00255C5E"/>
    <w:rsid w:val="0025608B"/>
    <w:rsid w:val="002560C6"/>
    <w:rsid w:val="00256336"/>
    <w:rsid w:val="00256338"/>
    <w:rsid w:val="002563E9"/>
    <w:rsid w:val="0025650A"/>
    <w:rsid w:val="002565A0"/>
    <w:rsid w:val="00256630"/>
    <w:rsid w:val="002567D7"/>
    <w:rsid w:val="0025695D"/>
    <w:rsid w:val="002569F3"/>
    <w:rsid w:val="00256A08"/>
    <w:rsid w:val="00256B42"/>
    <w:rsid w:val="00256C69"/>
    <w:rsid w:val="00256E9C"/>
    <w:rsid w:val="002571AB"/>
    <w:rsid w:val="002574E9"/>
    <w:rsid w:val="002576AF"/>
    <w:rsid w:val="00257852"/>
    <w:rsid w:val="00257D40"/>
    <w:rsid w:val="00260266"/>
    <w:rsid w:val="00260457"/>
    <w:rsid w:val="002606E5"/>
    <w:rsid w:val="00260B69"/>
    <w:rsid w:val="00260D9E"/>
    <w:rsid w:val="00260FF9"/>
    <w:rsid w:val="002612A2"/>
    <w:rsid w:val="00261719"/>
    <w:rsid w:val="00261A03"/>
    <w:rsid w:val="00261C7D"/>
    <w:rsid w:val="00261D03"/>
    <w:rsid w:val="002621D7"/>
    <w:rsid w:val="0026223A"/>
    <w:rsid w:val="00262278"/>
    <w:rsid w:val="00262334"/>
    <w:rsid w:val="002626CA"/>
    <w:rsid w:val="00262770"/>
    <w:rsid w:val="00262812"/>
    <w:rsid w:val="00262D07"/>
    <w:rsid w:val="002631D3"/>
    <w:rsid w:val="00263470"/>
    <w:rsid w:val="00263483"/>
    <w:rsid w:val="002636BF"/>
    <w:rsid w:val="00263899"/>
    <w:rsid w:val="00263AAB"/>
    <w:rsid w:val="00263C99"/>
    <w:rsid w:val="00264082"/>
    <w:rsid w:val="00264454"/>
    <w:rsid w:val="0026573C"/>
    <w:rsid w:val="00266320"/>
    <w:rsid w:val="002666B2"/>
    <w:rsid w:val="00266A13"/>
    <w:rsid w:val="00266CC1"/>
    <w:rsid w:val="00266CC8"/>
    <w:rsid w:val="00266F89"/>
    <w:rsid w:val="002671C3"/>
    <w:rsid w:val="0026742C"/>
    <w:rsid w:val="002675FB"/>
    <w:rsid w:val="00267D6D"/>
    <w:rsid w:val="00267EEB"/>
    <w:rsid w:val="00267FEC"/>
    <w:rsid w:val="002701BB"/>
    <w:rsid w:val="002705C5"/>
    <w:rsid w:val="002708B3"/>
    <w:rsid w:val="00270E86"/>
    <w:rsid w:val="00270EB8"/>
    <w:rsid w:val="00271167"/>
    <w:rsid w:val="002717BB"/>
    <w:rsid w:val="00271AFE"/>
    <w:rsid w:val="00271BA7"/>
    <w:rsid w:val="00272001"/>
    <w:rsid w:val="00272255"/>
    <w:rsid w:val="00272514"/>
    <w:rsid w:val="002725DE"/>
    <w:rsid w:val="002727BE"/>
    <w:rsid w:val="00272A8B"/>
    <w:rsid w:val="00272C73"/>
    <w:rsid w:val="00272F6B"/>
    <w:rsid w:val="00272F79"/>
    <w:rsid w:val="002731AE"/>
    <w:rsid w:val="002735EF"/>
    <w:rsid w:val="00273620"/>
    <w:rsid w:val="00273782"/>
    <w:rsid w:val="00273A9A"/>
    <w:rsid w:val="00273C3D"/>
    <w:rsid w:val="00274199"/>
    <w:rsid w:val="0027421E"/>
    <w:rsid w:val="00274451"/>
    <w:rsid w:val="00274B5F"/>
    <w:rsid w:val="00274C94"/>
    <w:rsid w:val="00274D7E"/>
    <w:rsid w:val="00275249"/>
    <w:rsid w:val="0027529E"/>
    <w:rsid w:val="0027553F"/>
    <w:rsid w:val="0027564E"/>
    <w:rsid w:val="002758B1"/>
    <w:rsid w:val="002759EF"/>
    <w:rsid w:val="00275AD6"/>
    <w:rsid w:val="0027603D"/>
    <w:rsid w:val="00276656"/>
    <w:rsid w:val="0027688D"/>
    <w:rsid w:val="00276926"/>
    <w:rsid w:val="00276DF0"/>
    <w:rsid w:val="002772D2"/>
    <w:rsid w:val="0027732E"/>
    <w:rsid w:val="0027788B"/>
    <w:rsid w:val="00277DA8"/>
    <w:rsid w:val="002800F2"/>
    <w:rsid w:val="00280142"/>
    <w:rsid w:val="002804F8"/>
    <w:rsid w:val="00280633"/>
    <w:rsid w:val="002806EE"/>
    <w:rsid w:val="00280A83"/>
    <w:rsid w:val="00280AAA"/>
    <w:rsid w:val="00280FB3"/>
    <w:rsid w:val="00281395"/>
    <w:rsid w:val="002815A8"/>
    <w:rsid w:val="0028167B"/>
    <w:rsid w:val="00281CCE"/>
    <w:rsid w:val="00281DB6"/>
    <w:rsid w:val="002820BC"/>
    <w:rsid w:val="00282841"/>
    <w:rsid w:val="002829AF"/>
    <w:rsid w:val="002829FB"/>
    <w:rsid w:val="00283020"/>
    <w:rsid w:val="0028344D"/>
    <w:rsid w:val="00283896"/>
    <w:rsid w:val="0028393F"/>
    <w:rsid w:val="00283FCF"/>
    <w:rsid w:val="0028420A"/>
    <w:rsid w:val="002847F8"/>
    <w:rsid w:val="00284A5B"/>
    <w:rsid w:val="00284AC7"/>
    <w:rsid w:val="00285C41"/>
    <w:rsid w:val="0028603B"/>
    <w:rsid w:val="002860FD"/>
    <w:rsid w:val="0028626B"/>
    <w:rsid w:val="0028653C"/>
    <w:rsid w:val="00286AA7"/>
    <w:rsid w:val="00286AF3"/>
    <w:rsid w:val="00286ED9"/>
    <w:rsid w:val="00287837"/>
    <w:rsid w:val="00287D34"/>
    <w:rsid w:val="00287D90"/>
    <w:rsid w:val="0029034D"/>
    <w:rsid w:val="0029079B"/>
    <w:rsid w:val="00290C8D"/>
    <w:rsid w:val="0029151C"/>
    <w:rsid w:val="0029153F"/>
    <w:rsid w:val="00291957"/>
    <w:rsid w:val="00291B98"/>
    <w:rsid w:val="002924BF"/>
    <w:rsid w:val="00292B7C"/>
    <w:rsid w:val="00292DA5"/>
    <w:rsid w:val="00292F63"/>
    <w:rsid w:val="00292FB5"/>
    <w:rsid w:val="00293644"/>
    <w:rsid w:val="00293675"/>
    <w:rsid w:val="0029370E"/>
    <w:rsid w:val="00293B55"/>
    <w:rsid w:val="00293CC3"/>
    <w:rsid w:val="00293F26"/>
    <w:rsid w:val="002942DF"/>
    <w:rsid w:val="002950E6"/>
    <w:rsid w:val="002954B6"/>
    <w:rsid w:val="00295626"/>
    <w:rsid w:val="0029605D"/>
    <w:rsid w:val="002960A7"/>
    <w:rsid w:val="0029617E"/>
    <w:rsid w:val="0029623C"/>
    <w:rsid w:val="00296562"/>
    <w:rsid w:val="00296616"/>
    <w:rsid w:val="0029678B"/>
    <w:rsid w:val="0029681B"/>
    <w:rsid w:val="00296D6D"/>
    <w:rsid w:val="002970C1"/>
    <w:rsid w:val="00297B1A"/>
    <w:rsid w:val="00297C09"/>
    <w:rsid w:val="00297F80"/>
    <w:rsid w:val="002A000F"/>
    <w:rsid w:val="002A0018"/>
    <w:rsid w:val="002A0040"/>
    <w:rsid w:val="002A00FD"/>
    <w:rsid w:val="002A015E"/>
    <w:rsid w:val="002A0259"/>
    <w:rsid w:val="002A02FC"/>
    <w:rsid w:val="002A0FBB"/>
    <w:rsid w:val="002A1654"/>
    <w:rsid w:val="002A16DF"/>
    <w:rsid w:val="002A1952"/>
    <w:rsid w:val="002A1A93"/>
    <w:rsid w:val="002A1C63"/>
    <w:rsid w:val="002A1F2B"/>
    <w:rsid w:val="002A2095"/>
    <w:rsid w:val="002A2096"/>
    <w:rsid w:val="002A20A8"/>
    <w:rsid w:val="002A27ED"/>
    <w:rsid w:val="002A283D"/>
    <w:rsid w:val="002A2A34"/>
    <w:rsid w:val="002A2A5B"/>
    <w:rsid w:val="002A2F1F"/>
    <w:rsid w:val="002A3336"/>
    <w:rsid w:val="002A34B5"/>
    <w:rsid w:val="002A3808"/>
    <w:rsid w:val="002A3924"/>
    <w:rsid w:val="002A398C"/>
    <w:rsid w:val="002A3A68"/>
    <w:rsid w:val="002A3BED"/>
    <w:rsid w:val="002A3DF3"/>
    <w:rsid w:val="002A3E26"/>
    <w:rsid w:val="002A410A"/>
    <w:rsid w:val="002A4345"/>
    <w:rsid w:val="002A43A0"/>
    <w:rsid w:val="002A4A83"/>
    <w:rsid w:val="002A4D32"/>
    <w:rsid w:val="002A4D54"/>
    <w:rsid w:val="002A4E4B"/>
    <w:rsid w:val="002A4FBB"/>
    <w:rsid w:val="002A54D4"/>
    <w:rsid w:val="002A55A4"/>
    <w:rsid w:val="002A55AE"/>
    <w:rsid w:val="002A571A"/>
    <w:rsid w:val="002A579A"/>
    <w:rsid w:val="002A5D52"/>
    <w:rsid w:val="002A643D"/>
    <w:rsid w:val="002A665A"/>
    <w:rsid w:val="002A683D"/>
    <w:rsid w:val="002A6A5F"/>
    <w:rsid w:val="002A6DD4"/>
    <w:rsid w:val="002A7368"/>
    <w:rsid w:val="002A7523"/>
    <w:rsid w:val="002A7CBA"/>
    <w:rsid w:val="002A7E8E"/>
    <w:rsid w:val="002B0493"/>
    <w:rsid w:val="002B0B2D"/>
    <w:rsid w:val="002B0DAD"/>
    <w:rsid w:val="002B144B"/>
    <w:rsid w:val="002B1D15"/>
    <w:rsid w:val="002B1D55"/>
    <w:rsid w:val="002B2033"/>
    <w:rsid w:val="002B23EE"/>
    <w:rsid w:val="002B2B48"/>
    <w:rsid w:val="002B2BE2"/>
    <w:rsid w:val="002B2D1E"/>
    <w:rsid w:val="002B2D40"/>
    <w:rsid w:val="002B2E2D"/>
    <w:rsid w:val="002B35B3"/>
    <w:rsid w:val="002B3C95"/>
    <w:rsid w:val="002B3CB8"/>
    <w:rsid w:val="002B3CD7"/>
    <w:rsid w:val="002B3EC1"/>
    <w:rsid w:val="002B4016"/>
    <w:rsid w:val="002B4047"/>
    <w:rsid w:val="002B458B"/>
    <w:rsid w:val="002B4773"/>
    <w:rsid w:val="002B483C"/>
    <w:rsid w:val="002B4B4A"/>
    <w:rsid w:val="002B4D18"/>
    <w:rsid w:val="002B4D62"/>
    <w:rsid w:val="002B4FBF"/>
    <w:rsid w:val="002B51F7"/>
    <w:rsid w:val="002B52C7"/>
    <w:rsid w:val="002B5E40"/>
    <w:rsid w:val="002B5EB3"/>
    <w:rsid w:val="002B62C2"/>
    <w:rsid w:val="002B6855"/>
    <w:rsid w:val="002B688A"/>
    <w:rsid w:val="002B6ADB"/>
    <w:rsid w:val="002B6B60"/>
    <w:rsid w:val="002B6C73"/>
    <w:rsid w:val="002B6D17"/>
    <w:rsid w:val="002B7191"/>
    <w:rsid w:val="002B743E"/>
    <w:rsid w:val="002B7554"/>
    <w:rsid w:val="002B7C67"/>
    <w:rsid w:val="002B7CC0"/>
    <w:rsid w:val="002B7E6B"/>
    <w:rsid w:val="002C0118"/>
    <w:rsid w:val="002C054E"/>
    <w:rsid w:val="002C058A"/>
    <w:rsid w:val="002C08CB"/>
    <w:rsid w:val="002C0987"/>
    <w:rsid w:val="002C0BB1"/>
    <w:rsid w:val="002C0DBF"/>
    <w:rsid w:val="002C0FB0"/>
    <w:rsid w:val="002C1005"/>
    <w:rsid w:val="002C10BA"/>
    <w:rsid w:val="002C13FB"/>
    <w:rsid w:val="002C1437"/>
    <w:rsid w:val="002C1664"/>
    <w:rsid w:val="002C1947"/>
    <w:rsid w:val="002C1B4C"/>
    <w:rsid w:val="002C1D6A"/>
    <w:rsid w:val="002C1E74"/>
    <w:rsid w:val="002C25CC"/>
    <w:rsid w:val="002C2DC4"/>
    <w:rsid w:val="002C39C4"/>
    <w:rsid w:val="002C3A0C"/>
    <w:rsid w:val="002C3BA0"/>
    <w:rsid w:val="002C3E1F"/>
    <w:rsid w:val="002C3F8F"/>
    <w:rsid w:val="002C406E"/>
    <w:rsid w:val="002C4631"/>
    <w:rsid w:val="002C4706"/>
    <w:rsid w:val="002C4798"/>
    <w:rsid w:val="002C4C20"/>
    <w:rsid w:val="002C5217"/>
    <w:rsid w:val="002C59D6"/>
    <w:rsid w:val="002C5CF5"/>
    <w:rsid w:val="002C6179"/>
    <w:rsid w:val="002C64CD"/>
    <w:rsid w:val="002C659F"/>
    <w:rsid w:val="002C6DBD"/>
    <w:rsid w:val="002C6EA6"/>
    <w:rsid w:val="002C6EAE"/>
    <w:rsid w:val="002C708E"/>
    <w:rsid w:val="002C7440"/>
    <w:rsid w:val="002C74A8"/>
    <w:rsid w:val="002C77F7"/>
    <w:rsid w:val="002D00C2"/>
    <w:rsid w:val="002D031F"/>
    <w:rsid w:val="002D0384"/>
    <w:rsid w:val="002D0666"/>
    <w:rsid w:val="002D087D"/>
    <w:rsid w:val="002D0DCA"/>
    <w:rsid w:val="002D0E19"/>
    <w:rsid w:val="002D0FFD"/>
    <w:rsid w:val="002D147F"/>
    <w:rsid w:val="002D151E"/>
    <w:rsid w:val="002D1550"/>
    <w:rsid w:val="002D1B0D"/>
    <w:rsid w:val="002D1D4E"/>
    <w:rsid w:val="002D217B"/>
    <w:rsid w:val="002D2A78"/>
    <w:rsid w:val="002D2B6B"/>
    <w:rsid w:val="002D3AA9"/>
    <w:rsid w:val="002D3E8B"/>
    <w:rsid w:val="002D402F"/>
    <w:rsid w:val="002D46F9"/>
    <w:rsid w:val="002D48FE"/>
    <w:rsid w:val="002D4CD4"/>
    <w:rsid w:val="002D4F4D"/>
    <w:rsid w:val="002D5384"/>
    <w:rsid w:val="002D555B"/>
    <w:rsid w:val="002D574C"/>
    <w:rsid w:val="002D57CA"/>
    <w:rsid w:val="002D5AC0"/>
    <w:rsid w:val="002D6465"/>
    <w:rsid w:val="002D6A26"/>
    <w:rsid w:val="002D6DC9"/>
    <w:rsid w:val="002D6EF5"/>
    <w:rsid w:val="002D71FF"/>
    <w:rsid w:val="002D739D"/>
    <w:rsid w:val="002D75DF"/>
    <w:rsid w:val="002D7754"/>
    <w:rsid w:val="002D78E3"/>
    <w:rsid w:val="002D7A43"/>
    <w:rsid w:val="002D7D65"/>
    <w:rsid w:val="002E005C"/>
    <w:rsid w:val="002E00E5"/>
    <w:rsid w:val="002E01CD"/>
    <w:rsid w:val="002E02DD"/>
    <w:rsid w:val="002E031A"/>
    <w:rsid w:val="002E036A"/>
    <w:rsid w:val="002E03D2"/>
    <w:rsid w:val="002E06F8"/>
    <w:rsid w:val="002E0B41"/>
    <w:rsid w:val="002E0DB6"/>
    <w:rsid w:val="002E10FA"/>
    <w:rsid w:val="002E112D"/>
    <w:rsid w:val="002E13C7"/>
    <w:rsid w:val="002E174F"/>
    <w:rsid w:val="002E1C88"/>
    <w:rsid w:val="002E1E24"/>
    <w:rsid w:val="002E1FDC"/>
    <w:rsid w:val="002E2314"/>
    <w:rsid w:val="002E23A6"/>
    <w:rsid w:val="002E23FD"/>
    <w:rsid w:val="002E244D"/>
    <w:rsid w:val="002E25F6"/>
    <w:rsid w:val="002E2623"/>
    <w:rsid w:val="002E289E"/>
    <w:rsid w:val="002E2CDB"/>
    <w:rsid w:val="002E2F35"/>
    <w:rsid w:val="002E32D5"/>
    <w:rsid w:val="002E32FB"/>
    <w:rsid w:val="002E3360"/>
    <w:rsid w:val="002E33EA"/>
    <w:rsid w:val="002E3403"/>
    <w:rsid w:val="002E34A1"/>
    <w:rsid w:val="002E350F"/>
    <w:rsid w:val="002E3886"/>
    <w:rsid w:val="002E3E7A"/>
    <w:rsid w:val="002E41E4"/>
    <w:rsid w:val="002E44E1"/>
    <w:rsid w:val="002E4679"/>
    <w:rsid w:val="002E487F"/>
    <w:rsid w:val="002E4B39"/>
    <w:rsid w:val="002E4BE0"/>
    <w:rsid w:val="002E4D73"/>
    <w:rsid w:val="002E534B"/>
    <w:rsid w:val="002E5620"/>
    <w:rsid w:val="002E56DB"/>
    <w:rsid w:val="002E5B74"/>
    <w:rsid w:val="002E5BB2"/>
    <w:rsid w:val="002E5C4F"/>
    <w:rsid w:val="002E5E44"/>
    <w:rsid w:val="002E5E51"/>
    <w:rsid w:val="002E5EDD"/>
    <w:rsid w:val="002E6045"/>
    <w:rsid w:val="002E697B"/>
    <w:rsid w:val="002E7299"/>
    <w:rsid w:val="002E731D"/>
    <w:rsid w:val="002E7398"/>
    <w:rsid w:val="002E7406"/>
    <w:rsid w:val="002E7B8F"/>
    <w:rsid w:val="002E7E60"/>
    <w:rsid w:val="002E7F35"/>
    <w:rsid w:val="002F0377"/>
    <w:rsid w:val="002F084E"/>
    <w:rsid w:val="002F09D2"/>
    <w:rsid w:val="002F1124"/>
    <w:rsid w:val="002F118A"/>
    <w:rsid w:val="002F1258"/>
    <w:rsid w:val="002F12BE"/>
    <w:rsid w:val="002F1647"/>
    <w:rsid w:val="002F17C8"/>
    <w:rsid w:val="002F1D54"/>
    <w:rsid w:val="002F1F6B"/>
    <w:rsid w:val="002F204B"/>
    <w:rsid w:val="002F2922"/>
    <w:rsid w:val="002F2A9C"/>
    <w:rsid w:val="002F2D68"/>
    <w:rsid w:val="002F2F7F"/>
    <w:rsid w:val="002F3004"/>
    <w:rsid w:val="002F30A4"/>
    <w:rsid w:val="002F33EE"/>
    <w:rsid w:val="002F3731"/>
    <w:rsid w:val="002F39CB"/>
    <w:rsid w:val="002F3DD3"/>
    <w:rsid w:val="002F4014"/>
    <w:rsid w:val="002F42EF"/>
    <w:rsid w:val="002F4DCF"/>
    <w:rsid w:val="002F552F"/>
    <w:rsid w:val="002F5A74"/>
    <w:rsid w:val="002F5AC3"/>
    <w:rsid w:val="002F5C97"/>
    <w:rsid w:val="002F5F11"/>
    <w:rsid w:val="002F6267"/>
    <w:rsid w:val="002F666E"/>
    <w:rsid w:val="002F723E"/>
    <w:rsid w:val="002F7F9B"/>
    <w:rsid w:val="003000E3"/>
    <w:rsid w:val="00300832"/>
    <w:rsid w:val="003009D5"/>
    <w:rsid w:val="00300A0A"/>
    <w:rsid w:val="003010A8"/>
    <w:rsid w:val="0030110E"/>
    <w:rsid w:val="00301330"/>
    <w:rsid w:val="00301357"/>
    <w:rsid w:val="0030143F"/>
    <w:rsid w:val="00301592"/>
    <w:rsid w:val="00301645"/>
    <w:rsid w:val="00301723"/>
    <w:rsid w:val="003018A3"/>
    <w:rsid w:val="00301C49"/>
    <w:rsid w:val="00301D9A"/>
    <w:rsid w:val="00301E47"/>
    <w:rsid w:val="00301E4D"/>
    <w:rsid w:val="003027B7"/>
    <w:rsid w:val="00302C43"/>
    <w:rsid w:val="00302CD7"/>
    <w:rsid w:val="00303401"/>
    <w:rsid w:val="0030349E"/>
    <w:rsid w:val="003035A4"/>
    <w:rsid w:val="003037FC"/>
    <w:rsid w:val="00303CF2"/>
    <w:rsid w:val="00303E32"/>
    <w:rsid w:val="00304556"/>
    <w:rsid w:val="00304C15"/>
    <w:rsid w:val="00304FA7"/>
    <w:rsid w:val="0030525E"/>
    <w:rsid w:val="00305265"/>
    <w:rsid w:val="00305408"/>
    <w:rsid w:val="00305A6A"/>
    <w:rsid w:val="00305D98"/>
    <w:rsid w:val="00305F8F"/>
    <w:rsid w:val="00306E3A"/>
    <w:rsid w:val="00306F8C"/>
    <w:rsid w:val="003072F1"/>
    <w:rsid w:val="00307621"/>
    <w:rsid w:val="00307E05"/>
    <w:rsid w:val="003101B3"/>
    <w:rsid w:val="00310303"/>
    <w:rsid w:val="00310B07"/>
    <w:rsid w:val="00310F93"/>
    <w:rsid w:val="003112F1"/>
    <w:rsid w:val="003112F5"/>
    <w:rsid w:val="003113AF"/>
    <w:rsid w:val="00311892"/>
    <w:rsid w:val="00311914"/>
    <w:rsid w:val="00311CF7"/>
    <w:rsid w:val="00311EB6"/>
    <w:rsid w:val="00311F13"/>
    <w:rsid w:val="0031238F"/>
    <w:rsid w:val="00312C38"/>
    <w:rsid w:val="00312DE9"/>
    <w:rsid w:val="00312E75"/>
    <w:rsid w:val="0031352C"/>
    <w:rsid w:val="00313978"/>
    <w:rsid w:val="0031430E"/>
    <w:rsid w:val="003149B9"/>
    <w:rsid w:val="003152B6"/>
    <w:rsid w:val="00315321"/>
    <w:rsid w:val="00315357"/>
    <w:rsid w:val="00315451"/>
    <w:rsid w:val="003157D9"/>
    <w:rsid w:val="00315C1E"/>
    <w:rsid w:val="00315CB5"/>
    <w:rsid w:val="00315DE4"/>
    <w:rsid w:val="00315EC3"/>
    <w:rsid w:val="00316043"/>
    <w:rsid w:val="003161A7"/>
    <w:rsid w:val="003162FA"/>
    <w:rsid w:val="00316342"/>
    <w:rsid w:val="0031646B"/>
    <w:rsid w:val="00316491"/>
    <w:rsid w:val="0031652E"/>
    <w:rsid w:val="00316800"/>
    <w:rsid w:val="0031682A"/>
    <w:rsid w:val="003168EB"/>
    <w:rsid w:val="00316D42"/>
    <w:rsid w:val="00317B51"/>
    <w:rsid w:val="00317D18"/>
    <w:rsid w:val="00320325"/>
    <w:rsid w:val="00320768"/>
    <w:rsid w:val="00320AE0"/>
    <w:rsid w:val="00320BF6"/>
    <w:rsid w:val="00320E6B"/>
    <w:rsid w:val="00321316"/>
    <w:rsid w:val="00321381"/>
    <w:rsid w:val="00321880"/>
    <w:rsid w:val="00321A58"/>
    <w:rsid w:val="00321A99"/>
    <w:rsid w:val="00321CE5"/>
    <w:rsid w:val="00321DDD"/>
    <w:rsid w:val="0032218A"/>
    <w:rsid w:val="003222CD"/>
    <w:rsid w:val="003224C8"/>
    <w:rsid w:val="003226F8"/>
    <w:rsid w:val="003228D2"/>
    <w:rsid w:val="00322BBF"/>
    <w:rsid w:val="00322BFB"/>
    <w:rsid w:val="00322D78"/>
    <w:rsid w:val="00322EC5"/>
    <w:rsid w:val="003231ED"/>
    <w:rsid w:val="003232E6"/>
    <w:rsid w:val="003233D5"/>
    <w:rsid w:val="0032348C"/>
    <w:rsid w:val="00323682"/>
    <w:rsid w:val="003237AA"/>
    <w:rsid w:val="00323AC7"/>
    <w:rsid w:val="00323AE9"/>
    <w:rsid w:val="00324223"/>
    <w:rsid w:val="003243DF"/>
    <w:rsid w:val="00324470"/>
    <w:rsid w:val="003246D5"/>
    <w:rsid w:val="00324BCA"/>
    <w:rsid w:val="00324BFB"/>
    <w:rsid w:val="00324E91"/>
    <w:rsid w:val="003251BD"/>
    <w:rsid w:val="003253FB"/>
    <w:rsid w:val="0032573B"/>
    <w:rsid w:val="0032583B"/>
    <w:rsid w:val="00325966"/>
    <w:rsid w:val="003259F6"/>
    <w:rsid w:val="00325C65"/>
    <w:rsid w:val="00325E98"/>
    <w:rsid w:val="0032611B"/>
    <w:rsid w:val="003262BE"/>
    <w:rsid w:val="0032665C"/>
    <w:rsid w:val="003267B0"/>
    <w:rsid w:val="00326BD0"/>
    <w:rsid w:val="00326E8F"/>
    <w:rsid w:val="00327281"/>
    <w:rsid w:val="003272BA"/>
    <w:rsid w:val="003272BC"/>
    <w:rsid w:val="00327B89"/>
    <w:rsid w:val="00327E84"/>
    <w:rsid w:val="003304C3"/>
    <w:rsid w:val="003305E6"/>
    <w:rsid w:val="003307AF"/>
    <w:rsid w:val="00330D83"/>
    <w:rsid w:val="00330DE4"/>
    <w:rsid w:val="0033129E"/>
    <w:rsid w:val="003312DE"/>
    <w:rsid w:val="0033142B"/>
    <w:rsid w:val="003314FA"/>
    <w:rsid w:val="00331567"/>
    <w:rsid w:val="0033158C"/>
    <w:rsid w:val="00331A17"/>
    <w:rsid w:val="00331B60"/>
    <w:rsid w:val="0033274D"/>
    <w:rsid w:val="00332D04"/>
    <w:rsid w:val="00332F15"/>
    <w:rsid w:val="00333077"/>
    <w:rsid w:val="00333521"/>
    <w:rsid w:val="003337F0"/>
    <w:rsid w:val="0033393F"/>
    <w:rsid w:val="0033395C"/>
    <w:rsid w:val="00333EB1"/>
    <w:rsid w:val="003340BC"/>
    <w:rsid w:val="003342EC"/>
    <w:rsid w:val="003343FE"/>
    <w:rsid w:val="003345A5"/>
    <w:rsid w:val="00334A29"/>
    <w:rsid w:val="00334E12"/>
    <w:rsid w:val="003354C9"/>
    <w:rsid w:val="00335CC4"/>
    <w:rsid w:val="00335DD0"/>
    <w:rsid w:val="00335EC7"/>
    <w:rsid w:val="00335FFA"/>
    <w:rsid w:val="00336124"/>
    <w:rsid w:val="0033619C"/>
    <w:rsid w:val="00336665"/>
    <w:rsid w:val="003367FC"/>
    <w:rsid w:val="00336BC4"/>
    <w:rsid w:val="003373A0"/>
    <w:rsid w:val="00337538"/>
    <w:rsid w:val="00337AC0"/>
    <w:rsid w:val="00337B07"/>
    <w:rsid w:val="00337EC3"/>
    <w:rsid w:val="00340171"/>
    <w:rsid w:val="00341159"/>
    <w:rsid w:val="00341207"/>
    <w:rsid w:val="00341309"/>
    <w:rsid w:val="00341513"/>
    <w:rsid w:val="00341D49"/>
    <w:rsid w:val="00341EFB"/>
    <w:rsid w:val="003421F4"/>
    <w:rsid w:val="003423F9"/>
    <w:rsid w:val="003430EC"/>
    <w:rsid w:val="00343184"/>
    <w:rsid w:val="00343534"/>
    <w:rsid w:val="00343E99"/>
    <w:rsid w:val="00343F1E"/>
    <w:rsid w:val="00343F40"/>
    <w:rsid w:val="00344105"/>
    <w:rsid w:val="003441E8"/>
    <w:rsid w:val="00344442"/>
    <w:rsid w:val="003444EA"/>
    <w:rsid w:val="00344525"/>
    <w:rsid w:val="00344A6D"/>
    <w:rsid w:val="00345411"/>
    <w:rsid w:val="00345992"/>
    <w:rsid w:val="0034603C"/>
    <w:rsid w:val="00346491"/>
    <w:rsid w:val="00346B0D"/>
    <w:rsid w:val="00346D6D"/>
    <w:rsid w:val="00346EBA"/>
    <w:rsid w:val="0034780F"/>
    <w:rsid w:val="00347837"/>
    <w:rsid w:val="00347DEF"/>
    <w:rsid w:val="00350167"/>
    <w:rsid w:val="003509DA"/>
    <w:rsid w:val="00350AE5"/>
    <w:rsid w:val="00350DFB"/>
    <w:rsid w:val="00350F7C"/>
    <w:rsid w:val="0035148B"/>
    <w:rsid w:val="00351C17"/>
    <w:rsid w:val="00351FE8"/>
    <w:rsid w:val="003524CA"/>
    <w:rsid w:val="003529DA"/>
    <w:rsid w:val="00352BA8"/>
    <w:rsid w:val="0035305A"/>
    <w:rsid w:val="003530C6"/>
    <w:rsid w:val="00353375"/>
    <w:rsid w:val="003535E7"/>
    <w:rsid w:val="00353647"/>
    <w:rsid w:val="0035372E"/>
    <w:rsid w:val="00353908"/>
    <w:rsid w:val="00353FF2"/>
    <w:rsid w:val="0035436C"/>
    <w:rsid w:val="003543BC"/>
    <w:rsid w:val="00354648"/>
    <w:rsid w:val="00354A5C"/>
    <w:rsid w:val="00354B0A"/>
    <w:rsid w:val="00354C4F"/>
    <w:rsid w:val="00354CF8"/>
    <w:rsid w:val="00354E7A"/>
    <w:rsid w:val="00355225"/>
    <w:rsid w:val="00355480"/>
    <w:rsid w:val="0035551F"/>
    <w:rsid w:val="003557A5"/>
    <w:rsid w:val="00355E2C"/>
    <w:rsid w:val="00355FA7"/>
    <w:rsid w:val="003565C1"/>
    <w:rsid w:val="003566EB"/>
    <w:rsid w:val="003568AC"/>
    <w:rsid w:val="00356A75"/>
    <w:rsid w:val="00357066"/>
    <w:rsid w:val="00357130"/>
    <w:rsid w:val="0035733B"/>
    <w:rsid w:val="00357877"/>
    <w:rsid w:val="00357BC7"/>
    <w:rsid w:val="00357C69"/>
    <w:rsid w:val="00360A97"/>
    <w:rsid w:val="00360B3E"/>
    <w:rsid w:val="00360C1C"/>
    <w:rsid w:val="00360CD1"/>
    <w:rsid w:val="00360E01"/>
    <w:rsid w:val="00360F18"/>
    <w:rsid w:val="00360FEB"/>
    <w:rsid w:val="0036108B"/>
    <w:rsid w:val="00361605"/>
    <w:rsid w:val="003619DA"/>
    <w:rsid w:val="00362102"/>
    <w:rsid w:val="003623A6"/>
    <w:rsid w:val="003628EC"/>
    <w:rsid w:val="0036390B"/>
    <w:rsid w:val="00363A7C"/>
    <w:rsid w:val="00363D02"/>
    <w:rsid w:val="00364089"/>
    <w:rsid w:val="00364599"/>
    <w:rsid w:val="003647DF"/>
    <w:rsid w:val="00364A56"/>
    <w:rsid w:val="003650AB"/>
    <w:rsid w:val="00365214"/>
    <w:rsid w:val="0036549E"/>
    <w:rsid w:val="0036576D"/>
    <w:rsid w:val="00365905"/>
    <w:rsid w:val="00365F8A"/>
    <w:rsid w:val="0036642F"/>
    <w:rsid w:val="003667BF"/>
    <w:rsid w:val="00366C05"/>
    <w:rsid w:val="00367090"/>
    <w:rsid w:val="00367AF0"/>
    <w:rsid w:val="00367D1C"/>
    <w:rsid w:val="00367D68"/>
    <w:rsid w:val="00367D9F"/>
    <w:rsid w:val="0037041D"/>
    <w:rsid w:val="00370B62"/>
    <w:rsid w:val="00370FEF"/>
    <w:rsid w:val="00370FFC"/>
    <w:rsid w:val="0037121C"/>
    <w:rsid w:val="0037196B"/>
    <w:rsid w:val="003720D9"/>
    <w:rsid w:val="00372128"/>
    <w:rsid w:val="00372300"/>
    <w:rsid w:val="003725C5"/>
    <w:rsid w:val="003726FF"/>
    <w:rsid w:val="00372A3C"/>
    <w:rsid w:val="00372AA6"/>
    <w:rsid w:val="00372EFA"/>
    <w:rsid w:val="00372FB1"/>
    <w:rsid w:val="003734AC"/>
    <w:rsid w:val="0037365B"/>
    <w:rsid w:val="0037370C"/>
    <w:rsid w:val="0037381C"/>
    <w:rsid w:val="003739B4"/>
    <w:rsid w:val="0037463C"/>
    <w:rsid w:val="0037489E"/>
    <w:rsid w:val="00374B60"/>
    <w:rsid w:val="00374BAD"/>
    <w:rsid w:val="0037507A"/>
    <w:rsid w:val="0037509B"/>
    <w:rsid w:val="003753DD"/>
    <w:rsid w:val="00375498"/>
    <w:rsid w:val="00375BF9"/>
    <w:rsid w:val="00375DAE"/>
    <w:rsid w:val="00375EBB"/>
    <w:rsid w:val="00376374"/>
    <w:rsid w:val="003765BA"/>
    <w:rsid w:val="00376623"/>
    <w:rsid w:val="003766F0"/>
    <w:rsid w:val="00376ED0"/>
    <w:rsid w:val="003771E3"/>
    <w:rsid w:val="0037749A"/>
    <w:rsid w:val="00377552"/>
    <w:rsid w:val="003776BA"/>
    <w:rsid w:val="003776F0"/>
    <w:rsid w:val="00377770"/>
    <w:rsid w:val="00377AC4"/>
    <w:rsid w:val="00377AE0"/>
    <w:rsid w:val="00377BCC"/>
    <w:rsid w:val="003800D1"/>
    <w:rsid w:val="003801C5"/>
    <w:rsid w:val="00380240"/>
    <w:rsid w:val="0038029E"/>
    <w:rsid w:val="00380713"/>
    <w:rsid w:val="0038087B"/>
    <w:rsid w:val="0038130A"/>
    <w:rsid w:val="00382033"/>
    <w:rsid w:val="0038267E"/>
    <w:rsid w:val="00382718"/>
    <w:rsid w:val="003827C8"/>
    <w:rsid w:val="00382E12"/>
    <w:rsid w:val="00382E2E"/>
    <w:rsid w:val="00382E44"/>
    <w:rsid w:val="00382ECA"/>
    <w:rsid w:val="003830AE"/>
    <w:rsid w:val="00383267"/>
    <w:rsid w:val="00383317"/>
    <w:rsid w:val="003835CE"/>
    <w:rsid w:val="00383949"/>
    <w:rsid w:val="00383ED7"/>
    <w:rsid w:val="00383FF1"/>
    <w:rsid w:val="0038406F"/>
    <w:rsid w:val="0038410E"/>
    <w:rsid w:val="003846B6"/>
    <w:rsid w:val="00384950"/>
    <w:rsid w:val="00384BB1"/>
    <w:rsid w:val="00384EDA"/>
    <w:rsid w:val="00384EE1"/>
    <w:rsid w:val="00385280"/>
    <w:rsid w:val="0038534B"/>
    <w:rsid w:val="003853A4"/>
    <w:rsid w:val="003855BF"/>
    <w:rsid w:val="00385B48"/>
    <w:rsid w:val="00385C18"/>
    <w:rsid w:val="00385F9C"/>
    <w:rsid w:val="00386309"/>
    <w:rsid w:val="003863D7"/>
    <w:rsid w:val="00386417"/>
    <w:rsid w:val="003864B4"/>
    <w:rsid w:val="00386698"/>
    <w:rsid w:val="003873D8"/>
    <w:rsid w:val="00387630"/>
    <w:rsid w:val="00387AFD"/>
    <w:rsid w:val="00387F61"/>
    <w:rsid w:val="00390248"/>
    <w:rsid w:val="0039033B"/>
    <w:rsid w:val="003906A5"/>
    <w:rsid w:val="00390D84"/>
    <w:rsid w:val="00390D9D"/>
    <w:rsid w:val="00390DF3"/>
    <w:rsid w:val="00390F50"/>
    <w:rsid w:val="003910B2"/>
    <w:rsid w:val="00391332"/>
    <w:rsid w:val="00391898"/>
    <w:rsid w:val="00391C12"/>
    <w:rsid w:val="003924C5"/>
    <w:rsid w:val="00392636"/>
    <w:rsid w:val="00393004"/>
    <w:rsid w:val="00393032"/>
    <w:rsid w:val="003933AD"/>
    <w:rsid w:val="003935D6"/>
    <w:rsid w:val="003935E0"/>
    <w:rsid w:val="00393D48"/>
    <w:rsid w:val="00393E53"/>
    <w:rsid w:val="00394499"/>
    <w:rsid w:val="003944D9"/>
    <w:rsid w:val="00394691"/>
    <w:rsid w:val="00394B21"/>
    <w:rsid w:val="00394CF8"/>
    <w:rsid w:val="00395263"/>
    <w:rsid w:val="003956BE"/>
    <w:rsid w:val="003959C9"/>
    <w:rsid w:val="00395D7D"/>
    <w:rsid w:val="00396259"/>
    <w:rsid w:val="003966C7"/>
    <w:rsid w:val="003966D3"/>
    <w:rsid w:val="00396C87"/>
    <w:rsid w:val="00396CF4"/>
    <w:rsid w:val="00396E33"/>
    <w:rsid w:val="003977E1"/>
    <w:rsid w:val="003978D8"/>
    <w:rsid w:val="00397909"/>
    <w:rsid w:val="0039790B"/>
    <w:rsid w:val="003979C0"/>
    <w:rsid w:val="00397A2A"/>
    <w:rsid w:val="00397BA0"/>
    <w:rsid w:val="00397E00"/>
    <w:rsid w:val="003A00FC"/>
    <w:rsid w:val="003A01D4"/>
    <w:rsid w:val="003A038B"/>
    <w:rsid w:val="003A0AA1"/>
    <w:rsid w:val="003A0B05"/>
    <w:rsid w:val="003A0DDF"/>
    <w:rsid w:val="003A1218"/>
    <w:rsid w:val="003A158F"/>
    <w:rsid w:val="003A1772"/>
    <w:rsid w:val="003A1B69"/>
    <w:rsid w:val="003A1C92"/>
    <w:rsid w:val="003A1EE6"/>
    <w:rsid w:val="003A1EF9"/>
    <w:rsid w:val="003A1FBB"/>
    <w:rsid w:val="003A21E1"/>
    <w:rsid w:val="003A28E8"/>
    <w:rsid w:val="003A2B2B"/>
    <w:rsid w:val="003A2FA7"/>
    <w:rsid w:val="003A3006"/>
    <w:rsid w:val="003A332E"/>
    <w:rsid w:val="003A33CF"/>
    <w:rsid w:val="003A3452"/>
    <w:rsid w:val="003A35E7"/>
    <w:rsid w:val="003A3703"/>
    <w:rsid w:val="003A3755"/>
    <w:rsid w:val="003A3CEE"/>
    <w:rsid w:val="003A3F52"/>
    <w:rsid w:val="003A42B0"/>
    <w:rsid w:val="003A4819"/>
    <w:rsid w:val="003A4CD1"/>
    <w:rsid w:val="003A4EFA"/>
    <w:rsid w:val="003A5025"/>
    <w:rsid w:val="003A50D4"/>
    <w:rsid w:val="003A5302"/>
    <w:rsid w:val="003A542B"/>
    <w:rsid w:val="003A561D"/>
    <w:rsid w:val="003A58D4"/>
    <w:rsid w:val="003A58FA"/>
    <w:rsid w:val="003A591F"/>
    <w:rsid w:val="003A627F"/>
    <w:rsid w:val="003A635E"/>
    <w:rsid w:val="003A6433"/>
    <w:rsid w:val="003A6CE1"/>
    <w:rsid w:val="003A6D83"/>
    <w:rsid w:val="003A6DC7"/>
    <w:rsid w:val="003A7940"/>
    <w:rsid w:val="003A79BE"/>
    <w:rsid w:val="003A7B6A"/>
    <w:rsid w:val="003A7BFC"/>
    <w:rsid w:val="003A7CDB"/>
    <w:rsid w:val="003B04F9"/>
    <w:rsid w:val="003B06BA"/>
    <w:rsid w:val="003B0DCC"/>
    <w:rsid w:val="003B0FC2"/>
    <w:rsid w:val="003B1009"/>
    <w:rsid w:val="003B14ED"/>
    <w:rsid w:val="003B16FE"/>
    <w:rsid w:val="003B1727"/>
    <w:rsid w:val="003B1CE8"/>
    <w:rsid w:val="003B1DCB"/>
    <w:rsid w:val="003B20C0"/>
    <w:rsid w:val="003B2604"/>
    <w:rsid w:val="003B2786"/>
    <w:rsid w:val="003B27A6"/>
    <w:rsid w:val="003B2A05"/>
    <w:rsid w:val="003B2BA8"/>
    <w:rsid w:val="003B2BE7"/>
    <w:rsid w:val="003B2CB1"/>
    <w:rsid w:val="003B32D0"/>
    <w:rsid w:val="003B34BA"/>
    <w:rsid w:val="003B35B9"/>
    <w:rsid w:val="003B39AA"/>
    <w:rsid w:val="003B3AE6"/>
    <w:rsid w:val="003B429F"/>
    <w:rsid w:val="003B42A8"/>
    <w:rsid w:val="003B45EE"/>
    <w:rsid w:val="003B4C8A"/>
    <w:rsid w:val="003B4F69"/>
    <w:rsid w:val="003B50D2"/>
    <w:rsid w:val="003B5248"/>
    <w:rsid w:val="003B55D7"/>
    <w:rsid w:val="003B603C"/>
    <w:rsid w:val="003B62AA"/>
    <w:rsid w:val="003B6370"/>
    <w:rsid w:val="003B6EA1"/>
    <w:rsid w:val="003B6F75"/>
    <w:rsid w:val="003B70E6"/>
    <w:rsid w:val="003B713E"/>
    <w:rsid w:val="003B731F"/>
    <w:rsid w:val="003B73F2"/>
    <w:rsid w:val="003B744D"/>
    <w:rsid w:val="003B74C9"/>
    <w:rsid w:val="003B777F"/>
    <w:rsid w:val="003B796F"/>
    <w:rsid w:val="003B7AC8"/>
    <w:rsid w:val="003C0134"/>
    <w:rsid w:val="003C04D7"/>
    <w:rsid w:val="003C05EC"/>
    <w:rsid w:val="003C0606"/>
    <w:rsid w:val="003C0782"/>
    <w:rsid w:val="003C0936"/>
    <w:rsid w:val="003C0CCE"/>
    <w:rsid w:val="003C0F15"/>
    <w:rsid w:val="003C0FDE"/>
    <w:rsid w:val="003C137C"/>
    <w:rsid w:val="003C1394"/>
    <w:rsid w:val="003C1E7E"/>
    <w:rsid w:val="003C2566"/>
    <w:rsid w:val="003C2762"/>
    <w:rsid w:val="003C27ED"/>
    <w:rsid w:val="003C2C5D"/>
    <w:rsid w:val="003C2E3B"/>
    <w:rsid w:val="003C2FAA"/>
    <w:rsid w:val="003C312B"/>
    <w:rsid w:val="003C3410"/>
    <w:rsid w:val="003C37E3"/>
    <w:rsid w:val="003C37EC"/>
    <w:rsid w:val="003C3862"/>
    <w:rsid w:val="003C3AD8"/>
    <w:rsid w:val="003C3DAA"/>
    <w:rsid w:val="003C417A"/>
    <w:rsid w:val="003C425C"/>
    <w:rsid w:val="003C44FE"/>
    <w:rsid w:val="003C45E8"/>
    <w:rsid w:val="003C48EE"/>
    <w:rsid w:val="003C4A17"/>
    <w:rsid w:val="003C4A7E"/>
    <w:rsid w:val="003C52F4"/>
    <w:rsid w:val="003C5407"/>
    <w:rsid w:val="003C5495"/>
    <w:rsid w:val="003C5740"/>
    <w:rsid w:val="003C5801"/>
    <w:rsid w:val="003C58C1"/>
    <w:rsid w:val="003C597C"/>
    <w:rsid w:val="003C5B9E"/>
    <w:rsid w:val="003C5E68"/>
    <w:rsid w:val="003C6046"/>
    <w:rsid w:val="003C67AC"/>
    <w:rsid w:val="003C683C"/>
    <w:rsid w:val="003C6A31"/>
    <w:rsid w:val="003C6D50"/>
    <w:rsid w:val="003C73CF"/>
    <w:rsid w:val="003C7533"/>
    <w:rsid w:val="003C75BA"/>
    <w:rsid w:val="003C78CE"/>
    <w:rsid w:val="003C7FA6"/>
    <w:rsid w:val="003D03CD"/>
    <w:rsid w:val="003D053D"/>
    <w:rsid w:val="003D0902"/>
    <w:rsid w:val="003D0CB2"/>
    <w:rsid w:val="003D128B"/>
    <w:rsid w:val="003D1766"/>
    <w:rsid w:val="003D1B47"/>
    <w:rsid w:val="003D1B54"/>
    <w:rsid w:val="003D1F02"/>
    <w:rsid w:val="003D258F"/>
    <w:rsid w:val="003D26E0"/>
    <w:rsid w:val="003D2A28"/>
    <w:rsid w:val="003D2C3A"/>
    <w:rsid w:val="003D2EF8"/>
    <w:rsid w:val="003D2FD0"/>
    <w:rsid w:val="003D32C5"/>
    <w:rsid w:val="003D348B"/>
    <w:rsid w:val="003D3699"/>
    <w:rsid w:val="003D387D"/>
    <w:rsid w:val="003D3884"/>
    <w:rsid w:val="003D398C"/>
    <w:rsid w:val="003D3A30"/>
    <w:rsid w:val="003D3B2F"/>
    <w:rsid w:val="003D3CE1"/>
    <w:rsid w:val="003D445D"/>
    <w:rsid w:val="003D4879"/>
    <w:rsid w:val="003D4922"/>
    <w:rsid w:val="003D49B9"/>
    <w:rsid w:val="003D49C9"/>
    <w:rsid w:val="003D49D0"/>
    <w:rsid w:val="003D49FF"/>
    <w:rsid w:val="003D4A55"/>
    <w:rsid w:val="003D4AA5"/>
    <w:rsid w:val="003D4D94"/>
    <w:rsid w:val="003D52D6"/>
    <w:rsid w:val="003D54E6"/>
    <w:rsid w:val="003D5703"/>
    <w:rsid w:val="003D5C4B"/>
    <w:rsid w:val="003D65E3"/>
    <w:rsid w:val="003D66BD"/>
    <w:rsid w:val="003D683A"/>
    <w:rsid w:val="003D7204"/>
    <w:rsid w:val="003D751A"/>
    <w:rsid w:val="003D778C"/>
    <w:rsid w:val="003D782C"/>
    <w:rsid w:val="003D7BDE"/>
    <w:rsid w:val="003E019C"/>
    <w:rsid w:val="003E0269"/>
    <w:rsid w:val="003E043F"/>
    <w:rsid w:val="003E048A"/>
    <w:rsid w:val="003E06C3"/>
    <w:rsid w:val="003E0869"/>
    <w:rsid w:val="003E0974"/>
    <w:rsid w:val="003E09F3"/>
    <w:rsid w:val="003E0B2E"/>
    <w:rsid w:val="003E143F"/>
    <w:rsid w:val="003E15F4"/>
    <w:rsid w:val="003E1823"/>
    <w:rsid w:val="003E20B6"/>
    <w:rsid w:val="003E2451"/>
    <w:rsid w:val="003E27F0"/>
    <w:rsid w:val="003E2DE8"/>
    <w:rsid w:val="003E3098"/>
    <w:rsid w:val="003E32F6"/>
    <w:rsid w:val="003E374C"/>
    <w:rsid w:val="003E3939"/>
    <w:rsid w:val="003E3959"/>
    <w:rsid w:val="003E39A1"/>
    <w:rsid w:val="003E3B70"/>
    <w:rsid w:val="003E3CDC"/>
    <w:rsid w:val="003E43D1"/>
    <w:rsid w:val="003E44AF"/>
    <w:rsid w:val="003E46C1"/>
    <w:rsid w:val="003E4934"/>
    <w:rsid w:val="003E4A6A"/>
    <w:rsid w:val="003E4AAB"/>
    <w:rsid w:val="003E4F6B"/>
    <w:rsid w:val="003E522E"/>
    <w:rsid w:val="003E5310"/>
    <w:rsid w:val="003E5333"/>
    <w:rsid w:val="003E553A"/>
    <w:rsid w:val="003E5697"/>
    <w:rsid w:val="003E58D0"/>
    <w:rsid w:val="003E5DED"/>
    <w:rsid w:val="003E61D6"/>
    <w:rsid w:val="003E6DBE"/>
    <w:rsid w:val="003E6ED6"/>
    <w:rsid w:val="003E75E2"/>
    <w:rsid w:val="003E7627"/>
    <w:rsid w:val="003E76E0"/>
    <w:rsid w:val="003E7748"/>
    <w:rsid w:val="003E79F6"/>
    <w:rsid w:val="003E7DA4"/>
    <w:rsid w:val="003F013F"/>
    <w:rsid w:val="003F02FC"/>
    <w:rsid w:val="003F04F6"/>
    <w:rsid w:val="003F0513"/>
    <w:rsid w:val="003F0C76"/>
    <w:rsid w:val="003F1132"/>
    <w:rsid w:val="003F15CA"/>
    <w:rsid w:val="003F1C40"/>
    <w:rsid w:val="003F1E8D"/>
    <w:rsid w:val="003F220A"/>
    <w:rsid w:val="003F2464"/>
    <w:rsid w:val="003F2A54"/>
    <w:rsid w:val="003F314D"/>
    <w:rsid w:val="003F3336"/>
    <w:rsid w:val="003F3374"/>
    <w:rsid w:val="003F34A5"/>
    <w:rsid w:val="003F3584"/>
    <w:rsid w:val="003F3E39"/>
    <w:rsid w:val="003F41DF"/>
    <w:rsid w:val="003F4847"/>
    <w:rsid w:val="003F4AB0"/>
    <w:rsid w:val="003F4B5D"/>
    <w:rsid w:val="003F50A0"/>
    <w:rsid w:val="003F5151"/>
    <w:rsid w:val="003F546C"/>
    <w:rsid w:val="003F5484"/>
    <w:rsid w:val="003F674C"/>
    <w:rsid w:val="003F6B58"/>
    <w:rsid w:val="003F6CE2"/>
    <w:rsid w:val="003F6E82"/>
    <w:rsid w:val="003F72B5"/>
    <w:rsid w:val="003F7331"/>
    <w:rsid w:val="003F7589"/>
    <w:rsid w:val="0040054F"/>
    <w:rsid w:val="004007DD"/>
    <w:rsid w:val="00400A95"/>
    <w:rsid w:val="00400B13"/>
    <w:rsid w:val="00400D5F"/>
    <w:rsid w:val="00400DB3"/>
    <w:rsid w:val="00401479"/>
    <w:rsid w:val="004016CA"/>
    <w:rsid w:val="00401700"/>
    <w:rsid w:val="00401B12"/>
    <w:rsid w:val="0040204F"/>
    <w:rsid w:val="004021D5"/>
    <w:rsid w:val="00402A12"/>
    <w:rsid w:val="00402A41"/>
    <w:rsid w:val="00402D27"/>
    <w:rsid w:val="00402E2B"/>
    <w:rsid w:val="004030F2"/>
    <w:rsid w:val="00403916"/>
    <w:rsid w:val="004039D9"/>
    <w:rsid w:val="00403B90"/>
    <w:rsid w:val="004040D2"/>
    <w:rsid w:val="00404272"/>
    <w:rsid w:val="00404496"/>
    <w:rsid w:val="0040506C"/>
    <w:rsid w:val="004050D4"/>
    <w:rsid w:val="00405315"/>
    <w:rsid w:val="004059A8"/>
    <w:rsid w:val="00405A0C"/>
    <w:rsid w:val="00405D94"/>
    <w:rsid w:val="00406CBE"/>
    <w:rsid w:val="004070B2"/>
    <w:rsid w:val="00407555"/>
    <w:rsid w:val="004077DE"/>
    <w:rsid w:val="00407D5C"/>
    <w:rsid w:val="00407F44"/>
    <w:rsid w:val="00407F7A"/>
    <w:rsid w:val="00410211"/>
    <w:rsid w:val="004103B3"/>
    <w:rsid w:val="004105C7"/>
    <w:rsid w:val="0041085D"/>
    <w:rsid w:val="00410CDA"/>
    <w:rsid w:val="00410F89"/>
    <w:rsid w:val="004112A3"/>
    <w:rsid w:val="00411310"/>
    <w:rsid w:val="0041152A"/>
    <w:rsid w:val="00411676"/>
    <w:rsid w:val="004116A1"/>
    <w:rsid w:val="0041175F"/>
    <w:rsid w:val="00411B4F"/>
    <w:rsid w:val="00411C59"/>
    <w:rsid w:val="00411C83"/>
    <w:rsid w:val="004122A0"/>
    <w:rsid w:val="00412764"/>
    <w:rsid w:val="00412FCD"/>
    <w:rsid w:val="004130DC"/>
    <w:rsid w:val="00413337"/>
    <w:rsid w:val="00413385"/>
    <w:rsid w:val="004137DD"/>
    <w:rsid w:val="00413AE4"/>
    <w:rsid w:val="00414139"/>
    <w:rsid w:val="004147E4"/>
    <w:rsid w:val="00414883"/>
    <w:rsid w:val="00414A66"/>
    <w:rsid w:val="00414B85"/>
    <w:rsid w:val="00414BF9"/>
    <w:rsid w:val="004150EA"/>
    <w:rsid w:val="0041548A"/>
    <w:rsid w:val="004154F9"/>
    <w:rsid w:val="004155A1"/>
    <w:rsid w:val="004157C4"/>
    <w:rsid w:val="00415B71"/>
    <w:rsid w:val="00415DDD"/>
    <w:rsid w:val="00415EC5"/>
    <w:rsid w:val="00415F35"/>
    <w:rsid w:val="00416338"/>
    <w:rsid w:val="0041649C"/>
    <w:rsid w:val="0041652D"/>
    <w:rsid w:val="004167B6"/>
    <w:rsid w:val="00417292"/>
    <w:rsid w:val="00417327"/>
    <w:rsid w:val="0041775B"/>
    <w:rsid w:val="0041775D"/>
    <w:rsid w:val="0041781E"/>
    <w:rsid w:val="00417EC5"/>
    <w:rsid w:val="00417ED8"/>
    <w:rsid w:val="0042004B"/>
    <w:rsid w:val="0042030A"/>
    <w:rsid w:val="004204D6"/>
    <w:rsid w:val="00420566"/>
    <w:rsid w:val="004206B8"/>
    <w:rsid w:val="00420C97"/>
    <w:rsid w:val="00420F36"/>
    <w:rsid w:val="00421038"/>
    <w:rsid w:val="00421486"/>
    <w:rsid w:val="004216F3"/>
    <w:rsid w:val="004217AA"/>
    <w:rsid w:val="0042245F"/>
    <w:rsid w:val="0042254E"/>
    <w:rsid w:val="00423561"/>
    <w:rsid w:val="004235EB"/>
    <w:rsid w:val="00423639"/>
    <w:rsid w:val="0042396B"/>
    <w:rsid w:val="00423AA6"/>
    <w:rsid w:val="00423CBC"/>
    <w:rsid w:val="00423EA0"/>
    <w:rsid w:val="004245B0"/>
    <w:rsid w:val="004252BA"/>
    <w:rsid w:val="0042558A"/>
    <w:rsid w:val="0042562D"/>
    <w:rsid w:val="00425748"/>
    <w:rsid w:val="00425F7E"/>
    <w:rsid w:val="00426486"/>
    <w:rsid w:val="00427170"/>
    <w:rsid w:val="0042726E"/>
    <w:rsid w:val="004272F7"/>
    <w:rsid w:val="00427BC8"/>
    <w:rsid w:val="00427DE6"/>
    <w:rsid w:val="0043006B"/>
    <w:rsid w:val="00430234"/>
    <w:rsid w:val="004315EF"/>
    <w:rsid w:val="00431772"/>
    <w:rsid w:val="004318DA"/>
    <w:rsid w:val="00431BFE"/>
    <w:rsid w:val="00431C10"/>
    <w:rsid w:val="0043219D"/>
    <w:rsid w:val="004323E9"/>
    <w:rsid w:val="004328D3"/>
    <w:rsid w:val="00432AD1"/>
    <w:rsid w:val="004330E8"/>
    <w:rsid w:val="004331E3"/>
    <w:rsid w:val="0043353A"/>
    <w:rsid w:val="00433661"/>
    <w:rsid w:val="00433C1E"/>
    <w:rsid w:val="00433C5A"/>
    <w:rsid w:val="00433E63"/>
    <w:rsid w:val="00433F45"/>
    <w:rsid w:val="0043407E"/>
    <w:rsid w:val="004342D7"/>
    <w:rsid w:val="00434524"/>
    <w:rsid w:val="0043457E"/>
    <w:rsid w:val="00434630"/>
    <w:rsid w:val="0043479F"/>
    <w:rsid w:val="00434CB8"/>
    <w:rsid w:val="00434D4E"/>
    <w:rsid w:val="00434ED2"/>
    <w:rsid w:val="00435219"/>
    <w:rsid w:val="00435A32"/>
    <w:rsid w:val="00435CA3"/>
    <w:rsid w:val="004363FB"/>
    <w:rsid w:val="00436499"/>
    <w:rsid w:val="0043689F"/>
    <w:rsid w:val="00436C08"/>
    <w:rsid w:val="00437019"/>
    <w:rsid w:val="0043713D"/>
    <w:rsid w:val="004377EA"/>
    <w:rsid w:val="004379AD"/>
    <w:rsid w:val="00437A13"/>
    <w:rsid w:val="00437F29"/>
    <w:rsid w:val="00440281"/>
    <w:rsid w:val="0044031A"/>
    <w:rsid w:val="004403B2"/>
    <w:rsid w:val="004404FF"/>
    <w:rsid w:val="004407E8"/>
    <w:rsid w:val="00440BAD"/>
    <w:rsid w:val="0044107C"/>
    <w:rsid w:val="004413D8"/>
    <w:rsid w:val="0044145E"/>
    <w:rsid w:val="004416C7"/>
    <w:rsid w:val="004422CB"/>
    <w:rsid w:val="00442469"/>
    <w:rsid w:val="00442509"/>
    <w:rsid w:val="004425F2"/>
    <w:rsid w:val="0044272D"/>
    <w:rsid w:val="004427ED"/>
    <w:rsid w:val="0044287E"/>
    <w:rsid w:val="00442ADB"/>
    <w:rsid w:val="00442B68"/>
    <w:rsid w:val="00442D28"/>
    <w:rsid w:val="00442DBD"/>
    <w:rsid w:val="00442F39"/>
    <w:rsid w:val="00443357"/>
    <w:rsid w:val="00443391"/>
    <w:rsid w:val="004434D5"/>
    <w:rsid w:val="00443A76"/>
    <w:rsid w:val="00443BC2"/>
    <w:rsid w:val="004444CB"/>
    <w:rsid w:val="004449D9"/>
    <w:rsid w:val="00444B2D"/>
    <w:rsid w:val="00444CF6"/>
    <w:rsid w:val="00445341"/>
    <w:rsid w:val="004454CA"/>
    <w:rsid w:val="004455E9"/>
    <w:rsid w:val="004458EE"/>
    <w:rsid w:val="00445EBB"/>
    <w:rsid w:val="004460B6"/>
    <w:rsid w:val="004464BD"/>
    <w:rsid w:val="0044658A"/>
    <w:rsid w:val="004466B3"/>
    <w:rsid w:val="00446790"/>
    <w:rsid w:val="00447213"/>
    <w:rsid w:val="004475B6"/>
    <w:rsid w:val="0044765F"/>
    <w:rsid w:val="0044780D"/>
    <w:rsid w:val="00447A02"/>
    <w:rsid w:val="00447C9A"/>
    <w:rsid w:val="00447DFD"/>
    <w:rsid w:val="00447EFB"/>
    <w:rsid w:val="00450216"/>
    <w:rsid w:val="00450314"/>
    <w:rsid w:val="004504A3"/>
    <w:rsid w:val="00450621"/>
    <w:rsid w:val="00450B0B"/>
    <w:rsid w:val="00451294"/>
    <w:rsid w:val="00451339"/>
    <w:rsid w:val="00451C52"/>
    <w:rsid w:val="004526E8"/>
    <w:rsid w:val="00452A67"/>
    <w:rsid w:val="00452FB2"/>
    <w:rsid w:val="004531B1"/>
    <w:rsid w:val="004534A1"/>
    <w:rsid w:val="00453566"/>
    <w:rsid w:val="0045383F"/>
    <w:rsid w:val="00453D3E"/>
    <w:rsid w:val="00453F99"/>
    <w:rsid w:val="004546A5"/>
    <w:rsid w:val="00454F98"/>
    <w:rsid w:val="0045502C"/>
    <w:rsid w:val="00455089"/>
    <w:rsid w:val="0045512E"/>
    <w:rsid w:val="00455201"/>
    <w:rsid w:val="004553F0"/>
    <w:rsid w:val="00455E04"/>
    <w:rsid w:val="0045675B"/>
    <w:rsid w:val="0045676B"/>
    <w:rsid w:val="00456A38"/>
    <w:rsid w:val="00456D20"/>
    <w:rsid w:val="00457010"/>
    <w:rsid w:val="0045702A"/>
    <w:rsid w:val="004572C3"/>
    <w:rsid w:val="00457C90"/>
    <w:rsid w:val="00460042"/>
    <w:rsid w:val="0046016B"/>
    <w:rsid w:val="00460800"/>
    <w:rsid w:val="00460843"/>
    <w:rsid w:val="0046085F"/>
    <w:rsid w:val="00460D14"/>
    <w:rsid w:val="00461184"/>
    <w:rsid w:val="00461922"/>
    <w:rsid w:val="00461AE7"/>
    <w:rsid w:val="00461B2C"/>
    <w:rsid w:val="00461B58"/>
    <w:rsid w:val="00461CDE"/>
    <w:rsid w:val="00461E04"/>
    <w:rsid w:val="00461FA4"/>
    <w:rsid w:val="00462128"/>
    <w:rsid w:val="00462589"/>
    <w:rsid w:val="00462717"/>
    <w:rsid w:val="00462BCE"/>
    <w:rsid w:val="00462CD2"/>
    <w:rsid w:val="00462E8A"/>
    <w:rsid w:val="00463193"/>
    <w:rsid w:val="00463554"/>
    <w:rsid w:val="0046446C"/>
    <w:rsid w:val="00464658"/>
    <w:rsid w:val="00464B25"/>
    <w:rsid w:val="004656E1"/>
    <w:rsid w:val="004657F0"/>
    <w:rsid w:val="0046583D"/>
    <w:rsid w:val="00465965"/>
    <w:rsid w:val="00465D68"/>
    <w:rsid w:val="0046695F"/>
    <w:rsid w:val="00466B40"/>
    <w:rsid w:val="00466FD4"/>
    <w:rsid w:val="00467161"/>
    <w:rsid w:val="00467191"/>
    <w:rsid w:val="00467D28"/>
    <w:rsid w:val="00467E35"/>
    <w:rsid w:val="00467F7B"/>
    <w:rsid w:val="00470003"/>
    <w:rsid w:val="004704D4"/>
    <w:rsid w:val="00470BF9"/>
    <w:rsid w:val="00470D2E"/>
    <w:rsid w:val="00470E06"/>
    <w:rsid w:val="0047138D"/>
    <w:rsid w:val="00471453"/>
    <w:rsid w:val="004719ED"/>
    <w:rsid w:val="00471C6A"/>
    <w:rsid w:val="00471DA1"/>
    <w:rsid w:val="004728BB"/>
    <w:rsid w:val="00472A3F"/>
    <w:rsid w:val="00473416"/>
    <w:rsid w:val="0047363F"/>
    <w:rsid w:val="00473701"/>
    <w:rsid w:val="004737E6"/>
    <w:rsid w:val="00473836"/>
    <w:rsid w:val="00473D03"/>
    <w:rsid w:val="00474451"/>
    <w:rsid w:val="004745CB"/>
    <w:rsid w:val="00474887"/>
    <w:rsid w:val="00474943"/>
    <w:rsid w:val="00474C0A"/>
    <w:rsid w:val="00474CD2"/>
    <w:rsid w:val="00474F30"/>
    <w:rsid w:val="0047513E"/>
    <w:rsid w:val="004752B4"/>
    <w:rsid w:val="00476555"/>
    <w:rsid w:val="00476F64"/>
    <w:rsid w:val="00476FBB"/>
    <w:rsid w:val="004774A7"/>
    <w:rsid w:val="00477EC4"/>
    <w:rsid w:val="00477FE1"/>
    <w:rsid w:val="00480571"/>
    <w:rsid w:val="00480956"/>
    <w:rsid w:val="00480A9E"/>
    <w:rsid w:val="00481332"/>
    <w:rsid w:val="004820DD"/>
    <w:rsid w:val="004821EB"/>
    <w:rsid w:val="00482675"/>
    <w:rsid w:val="004827EB"/>
    <w:rsid w:val="00482D2D"/>
    <w:rsid w:val="00483398"/>
    <w:rsid w:val="00483400"/>
    <w:rsid w:val="00483747"/>
    <w:rsid w:val="00483D2E"/>
    <w:rsid w:val="00483F7B"/>
    <w:rsid w:val="0048435D"/>
    <w:rsid w:val="004844CE"/>
    <w:rsid w:val="0048452A"/>
    <w:rsid w:val="00484771"/>
    <w:rsid w:val="004849A8"/>
    <w:rsid w:val="00484A82"/>
    <w:rsid w:val="00484C84"/>
    <w:rsid w:val="00484D5E"/>
    <w:rsid w:val="00484D9C"/>
    <w:rsid w:val="00484E37"/>
    <w:rsid w:val="00484FAC"/>
    <w:rsid w:val="00485201"/>
    <w:rsid w:val="00485306"/>
    <w:rsid w:val="004854B9"/>
    <w:rsid w:val="00485E51"/>
    <w:rsid w:val="00485FDD"/>
    <w:rsid w:val="0048617B"/>
    <w:rsid w:val="004862BB"/>
    <w:rsid w:val="0048640A"/>
    <w:rsid w:val="004864E3"/>
    <w:rsid w:val="00486A1A"/>
    <w:rsid w:val="00486DDB"/>
    <w:rsid w:val="00486E19"/>
    <w:rsid w:val="00486FF6"/>
    <w:rsid w:val="00487253"/>
    <w:rsid w:val="00487620"/>
    <w:rsid w:val="00487786"/>
    <w:rsid w:val="00487CE3"/>
    <w:rsid w:val="00490070"/>
    <w:rsid w:val="00491119"/>
    <w:rsid w:val="0049147F"/>
    <w:rsid w:val="004918CA"/>
    <w:rsid w:val="00491CD1"/>
    <w:rsid w:val="00491E76"/>
    <w:rsid w:val="00492422"/>
    <w:rsid w:val="004928CD"/>
    <w:rsid w:val="00492B6E"/>
    <w:rsid w:val="00492C1C"/>
    <w:rsid w:val="004933B9"/>
    <w:rsid w:val="00493B45"/>
    <w:rsid w:val="00494095"/>
    <w:rsid w:val="004941F1"/>
    <w:rsid w:val="004946BD"/>
    <w:rsid w:val="00494805"/>
    <w:rsid w:val="00494B12"/>
    <w:rsid w:val="004951CE"/>
    <w:rsid w:val="004958A9"/>
    <w:rsid w:val="00495C4A"/>
    <w:rsid w:val="00495EBC"/>
    <w:rsid w:val="00496271"/>
    <w:rsid w:val="004968B0"/>
    <w:rsid w:val="00496CCF"/>
    <w:rsid w:val="00496E83"/>
    <w:rsid w:val="004971FA"/>
    <w:rsid w:val="00497220"/>
    <w:rsid w:val="0049728D"/>
    <w:rsid w:val="00497426"/>
    <w:rsid w:val="0049797A"/>
    <w:rsid w:val="00497A5F"/>
    <w:rsid w:val="004A07A6"/>
    <w:rsid w:val="004A0915"/>
    <w:rsid w:val="004A0C9D"/>
    <w:rsid w:val="004A1128"/>
    <w:rsid w:val="004A1160"/>
    <w:rsid w:val="004A122B"/>
    <w:rsid w:val="004A1687"/>
    <w:rsid w:val="004A1A95"/>
    <w:rsid w:val="004A1B6F"/>
    <w:rsid w:val="004A1D17"/>
    <w:rsid w:val="004A1D82"/>
    <w:rsid w:val="004A257A"/>
    <w:rsid w:val="004A279B"/>
    <w:rsid w:val="004A27A0"/>
    <w:rsid w:val="004A2C92"/>
    <w:rsid w:val="004A3095"/>
    <w:rsid w:val="004A324A"/>
    <w:rsid w:val="004A366B"/>
    <w:rsid w:val="004A3C88"/>
    <w:rsid w:val="004A439F"/>
    <w:rsid w:val="004A44B9"/>
    <w:rsid w:val="004A48B9"/>
    <w:rsid w:val="004A4CF2"/>
    <w:rsid w:val="004A4D19"/>
    <w:rsid w:val="004A4E0B"/>
    <w:rsid w:val="004A4E8C"/>
    <w:rsid w:val="004A50CA"/>
    <w:rsid w:val="004A52F4"/>
    <w:rsid w:val="004A5742"/>
    <w:rsid w:val="004A59AE"/>
    <w:rsid w:val="004A5AA6"/>
    <w:rsid w:val="004A5E91"/>
    <w:rsid w:val="004A6082"/>
    <w:rsid w:val="004A6A1E"/>
    <w:rsid w:val="004A6EEC"/>
    <w:rsid w:val="004A7113"/>
    <w:rsid w:val="004A71D9"/>
    <w:rsid w:val="004A7267"/>
    <w:rsid w:val="004A72C1"/>
    <w:rsid w:val="004A73B9"/>
    <w:rsid w:val="004A7415"/>
    <w:rsid w:val="004A77F2"/>
    <w:rsid w:val="004A79C9"/>
    <w:rsid w:val="004A7AEC"/>
    <w:rsid w:val="004A7BE3"/>
    <w:rsid w:val="004B01F6"/>
    <w:rsid w:val="004B0477"/>
    <w:rsid w:val="004B08B4"/>
    <w:rsid w:val="004B0B31"/>
    <w:rsid w:val="004B0CBE"/>
    <w:rsid w:val="004B1163"/>
    <w:rsid w:val="004B128F"/>
    <w:rsid w:val="004B185E"/>
    <w:rsid w:val="004B2A48"/>
    <w:rsid w:val="004B2B59"/>
    <w:rsid w:val="004B2E31"/>
    <w:rsid w:val="004B3237"/>
    <w:rsid w:val="004B32AB"/>
    <w:rsid w:val="004B3441"/>
    <w:rsid w:val="004B3575"/>
    <w:rsid w:val="004B35DF"/>
    <w:rsid w:val="004B3642"/>
    <w:rsid w:val="004B371A"/>
    <w:rsid w:val="004B3D98"/>
    <w:rsid w:val="004B3DDC"/>
    <w:rsid w:val="004B3DF5"/>
    <w:rsid w:val="004B3F3C"/>
    <w:rsid w:val="004B3F83"/>
    <w:rsid w:val="004B408F"/>
    <w:rsid w:val="004B415D"/>
    <w:rsid w:val="004B481A"/>
    <w:rsid w:val="004B49B6"/>
    <w:rsid w:val="004B4A6D"/>
    <w:rsid w:val="004B4B0A"/>
    <w:rsid w:val="004B53AF"/>
    <w:rsid w:val="004B55BA"/>
    <w:rsid w:val="004B5BC0"/>
    <w:rsid w:val="004B5DB6"/>
    <w:rsid w:val="004B5F6D"/>
    <w:rsid w:val="004B5F79"/>
    <w:rsid w:val="004B606D"/>
    <w:rsid w:val="004B6142"/>
    <w:rsid w:val="004B6569"/>
    <w:rsid w:val="004B6A38"/>
    <w:rsid w:val="004B6A98"/>
    <w:rsid w:val="004B6BCA"/>
    <w:rsid w:val="004B6D9F"/>
    <w:rsid w:val="004B707F"/>
    <w:rsid w:val="004B710F"/>
    <w:rsid w:val="004B7569"/>
    <w:rsid w:val="004B785E"/>
    <w:rsid w:val="004B794A"/>
    <w:rsid w:val="004B7D25"/>
    <w:rsid w:val="004C03C5"/>
    <w:rsid w:val="004C0558"/>
    <w:rsid w:val="004C0611"/>
    <w:rsid w:val="004C1944"/>
    <w:rsid w:val="004C19B9"/>
    <w:rsid w:val="004C1A01"/>
    <w:rsid w:val="004C1A9C"/>
    <w:rsid w:val="004C1ED7"/>
    <w:rsid w:val="004C244D"/>
    <w:rsid w:val="004C2477"/>
    <w:rsid w:val="004C247C"/>
    <w:rsid w:val="004C256F"/>
    <w:rsid w:val="004C263B"/>
    <w:rsid w:val="004C2987"/>
    <w:rsid w:val="004C2A07"/>
    <w:rsid w:val="004C2D53"/>
    <w:rsid w:val="004C2E71"/>
    <w:rsid w:val="004C2F0B"/>
    <w:rsid w:val="004C30C3"/>
    <w:rsid w:val="004C3258"/>
    <w:rsid w:val="004C3651"/>
    <w:rsid w:val="004C38C4"/>
    <w:rsid w:val="004C3A73"/>
    <w:rsid w:val="004C3C7B"/>
    <w:rsid w:val="004C41E9"/>
    <w:rsid w:val="004C41F7"/>
    <w:rsid w:val="004C4995"/>
    <w:rsid w:val="004C4C06"/>
    <w:rsid w:val="004C4CBD"/>
    <w:rsid w:val="004C4FD0"/>
    <w:rsid w:val="004C5128"/>
    <w:rsid w:val="004C5247"/>
    <w:rsid w:val="004C55F5"/>
    <w:rsid w:val="004C5C25"/>
    <w:rsid w:val="004C5C62"/>
    <w:rsid w:val="004C5D8F"/>
    <w:rsid w:val="004C6101"/>
    <w:rsid w:val="004C6326"/>
    <w:rsid w:val="004C6B15"/>
    <w:rsid w:val="004C6B4E"/>
    <w:rsid w:val="004C6D70"/>
    <w:rsid w:val="004C6FF9"/>
    <w:rsid w:val="004C719B"/>
    <w:rsid w:val="004C733D"/>
    <w:rsid w:val="004C752F"/>
    <w:rsid w:val="004C77EB"/>
    <w:rsid w:val="004C7AE9"/>
    <w:rsid w:val="004C7C20"/>
    <w:rsid w:val="004C7D8D"/>
    <w:rsid w:val="004C7E0A"/>
    <w:rsid w:val="004D00A6"/>
    <w:rsid w:val="004D061E"/>
    <w:rsid w:val="004D07F0"/>
    <w:rsid w:val="004D0D9D"/>
    <w:rsid w:val="004D0E68"/>
    <w:rsid w:val="004D0FBA"/>
    <w:rsid w:val="004D1112"/>
    <w:rsid w:val="004D115F"/>
    <w:rsid w:val="004D11C1"/>
    <w:rsid w:val="004D138E"/>
    <w:rsid w:val="004D1477"/>
    <w:rsid w:val="004D15B2"/>
    <w:rsid w:val="004D1818"/>
    <w:rsid w:val="004D183F"/>
    <w:rsid w:val="004D1AD0"/>
    <w:rsid w:val="004D1B15"/>
    <w:rsid w:val="004D1BD6"/>
    <w:rsid w:val="004D1FC6"/>
    <w:rsid w:val="004D209B"/>
    <w:rsid w:val="004D28D1"/>
    <w:rsid w:val="004D2A31"/>
    <w:rsid w:val="004D302E"/>
    <w:rsid w:val="004D3629"/>
    <w:rsid w:val="004D464C"/>
    <w:rsid w:val="004D49EB"/>
    <w:rsid w:val="004D4B38"/>
    <w:rsid w:val="004D4EC7"/>
    <w:rsid w:val="004D5182"/>
    <w:rsid w:val="004D518F"/>
    <w:rsid w:val="004D5980"/>
    <w:rsid w:val="004D672A"/>
    <w:rsid w:val="004D6C2F"/>
    <w:rsid w:val="004D70E5"/>
    <w:rsid w:val="004D7192"/>
    <w:rsid w:val="004D75FE"/>
    <w:rsid w:val="004D777C"/>
    <w:rsid w:val="004D7BEF"/>
    <w:rsid w:val="004D7DAA"/>
    <w:rsid w:val="004D7F04"/>
    <w:rsid w:val="004D7F84"/>
    <w:rsid w:val="004E031B"/>
    <w:rsid w:val="004E1385"/>
    <w:rsid w:val="004E13DD"/>
    <w:rsid w:val="004E143D"/>
    <w:rsid w:val="004E14B3"/>
    <w:rsid w:val="004E154B"/>
    <w:rsid w:val="004E1B66"/>
    <w:rsid w:val="004E235D"/>
    <w:rsid w:val="004E250B"/>
    <w:rsid w:val="004E33FF"/>
    <w:rsid w:val="004E36ED"/>
    <w:rsid w:val="004E392B"/>
    <w:rsid w:val="004E454A"/>
    <w:rsid w:val="004E47B0"/>
    <w:rsid w:val="004E499C"/>
    <w:rsid w:val="004E4BD7"/>
    <w:rsid w:val="004E4CDA"/>
    <w:rsid w:val="004E4F86"/>
    <w:rsid w:val="004E5513"/>
    <w:rsid w:val="004E56F0"/>
    <w:rsid w:val="004E5A4D"/>
    <w:rsid w:val="004E5CB8"/>
    <w:rsid w:val="004E6258"/>
    <w:rsid w:val="004E6378"/>
    <w:rsid w:val="004E6756"/>
    <w:rsid w:val="004E6998"/>
    <w:rsid w:val="004E7236"/>
    <w:rsid w:val="004E7837"/>
    <w:rsid w:val="004E7A29"/>
    <w:rsid w:val="004F09B9"/>
    <w:rsid w:val="004F0C22"/>
    <w:rsid w:val="004F0DA8"/>
    <w:rsid w:val="004F11CD"/>
    <w:rsid w:val="004F1324"/>
    <w:rsid w:val="004F145E"/>
    <w:rsid w:val="004F15D3"/>
    <w:rsid w:val="004F1620"/>
    <w:rsid w:val="004F237D"/>
    <w:rsid w:val="004F25CB"/>
    <w:rsid w:val="004F2718"/>
    <w:rsid w:val="004F2C35"/>
    <w:rsid w:val="004F2DEC"/>
    <w:rsid w:val="004F3731"/>
    <w:rsid w:val="004F3ADA"/>
    <w:rsid w:val="004F3B39"/>
    <w:rsid w:val="004F3BC7"/>
    <w:rsid w:val="004F3CA3"/>
    <w:rsid w:val="004F4353"/>
    <w:rsid w:val="004F4666"/>
    <w:rsid w:val="004F4B93"/>
    <w:rsid w:val="004F4F54"/>
    <w:rsid w:val="004F5094"/>
    <w:rsid w:val="004F5239"/>
    <w:rsid w:val="004F5282"/>
    <w:rsid w:val="004F57C2"/>
    <w:rsid w:val="004F5AB1"/>
    <w:rsid w:val="004F5FD0"/>
    <w:rsid w:val="004F66EE"/>
    <w:rsid w:val="004F6982"/>
    <w:rsid w:val="004F6C05"/>
    <w:rsid w:val="004F6EF7"/>
    <w:rsid w:val="004F6F8B"/>
    <w:rsid w:val="004F72A4"/>
    <w:rsid w:val="004F77DD"/>
    <w:rsid w:val="004F7EAB"/>
    <w:rsid w:val="0050012C"/>
    <w:rsid w:val="0050046B"/>
    <w:rsid w:val="00500644"/>
    <w:rsid w:val="00500657"/>
    <w:rsid w:val="00500D62"/>
    <w:rsid w:val="00501415"/>
    <w:rsid w:val="005015D6"/>
    <w:rsid w:val="00501633"/>
    <w:rsid w:val="0050198D"/>
    <w:rsid w:val="00501C98"/>
    <w:rsid w:val="00501FCA"/>
    <w:rsid w:val="00502138"/>
    <w:rsid w:val="0050247D"/>
    <w:rsid w:val="005024E0"/>
    <w:rsid w:val="0050261B"/>
    <w:rsid w:val="005026D7"/>
    <w:rsid w:val="00502733"/>
    <w:rsid w:val="00502C36"/>
    <w:rsid w:val="0050345C"/>
    <w:rsid w:val="005037B7"/>
    <w:rsid w:val="00503825"/>
    <w:rsid w:val="00503EF9"/>
    <w:rsid w:val="0050429B"/>
    <w:rsid w:val="00504479"/>
    <w:rsid w:val="005048CE"/>
    <w:rsid w:val="00504A3D"/>
    <w:rsid w:val="00504B7C"/>
    <w:rsid w:val="00504E80"/>
    <w:rsid w:val="00504FE5"/>
    <w:rsid w:val="0050515B"/>
    <w:rsid w:val="00505463"/>
    <w:rsid w:val="005056C3"/>
    <w:rsid w:val="005057E6"/>
    <w:rsid w:val="005058A0"/>
    <w:rsid w:val="00505F08"/>
    <w:rsid w:val="00505F73"/>
    <w:rsid w:val="005063C1"/>
    <w:rsid w:val="0050669B"/>
    <w:rsid w:val="00506850"/>
    <w:rsid w:val="00506EE0"/>
    <w:rsid w:val="00506F62"/>
    <w:rsid w:val="005074C1"/>
    <w:rsid w:val="00507A6A"/>
    <w:rsid w:val="00507BCC"/>
    <w:rsid w:val="00507D44"/>
    <w:rsid w:val="00510412"/>
    <w:rsid w:val="0051070F"/>
    <w:rsid w:val="005107EA"/>
    <w:rsid w:val="00510861"/>
    <w:rsid w:val="00510AFB"/>
    <w:rsid w:val="00510C92"/>
    <w:rsid w:val="00510E0F"/>
    <w:rsid w:val="00510F42"/>
    <w:rsid w:val="005111F8"/>
    <w:rsid w:val="00511BBA"/>
    <w:rsid w:val="005121F7"/>
    <w:rsid w:val="00512333"/>
    <w:rsid w:val="0051236B"/>
    <w:rsid w:val="00512692"/>
    <w:rsid w:val="00512983"/>
    <w:rsid w:val="00512D3F"/>
    <w:rsid w:val="00512DA6"/>
    <w:rsid w:val="0051350E"/>
    <w:rsid w:val="00513B0A"/>
    <w:rsid w:val="00513E1A"/>
    <w:rsid w:val="005140D8"/>
    <w:rsid w:val="0051424A"/>
    <w:rsid w:val="00514689"/>
    <w:rsid w:val="005147CF"/>
    <w:rsid w:val="00514890"/>
    <w:rsid w:val="00514A20"/>
    <w:rsid w:val="00514B3E"/>
    <w:rsid w:val="00514C4F"/>
    <w:rsid w:val="00514DD9"/>
    <w:rsid w:val="00514EA8"/>
    <w:rsid w:val="005150A5"/>
    <w:rsid w:val="005155C8"/>
    <w:rsid w:val="00515B11"/>
    <w:rsid w:val="00515CC0"/>
    <w:rsid w:val="00515D03"/>
    <w:rsid w:val="00515F0B"/>
    <w:rsid w:val="005161D9"/>
    <w:rsid w:val="00516414"/>
    <w:rsid w:val="00516460"/>
    <w:rsid w:val="00516918"/>
    <w:rsid w:val="00516996"/>
    <w:rsid w:val="00516B2A"/>
    <w:rsid w:val="00516EE6"/>
    <w:rsid w:val="00517088"/>
    <w:rsid w:val="005172E7"/>
    <w:rsid w:val="005172F9"/>
    <w:rsid w:val="0051742B"/>
    <w:rsid w:val="00517798"/>
    <w:rsid w:val="00517D84"/>
    <w:rsid w:val="00517EB2"/>
    <w:rsid w:val="0052015E"/>
    <w:rsid w:val="005201F3"/>
    <w:rsid w:val="00520267"/>
    <w:rsid w:val="005202C3"/>
    <w:rsid w:val="00520835"/>
    <w:rsid w:val="00520A0B"/>
    <w:rsid w:val="00520B3D"/>
    <w:rsid w:val="00521669"/>
    <w:rsid w:val="00521720"/>
    <w:rsid w:val="00521D4F"/>
    <w:rsid w:val="005221D8"/>
    <w:rsid w:val="005221EC"/>
    <w:rsid w:val="0052326D"/>
    <w:rsid w:val="005234A7"/>
    <w:rsid w:val="0052358C"/>
    <w:rsid w:val="005235D5"/>
    <w:rsid w:val="00523AAB"/>
    <w:rsid w:val="00523C19"/>
    <w:rsid w:val="00523CCE"/>
    <w:rsid w:val="00523DCE"/>
    <w:rsid w:val="00523E93"/>
    <w:rsid w:val="0052417C"/>
    <w:rsid w:val="005241B9"/>
    <w:rsid w:val="0052428F"/>
    <w:rsid w:val="00524372"/>
    <w:rsid w:val="00524691"/>
    <w:rsid w:val="00524AB0"/>
    <w:rsid w:val="00524CAC"/>
    <w:rsid w:val="00524DD8"/>
    <w:rsid w:val="0052513B"/>
    <w:rsid w:val="005257B7"/>
    <w:rsid w:val="005259B8"/>
    <w:rsid w:val="00525F2C"/>
    <w:rsid w:val="005260D6"/>
    <w:rsid w:val="0052641C"/>
    <w:rsid w:val="00526503"/>
    <w:rsid w:val="0052651B"/>
    <w:rsid w:val="00526669"/>
    <w:rsid w:val="005268DC"/>
    <w:rsid w:val="00526951"/>
    <w:rsid w:val="00526954"/>
    <w:rsid w:val="00526A07"/>
    <w:rsid w:val="00527079"/>
    <w:rsid w:val="0052731B"/>
    <w:rsid w:val="00527347"/>
    <w:rsid w:val="00527395"/>
    <w:rsid w:val="005300B4"/>
    <w:rsid w:val="00530254"/>
    <w:rsid w:val="00530328"/>
    <w:rsid w:val="0053070D"/>
    <w:rsid w:val="00530A07"/>
    <w:rsid w:val="00530AA5"/>
    <w:rsid w:val="00530F58"/>
    <w:rsid w:val="00531179"/>
    <w:rsid w:val="005316E7"/>
    <w:rsid w:val="005316E8"/>
    <w:rsid w:val="0053173A"/>
    <w:rsid w:val="00531D92"/>
    <w:rsid w:val="0053288A"/>
    <w:rsid w:val="005329F5"/>
    <w:rsid w:val="00532DBA"/>
    <w:rsid w:val="00532ED6"/>
    <w:rsid w:val="00533434"/>
    <w:rsid w:val="005334B9"/>
    <w:rsid w:val="0053356C"/>
    <w:rsid w:val="00533731"/>
    <w:rsid w:val="00533785"/>
    <w:rsid w:val="00533A14"/>
    <w:rsid w:val="00533B61"/>
    <w:rsid w:val="00533E15"/>
    <w:rsid w:val="005340A0"/>
    <w:rsid w:val="005345DD"/>
    <w:rsid w:val="005345F0"/>
    <w:rsid w:val="005347F7"/>
    <w:rsid w:val="00535AA8"/>
    <w:rsid w:val="00535C24"/>
    <w:rsid w:val="00535CF9"/>
    <w:rsid w:val="00535F55"/>
    <w:rsid w:val="00536563"/>
    <w:rsid w:val="005367B8"/>
    <w:rsid w:val="0053686E"/>
    <w:rsid w:val="00536D43"/>
    <w:rsid w:val="005375D3"/>
    <w:rsid w:val="005376B2"/>
    <w:rsid w:val="0053780F"/>
    <w:rsid w:val="00537D33"/>
    <w:rsid w:val="00540279"/>
    <w:rsid w:val="00540972"/>
    <w:rsid w:val="00541067"/>
    <w:rsid w:val="00541676"/>
    <w:rsid w:val="0054182B"/>
    <w:rsid w:val="005418FA"/>
    <w:rsid w:val="00541BD8"/>
    <w:rsid w:val="00541E1D"/>
    <w:rsid w:val="00541EFC"/>
    <w:rsid w:val="00541F6A"/>
    <w:rsid w:val="00542105"/>
    <w:rsid w:val="0054261F"/>
    <w:rsid w:val="00542629"/>
    <w:rsid w:val="005428B0"/>
    <w:rsid w:val="005428D8"/>
    <w:rsid w:val="00542A31"/>
    <w:rsid w:val="00542A6A"/>
    <w:rsid w:val="00542E6F"/>
    <w:rsid w:val="00543760"/>
    <w:rsid w:val="00543765"/>
    <w:rsid w:val="00543B2A"/>
    <w:rsid w:val="00543B4A"/>
    <w:rsid w:val="00544134"/>
    <w:rsid w:val="00544B41"/>
    <w:rsid w:val="00544B9A"/>
    <w:rsid w:val="00544ECD"/>
    <w:rsid w:val="00544ED6"/>
    <w:rsid w:val="00544F53"/>
    <w:rsid w:val="00544F9A"/>
    <w:rsid w:val="005453D2"/>
    <w:rsid w:val="00545773"/>
    <w:rsid w:val="00545A29"/>
    <w:rsid w:val="00545F46"/>
    <w:rsid w:val="00545F56"/>
    <w:rsid w:val="0054656C"/>
    <w:rsid w:val="005468FA"/>
    <w:rsid w:val="00546CD8"/>
    <w:rsid w:val="00547420"/>
    <w:rsid w:val="00547590"/>
    <w:rsid w:val="00547729"/>
    <w:rsid w:val="00547D22"/>
    <w:rsid w:val="00547D76"/>
    <w:rsid w:val="00547FCB"/>
    <w:rsid w:val="00550205"/>
    <w:rsid w:val="00550265"/>
    <w:rsid w:val="005506D7"/>
    <w:rsid w:val="00550D05"/>
    <w:rsid w:val="00551157"/>
    <w:rsid w:val="00551282"/>
    <w:rsid w:val="005512FE"/>
    <w:rsid w:val="0055166B"/>
    <w:rsid w:val="005518DE"/>
    <w:rsid w:val="00551A10"/>
    <w:rsid w:val="00551D17"/>
    <w:rsid w:val="0055206E"/>
    <w:rsid w:val="00552331"/>
    <w:rsid w:val="0055236E"/>
    <w:rsid w:val="00553412"/>
    <w:rsid w:val="00553784"/>
    <w:rsid w:val="00553AAC"/>
    <w:rsid w:val="00553C5B"/>
    <w:rsid w:val="00553E3B"/>
    <w:rsid w:val="00554242"/>
    <w:rsid w:val="00554281"/>
    <w:rsid w:val="00554635"/>
    <w:rsid w:val="00554641"/>
    <w:rsid w:val="00555035"/>
    <w:rsid w:val="005553F0"/>
    <w:rsid w:val="00555CC4"/>
    <w:rsid w:val="00555F36"/>
    <w:rsid w:val="00555F40"/>
    <w:rsid w:val="005562D2"/>
    <w:rsid w:val="005566A0"/>
    <w:rsid w:val="005569CF"/>
    <w:rsid w:val="00556D35"/>
    <w:rsid w:val="00557293"/>
    <w:rsid w:val="0055795B"/>
    <w:rsid w:val="00557BF6"/>
    <w:rsid w:val="00557DB0"/>
    <w:rsid w:val="00557DE3"/>
    <w:rsid w:val="00557DE4"/>
    <w:rsid w:val="00557EB9"/>
    <w:rsid w:val="0056000B"/>
    <w:rsid w:val="00560434"/>
    <w:rsid w:val="00560A5A"/>
    <w:rsid w:val="00560B1A"/>
    <w:rsid w:val="00560BB2"/>
    <w:rsid w:val="00560C66"/>
    <w:rsid w:val="00561657"/>
    <w:rsid w:val="00561832"/>
    <w:rsid w:val="0056205E"/>
    <w:rsid w:val="005620F5"/>
    <w:rsid w:val="0056257D"/>
    <w:rsid w:val="005626FF"/>
    <w:rsid w:val="00562BE0"/>
    <w:rsid w:val="00563096"/>
    <w:rsid w:val="00563162"/>
    <w:rsid w:val="005631C1"/>
    <w:rsid w:val="005639C5"/>
    <w:rsid w:val="00563AE9"/>
    <w:rsid w:val="00563DC4"/>
    <w:rsid w:val="00563EB4"/>
    <w:rsid w:val="00563F24"/>
    <w:rsid w:val="005644EA"/>
    <w:rsid w:val="0056468D"/>
    <w:rsid w:val="00564F35"/>
    <w:rsid w:val="005651A2"/>
    <w:rsid w:val="00565392"/>
    <w:rsid w:val="00565676"/>
    <w:rsid w:val="0056597B"/>
    <w:rsid w:val="005659E7"/>
    <w:rsid w:val="00565AAE"/>
    <w:rsid w:val="00565C6C"/>
    <w:rsid w:val="00565E1A"/>
    <w:rsid w:val="0056634B"/>
    <w:rsid w:val="00566605"/>
    <w:rsid w:val="00566959"/>
    <w:rsid w:val="005669B6"/>
    <w:rsid w:val="00566B6C"/>
    <w:rsid w:val="00566E98"/>
    <w:rsid w:val="00567433"/>
    <w:rsid w:val="005676DC"/>
    <w:rsid w:val="00567952"/>
    <w:rsid w:val="00570292"/>
    <w:rsid w:val="0057058A"/>
    <w:rsid w:val="0057084E"/>
    <w:rsid w:val="0057087E"/>
    <w:rsid w:val="00571B2D"/>
    <w:rsid w:val="00572079"/>
    <w:rsid w:val="00572477"/>
    <w:rsid w:val="0057249E"/>
    <w:rsid w:val="005724FB"/>
    <w:rsid w:val="005728D3"/>
    <w:rsid w:val="0057290A"/>
    <w:rsid w:val="0057295A"/>
    <w:rsid w:val="00572A76"/>
    <w:rsid w:val="00572E7D"/>
    <w:rsid w:val="00572FCF"/>
    <w:rsid w:val="00573151"/>
    <w:rsid w:val="005739F5"/>
    <w:rsid w:val="00573B70"/>
    <w:rsid w:val="00573C99"/>
    <w:rsid w:val="00574BB5"/>
    <w:rsid w:val="00574E7D"/>
    <w:rsid w:val="00574EE1"/>
    <w:rsid w:val="00574F07"/>
    <w:rsid w:val="00575214"/>
    <w:rsid w:val="005755C0"/>
    <w:rsid w:val="00575858"/>
    <w:rsid w:val="005760AC"/>
    <w:rsid w:val="005764C8"/>
    <w:rsid w:val="00576526"/>
    <w:rsid w:val="00576573"/>
    <w:rsid w:val="00577179"/>
    <w:rsid w:val="00577AA6"/>
    <w:rsid w:val="00577AC2"/>
    <w:rsid w:val="00577E3C"/>
    <w:rsid w:val="005802A8"/>
    <w:rsid w:val="005802AB"/>
    <w:rsid w:val="005805AA"/>
    <w:rsid w:val="005809C0"/>
    <w:rsid w:val="00580BF5"/>
    <w:rsid w:val="00580CFF"/>
    <w:rsid w:val="00580F5E"/>
    <w:rsid w:val="005812AC"/>
    <w:rsid w:val="00581CFC"/>
    <w:rsid w:val="005824D4"/>
    <w:rsid w:val="005826CC"/>
    <w:rsid w:val="005827D0"/>
    <w:rsid w:val="00582AD2"/>
    <w:rsid w:val="00583249"/>
    <w:rsid w:val="00583267"/>
    <w:rsid w:val="00583328"/>
    <w:rsid w:val="0058376E"/>
    <w:rsid w:val="00583B41"/>
    <w:rsid w:val="00583C1A"/>
    <w:rsid w:val="00583CF9"/>
    <w:rsid w:val="00584013"/>
    <w:rsid w:val="00584264"/>
    <w:rsid w:val="0058436B"/>
    <w:rsid w:val="00585013"/>
    <w:rsid w:val="0058507A"/>
    <w:rsid w:val="00585768"/>
    <w:rsid w:val="00585ABD"/>
    <w:rsid w:val="00585D1C"/>
    <w:rsid w:val="00585F38"/>
    <w:rsid w:val="00586090"/>
    <w:rsid w:val="00586D57"/>
    <w:rsid w:val="00586F33"/>
    <w:rsid w:val="0058706A"/>
    <w:rsid w:val="005870C8"/>
    <w:rsid w:val="005874EF"/>
    <w:rsid w:val="005877BA"/>
    <w:rsid w:val="005877F1"/>
    <w:rsid w:val="00587A55"/>
    <w:rsid w:val="00587B77"/>
    <w:rsid w:val="00587B95"/>
    <w:rsid w:val="00587E6E"/>
    <w:rsid w:val="00587EBD"/>
    <w:rsid w:val="0059005B"/>
    <w:rsid w:val="00590269"/>
    <w:rsid w:val="005903E8"/>
    <w:rsid w:val="0059044E"/>
    <w:rsid w:val="005905DD"/>
    <w:rsid w:val="00590AFE"/>
    <w:rsid w:val="00590BCC"/>
    <w:rsid w:val="00590C25"/>
    <w:rsid w:val="00590C35"/>
    <w:rsid w:val="00590CA1"/>
    <w:rsid w:val="00591264"/>
    <w:rsid w:val="00591D29"/>
    <w:rsid w:val="005921A5"/>
    <w:rsid w:val="005921F6"/>
    <w:rsid w:val="0059236E"/>
    <w:rsid w:val="005925BD"/>
    <w:rsid w:val="00592728"/>
    <w:rsid w:val="00592871"/>
    <w:rsid w:val="00592AE9"/>
    <w:rsid w:val="00592BB9"/>
    <w:rsid w:val="00592C75"/>
    <w:rsid w:val="00592D98"/>
    <w:rsid w:val="005936F4"/>
    <w:rsid w:val="005939CC"/>
    <w:rsid w:val="00593AE0"/>
    <w:rsid w:val="005940B9"/>
    <w:rsid w:val="00594320"/>
    <w:rsid w:val="00594752"/>
    <w:rsid w:val="005947A3"/>
    <w:rsid w:val="00594861"/>
    <w:rsid w:val="005948AF"/>
    <w:rsid w:val="00594ACE"/>
    <w:rsid w:val="00594CB1"/>
    <w:rsid w:val="00595294"/>
    <w:rsid w:val="00595351"/>
    <w:rsid w:val="00595425"/>
    <w:rsid w:val="00595964"/>
    <w:rsid w:val="00595C8F"/>
    <w:rsid w:val="00595E5F"/>
    <w:rsid w:val="00595F2E"/>
    <w:rsid w:val="00597315"/>
    <w:rsid w:val="0059734C"/>
    <w:rsid w:val="00597419"/>
    <w:rsid w:val="00597809"/>
    <w:rsid w:val="00597814"/>
    <w:rsid w:val="00597CB9"/>
    <w:rsid w:val="005A0146"/>
    <w:rsid w:val="005A03D4"/>
    <w:rsid w:val="005A04B3"/>
    <w:rsid w:val="005A0708"/>
    <w:rsid w:val="005A0E83"/>
    <w:rsid w:val="005A145F"/>
    <w:rsid w:val="005A1469"/>
    <w:rsid w:val="005A18C8"/>
    <w:rsid w:val="005A190E"/>
    <w:rsid w:val="005A19C4"/>
    <w:rsid w:val="005A1CDD"/>
    <w:rsid w:val="005A2091"/>
    <w:rsid w:val="005A28DD"/>
    <w:rsid w:val="005A2B0B"/>
    <w:rsid w:val="005A2B4C"/>
    <w:rsid w:val="005A2DE4"/>
    <w:rsid w:val="005A2E49"/>
    <w:rsid w:val="005A320C"/>
    <w:rsid w:val="005A3C8A"/>
    <w:rsid w:val="005A3DB4"/>
    <w:rsid w:val="005A3F1E"/>
    <w:rsid w:val="005A4004"/>
    <w:rsid w:val="005A4D55"/>
    <w:rsid w:val="005A590E"/>
    <w:rsid w:val="005A5970"/>
    <w:rsid w:val="005A5DC0"/>
    <w:rsid w:val="005A64BC"/>
    <w:rsid w:val="005A6584"/>
    <w:rsid w:val="005A6C78"/>
    <w:rsid w:val="005A6DE2"/>
    <w:rsid w:val="005A739B"/>
    <w:rsid w:val="005A7462"/>
    <w:rsid w:val="005A7747"/>
    <w:rsid w:val="005A7769"/>
    <w:rsid w:val="005A7D1E"/>
    <w:rsid w:val="005B0184"/>
    <w:rsid w:val="005B05CF"/>
    <w:rsid w:val="005B05D3"/>
    <w:rsid w:val="005B0A3E"/>
    <w:rsid w:val="005B0F36"/>
    <w:rsid w:val="005B0F58"/>
    <w:rsid w:val="005B13C7"/>
    <w:rsid w:val="005B19D1"/>
    <w:rsid w:val="005B1C75"/>
    <w:rsid w:val="005B1CAD"/>
    <w:rsid w:val="005B1F4C"/>
    <w:rsid w:val="005B2460"/>
    <w:rsid w:val="005B24C9"/>
    <w:rsid w:val="005B29AD"/>
    <w:rsid w:val="005B2BA4"/>
    <w:rsid w:val="005B2BE8"/>
    <w:rsid w:val="005B2F71"/>
    <w:rsid w:val="005B3179"/>
    <w:rsid w:val="005B3294"/>
    <w:rsid w:val="005B37D9"/>
    <w:rsid w:val="005B38B8"/>
    <w:rsid w:val="005B422E"/>
    <w:rsid w:val="005B425A"/>
    <w:rsid w:val="005B44EB"/>
    <w:rsid w:val="005B457E"/>
    <w:rsid w:val="005B4709"/>
    <w:rsid w:val="005B48E8"/>
    <w:rsid w:val="005B4BA4"/>
    <w:rsid w:val="005B5208"/>
    <w:rsid w:val="005B542B"/>
    <w:rsid w:val="005B59D6"/>
    <w:rsid w:val="005B5B4E"/>
    <w:rsid w:val="005B6299"/>
    <w:rsid w:val="005B632E"/>
    <w:rsid w:val="005B677E"/>
    <w:rsid w:val="005B6C52"/>
    <w:rsid w:val="005B718E"/>
    <w:rsid w:val="005B732B"/>
    <w:rsid w:val="005B744C"/>
    <w:rsid w:val="005B74A9"/>
    <w:rsid w:val="005B76E8"/>
    <w:rsid w:val="005B7B71"/>
    <w:rsid w:val="005B7E9A"/>
    <w:rsid w:val="005C0070"/>
    <w:rsid w:val="005C0240"/>
    <w:rsid w:val="005C093A"/>
    <w:rsid w:val="005C09C8"/>
    <w:rsid w:val="005C0EE5"/>
    <w:rsid w:val="005C1390"/>
    <w:rsid w:val="005C1553"/>
    <w:rsid w:val="005C16E4"/>
    <w:rsid w:val="005C1776"/>
    <w:rsid w:val="005C1975"/>
    <w:rsid w:val="005C1F13"/>
    <w:rsid w:val="005C21E1"/>
    <w:rsid w:val="005C23B9"/>
    <w:rsid w:val="005C248D"/>
    <w:rsid w:val="005C24F8"/>
    <w:rsid w:val="005C2C4E"/>
    <w:rsid w:val="005C2D0A"/>
    <w:rsid w:val="005C3101"/>
    <w:rsid w:val="005C3576"/>
    <w:rsid w:val="005C3EF1"/>
    <w:rsid w:val="005C445D"/>
    <w:rsid w:val="005C456E"/>
    <w:rsid w:val="005C534A"/>
    <w:rsid w:val="005C538F"/>
    <w:rsid w:val="005C5558"/>
    <w:rsid w:val="005C5BDA"/>
    <w:rsid w:val="005C6189"/>
    <w:rsid w:val="005C66AC"/>
    <w:rsid w:val="005C6A51"/>
    <w:rsid w:val="005C71CD"/>
    <w:rsid w:val="005C7354"/>
    <w:rsid w:val="005C73A1"/>
    <w:rsid w:val="005C78F5"/>
    <w:rsid w:val="005C7C59"/>
    <w:rsid w:val="005D07C6"/>
    <w:rsid w:val="005D0843"/>
    <w:rsid w:val="005D08D9"/>
    <w:rsid w:val="005D1A96"/>
    <w:rsid w:val="005D1C1B"/>
    <w:rsid w:val="005D1C80"/>
    <w:rsid w:val="005D223B"/>
    <w:rsid w:val="005D25DD"/>
    <w:rsid w:val="005D2CE4"/>
    <w:rsid w:val="005D2D4D"/>
    <w:rsid w:val="005D2ED5"/>
    <w:rsid w:val="005D3127"/>
    <w:rsid w:val="005D333A"/>
    <w:rsid w:val="005D39A9"/>
    <w:rsid w:val="005D3D49"/>
    <w:rsid w:val="005D3FD2"/>
    <w:rsid w:val="005D4142"/>
    <w:rsid w:val="005D452C"/>
    <w:rsid w:val="005D46DA"/>
    <w:rsid w:val="005D488D"/>
    <w:rsid w:val="005D4C70"/>
    <w:rsid w:val="005D4E2D"/>
    <w:rsid w:val="005D4E46"/>
    <w:rsid w:val="005D4EBA"/>
    <w:rsid w:val="005D4F27"/>
    <w:rsid w:val="005D5327"/>
    <w:rsid w:val="005D5466"/>
    <w:rsid w:val="005D5689"/>
    <w:rsid w:val="005D59CC"/>
    <w:rsid w:val="005D5C61"/>
    <w:rsid w:val="005D5DD5"/>
    <w:rsid w:val="005D5FF5"/>
    <w:rsid w:val="005D6494"/>
    <w:rsid w:val="005D681E"/>
    <w:rsid w:val="005D68E9"/>
    <w:rsid w:val="005D6A02"/>
    <w:rsid w:val="005D6CF5"/>
    <w:rsid w:val="005D6D65"/>
    <w:rsid w:val="005D6DE5"/>
    <w:rsid w:val="005D6F7D"/>
    <w:rsid w:val="005D7104"/>
    <w:rsid w:val="005D734F"/>
    <w:rsid w:val="005D772C"/>
    <w:rsid w:val="005D7B35"/>
    <w:rsid w:val="005D7E88"/>
    <w:rsid w:val="005D7F55"/>
    <w:rsid w:val="005E02A8"/>
    <w:rsid w:val="005E0526"/>
    <w:rsid w:val="005E0B87"/>
    <w:rsid w:val="005E0C43"/>
    <w:rsid w:val="005E1560"/>
    <w:rsid w:val="005E18F3"/>
    <w:rsid w:val="005E1993"/>
    <w:rsid w:val="005E1DC9"/>
    <w:rsid w:val="005E1EB2"/>
    <w:rsid w:val="005E1F42"/>
    <w:rsid w:val="005E2174"/>
    <w:rsid w:val="005E22CC"/>
    <w:rsid w:val="005E276A"/>
    <w:rsid w:val="005E283E"/>
    <w:rsid w:val="005E29C1"/>
    <w:rsid w:val="005E2EDF"/>
    <w:rsid w:val="005E3002"/>
    <w:rsid w:val="005E32D5"/>
    <w:rsid w:val="005E377C"/>
    <w:rsid w:val="005E3801"/>
    <w:rsid w:val="005E3D5A"/>
    <w:rsid w:val="005E3E4E"/>
    <w:rsid w:val="005E4004"/>
    <w:rsid w:val="005E4325"/>
    <w:rsid w:val="005E4727"/>
    <w:rsid w:val="005E487D"/>
    <w:rsid w:val="005E53AE"/>
    <w:rsid w:val="005E55AA"/>
    <w:rsid w:val="005E5C05"/>
    <w:rsid w:val="005E673C"/>
    <w:rsid w:val="005E6938"/>
    <w:rsid w:val="005E6B78"/>
    <w:rsid w:val="005E6C7F"/>
    <w:rsid w:val="005E709A"/>
    <w:rsid w:val="005E76CA"/>
    <w:rsid w:val="005E76DF"/>
    <w:rsid w:val="005E7813"/>
    <w:rsid w:val="005E7C24"/>
    <w:rsid w:val="005E7DF8"/>
    <w:rsid w:val="005F007C"/>
    <w:rsid w:val="005F025A"/>
    <w:rsid w:val="005F09E2"/>
    <w:rsid w:val="005F0E47"/>
    <w:rsid w:val="005F0E94"/>
    <w:rsid w:val="005F0FC3"/>
    <w:rsid w:val="005F113A"/>
    <w:rsid w:val="005F1349"/>
    <w:rsid w:val="005F167D"/>
    <w:rsid w:val="005F1721"/>
    <w:rsid w:val="005F192A"/>
    <w:rsid w:val="005F1E83"/>
    <w:rsid w:val="005F1F3C"/>
    <w:rsid w:val="005F2399"/>
    <w:rsid w:val="005F23CE"/>
    <w:rsid w:val="005F2CE1"/>
    <w:rsid w:val="005F2EAE"/>
    <w:rsid w:val="005F340C"/>
    <w:rsid w:val="005F3633"/>
    <w:rsid w:val="005F3748"/>
    <w:rsid w:val="005F37EE"/>
    <w:rsid w:val="005F4001"/>
    <w:rsid w:val="005F40C1"/>
    <w:rsid w:val="005F43BF"/>
    <w:rsid w:val="005F4403"/>
    <w:rsid w:val="005F4473"/>
    <w:rsid w:val="005F4B97"/>
    <w:rsid w:val="005F4EC1"/>
    <w:rsid w:val="005F5423"/>
    <w:rsid w:val="005F585F"/>
    <w:rsid w:val="005F5AD1"/>
    <w:rsid w:val="005F5F30"/>
    <w:rsid w:val="005F623B"/>
    <w:rsid w:val="005F64B1"/>
    <w:rsid w:val="005F6761"/>
    <w:rsid w:val="005F72C6"/>
    <w:rsid w:val="005F77DA"/>
    <w:rsid w:val="005F7849"/>
    <w:rsid w:val="005F7D3E"/>
    <w:rsid w:val="005F7E5D"/>
    <w:rsid w:val="006003A8"/>
    <w:rsid w:val="00600823"/>
    <w:rsid w:val="00600A6C"/>
    <w:rsid w:val="00600B6D"/>
    <w:rsid w:val="00601054"/>
    <w:rsid w:val="00601303"/>
    <w:rsid w:val="00602543"/>
    <w:rsid w:val="00602632"/>
    <w:rsid w:val="006027E0"/>
    <w:rsid w:val="00602D0C"/>
    <w:rsid w:val="00603212"/>
    <w:rsid w:val="006033B0"/>
    <w:rsid w:val="006033F4"/>
    <w:rsid w:val="006035C2"/>
    <w:rsid w:val="00603946"/>
    <w:rsid w:val="00603B21"/>
    <w:rsid w:val="00603C0D"/>
    <w:rsid w:val="00603D5E"/>
    <w:rsid w:val="0060403F"/>
    <w:rsid w:val="0060414F"/>
    <w:rsid w:val="006044F3"/>
    <w:rsid w:val="00604737"/>
    <w:rsid w:val="006047B7"/>
    <w:rsid w:val="0060494E"/>
    <w:rsid w:val="00604A63"/>
    <w:rsid w:val="00604BB1"/>
    <w:rsid w:val="00604BD8"/>
    <w:rsid w:val="00604D15"/>
    <w:rsid w:val="00605DE9"/>
    <w:rsid w:val="00605E83"/>
    <w:rsid w:val="00606132"/>
    <w:rsid w:val="00606335"/>
    <w:rsid w:val="00606448"/>
    <w:rsid w:val="00606A11"/>
    <w:rsid w:val="00606FF6"/>
    <w:rsid w:val="00607277"/>
    <w:rsid w:val="00607330"/>
    <w:rsid w:val="006074CE"/>
    <w:rsid w:val="0060758E"/>
    <w:rsid w:val="00607B9E"/>
    <w:rsid w:val="00607E3B"/>
    <w:rsid w:val="006101CF"/>
    <w:rsid w:val="006104DC"/>
    <w:rsid w:val="00610636"/>
    <w:rsid w:val="0061063D"/>
    <w:rsid w:val="0061160B"/>
    <w:rsid w:val="0061168E"/>
    <w:rsid w:val="006116AC"/>
    <w:rsid w:val="006118C1"/>
    <w:rsid w:val="00611AB2"/>
    <w:rsid w:val="00611B43"/>
    <w:rsid w:val="00612401"/>
    <w:rsid w:val="00612761"/>
    <w:rsid w:val="00612B3A"/>
    <w:rsid w:val="00612F1C"/>
    <w:rsid w:val="006133B1"/>
    <w:rsid w:val="0061376A"/>
    <w:rsid w:val="0061382F"/>
    <w:rsid w:val="006138D7"/>
    <w:rsid w:val="0061390C"/>
    <w:rsid w:val="00613A60"/>
    <w:rsid w:val="00613E95"/>
    <w:rsid w:val="00614465"/>
    <w:rsid w:val="00614B5D"/>
    <w:rsid w:val="00614F00"/>
    <w:rsid w:val="00614FF3"/>
    <w:rsid w:val="00615D49"/>
    <w:rsid w:val="00615FCC"/>
    <w:rsid w:val="0061609A"/>
    <w:rsid w:val="006161F0"/>
    <w:rsid w:val="0061638C"/>
    <w:rsid w:val="006164FB"/>
    <w:rsid w:val="00616B53"/>
    <w:rsid w:val="00616CBC"/>
    <w:rsid w:val="00616DD0"/>
    <w:rsid w:val="00617023"/>
    <w:rsid w:val="0061703E"/>
    <w:rsid w:val="006170DE"/>
    <w:rsid w:val="00617740"/>
    <w:rsid w:val="00617C75"/>
    <w:rsid w:val="00617D07"/>
    <w:rsid w:val="006202F5"/>
    <w:rsid w:val="0062036E"/>
    <w:rsid w:val="006203BA"/>
    <w:rsid w:val="0062043D"/>
    <w:rsid w:val="00620666"/>
    <w:rsid w:val="0062085C"/>
    <w:rsid w:val="006208C1"/>
    <w:rsid w:val="006208E1"/>
    <w:rsid w:val="0062120B"/>
    <w:rsid w:val="0062121A"/>
    <w:rsid w:val="00621305"/>
    <w:rsid w:val="0062171D"/>
    <w:rsid w:val="006219F7"/>
    <w:rsid w:val="00621B32"/>
    <w:rsid w:val="00621C93"/>
    <w:rsid w:val="00621FBB"/>
    <w:rsid w:val="00622024"/>
    <w:rsid w:val="00622127"/>
    <w:rsid w:val="00622728"/>
    <w:rsid w:val="00622C61"/>
    <w:rsid w:val="00623A17"/>
    <w:rsid w:val="00623B82"/>
    <w:rsid w:val="00623F4A"/>
    <w:rsid w:val="006240B2"/>
    <w:rsid w:val="00624222"/>
    <w:rsid w:val="0062429E"/>
    <w:rsid w:val="00624D29"/>
    <w:rsid w:val="0062534A"/>
    <w:rsid w:val="00625A58"/>
    <w:rsid w:val="00625AA3"/>
    <w:rsid w:val="00625BC1"/>
    <w:rsid w:val="00626047"/>
    <w:rsid w:val="00626551"/>
    <w:rsid w:val="00626987"/>
    <w:rsid w:val="00627135"/>
    <w:rsid w:val="0062719B"/>
    <w:rsid w:val="006271CC"/>
    <w:rsid w:val="00627463"/>
    <w:rsid w:val="006275D6"/>
    <w:rsid w:val="00627D53"/>
    <w:rsid w:val="00627FA9"/>
    <w:rsid w:val="006301AA"/>
    <w:rsid w:val="00630241"/>
    <w:rsid w:val="00630303"/>
    <w:rsid w:val="00630493"/>
    <w:rsid w:val="00630592"/>
    <w:rsid w:val="0063083D"/>
    <w:rsid w:val="00630D5A"/>
    <w:rsid w:val="006311B4"/>
    <w:rsid w:val="00631335"/>
    <w:rsid w:val="00631514"/>
    <w:rsid w:val="0063182C"/>
    <w:rsid w:val="00631A80"/>
    <w:rsid w:val="00631DF7"/>
    <w:rsid w:val="006322A6"/>
    <w:rsid w:val="00632686"/>
    <w:rsid w:val="00632AAD"/>
    <w:rsid w:val="0063344F"/>
    <w:rsid w:val="00634A8D"/>
    <w:rsid w:val="00635090"/>
    <w:rsid w:val="006354FF"/>
    <w:rsid w:val="0063569D"/>
    <w:rsid w:val="00635D2E"/>
    <w:rsid w:val="00635D6C"/>
    <w:rsid w:val="006365AF"/>
    <w:rsid w:val="00636709"/>
    <w:rsid w:val="006368B5"/>
    <w:rsid w:val="006368D1"/>
    <w:rsid w:val="00636A8A"/>
    <w:rsid w:val="00636AA7"/>
    <w:rsid w:val="00636E1D"/>
    <w:rsid w:val="00636ECD"/>
    <w:rsid w:val="00636ED8"/>
    <w:rsid w:val="00637388"/>
    <w:rsid w:val="00637A09"/>
    <w:rsid w:val="00637CEC"/>
    <w:rsid w:val="00637FEF"/>
    <w:rsid w:val="00640125"/>
    <w:rsid w:val="006401DF"/>
    <w:rsid w:val="00640B9A"/>
    <w:rsid w:val="00640BAC"/>
    <w:rsid w:val="00640DCE"/>
    <w:rsid w:val="00641131"/>
    <w:rsid w:val="00641264"/>
    <w:rsid w:val="006413A8"/>
    <w:rsid w:val="006415AD"/>
    <w:rsid w:val="0064243C"/>
    <w:rsid w:val="00642795"/>
    <w:rsid w:val="00642D1C"/>
    <w:rsid w:val="00642D3C"/>
    <w:rsid w:val="006430EE"/>
    <w:rsid w:val="00643127"/>
    <w:rsid w:val="00643219"/>
    <w:rsid w:val="006435E7"/>
    <w:rsid w:val="00643932"/>
    <w:rsid w:val="00643B2C"/>
    <w:rsid w:val="00643C01"/>
    <w:rsid w:val="00644046"/>
    <w:rsid w:val="00644087"/>
    <w:rsid w:val="00644738"/>
    <w:rsid w:val="0064490E"/>
    <w:rsid w:val="00644959"/>
    <w:rsid w:val="00644999"/>
    <w:rsid w:val="00644AE0"/>
    <w:rsid w:val="00644EB4"/>
    <w:rsid w:val="006450B0"/>
    <w:rsid w:val="00645286"/>
    <w:rsid w:val="0064528E"/>
    <w:rsid w:val="0064547E"/>
    <w:rsid w:val="00645B82"/>
    <w:rsid w:val="00645CC3"/>
    <w:rsid w:val="00645F8E"/>
    <w:rsid w:val="006460D3"/>
    <w:rsid w:val="00646873"/>
    <w:rsid w:val="00646A06"/>
    <w:rsid w:val="00646ACE"/>
    <w:rsid w:val="006477BE"/>
    <w:rsid w:val="00647B68"/>
    <w:rsid w:val="00650334"/>
    <w:rsid w:val="00650F24"/>
    <w:rsid w:val="006513C3"/>
    <w:rsid w:val="0065166D"/>
    <w:rsid w:val="00651AED"/>
    <w:rsid w:val="00651B76"/>
    <w:rsid w:val="00651EA0"/>
    <w:rsid w:val="006520B7"/>
    <w:rsid w:val="006520EA"/>
    <w:rsid w:val="006526F6"/>
    <w:rsid w:val="0065280F"/>
    <w:rsid w:val="00652968"/>
    <w:rsid w:val="00652E38"/>
    <w:rsid w:val="006533CF"/>
    <w:rsid w:val="006535AD"/>
    <w:rsid w:val="0065376A"/>
    <w:rsid w:val="0065383D"/>
    <w:rsid w:val="0065393F"/>
    <w:rsid w:val="00653981"/>
    <w:rsid w:val="00654856"/>
    <w:rsid w:val="00654934"/>
    <w:rsid w:val="00654B46"/>
    <w:rsid w:val="00654C13"/>
    <w:rsid w:val="00654C18"/>
    <w:rsid w:val="00654E6A"/>
    <w:rsid w:val="0065546C"/>
    <w:rsid w:val="00655544"/>
    <w:rsid w:val="0065560D"/>
    <w:rsid w:val="006557E5"/>
    <w:rsid w:val="00655F59"/>
    <w:rsid w:val="00656D17"/>
    <w:rsid w:val="00656DE8"/>
    <w:rsid w:val="00656EB3"/>
    <w:rsid w:val="00656FA2"/>
    <w:rsid w:val="0065771C"/>
    <w:rsid w:val="006577F2"/>
    <w:rsid w:val="00657B14"/>
    <w:rsid w:val="006601A8"/>
    <w:rsid w:val="006601A9"/>
    <w:rsid w:val="006601AD"/>
    <w:rsid w:val="0066054D"/>
    <w:rsid w:val="00660601"/>
    <w:rsid w:val="006606C7"/>
    <w:rsid w:val="006608A1"/>
    <w:rsid w:val="0066091A"/>
    <w:rsid w:val="00660B2F"/>
    <w:rsid w:val="006612C2"/>
    <w:rsid w:val="00661332"/>
    <w:rsid w:val="006613A2"/>
    <w:rsid w:val="006615D4"/>
    <w:rsid w:val="00661BC8"/>
    <w:rsid w:val="00661D4C"/>
    <w:rsid w:val="00661DE1"/>
    <w:rsid w:val="00661F26"/>
    <w:rsid w:val="00662616"/>
    <w:rsid w:val="00662855"/>
    <w:rsid w:val="00662BF1"/>
    <w:rsid w:val="00662EFD"/>
    <w:rsid w:val="00663459"/>
    <w:rsid w:val="00663BCE"/>
    <w:rsid w:val="00663DE4"/>
    <w:rsid w:val="00664417"/>
    <w:rsid w:val="00664842"/>
    <w:rsid w:val="00664E79"/>
    <w:rsid w:val="00664F36"/>
    <w:rsid w:val="006650E8"/>
    <w:rsid w:val="006655AA"/>
    <w:rsid w:val="00665791"/>
    <w:rsid w:val="00666039"/>
    <w:rsid w:val="00666279"/>
    <w:rsid w:val="00666FA6"/>
    <w:rsid w:val="0066733D"/>
    <w:rsid w:val="006674A7"/>
    <w:rsid w:val="00667520"/>
    <w:rsid w:val="0066758C"/>
    <w:rsid w:val="006678E2"/>
    <w:rsid w:val="00667A31"/>
    <w:rsid w:val="00667B78"/>
    <w:rsid w:val="00667D9B"/>
    <w:rsid w:val="00667EE4"/>
    <w:rsid w:val="006702D7"/>
    <w:rsid w:val="006704E1"/>
    <w:rsid w:val="00670586"/>
    <w:rsid w:val="00670BAA"/>
    <w:rsid w:val="00670C96"/>
    <w:rsid w:val="00671650"/>
    <w:rsid w:val="00671CA5"/>
    <w:rsid w:val="00671CF0"/>
    <w:rsid w:val="00671D33"/>
    <w:rsid w:val="00672652"/>
    <w:rsid w:val="00672D12"/>
    <w:rsid w:val="00672DB9"/>
    <w:rsid w:val="00672FD7"/>
    <w:rsid w:val="006732EA"/>
    <w:rsid w:val="006734CF"/>
    <w:rsid w:val="0067354E"/>
    <w:rsid w:val="006739AB"/>
    <w:rsid w:val="00673BC1"/>
    <w:rsid w:val="00673BFA"/>
    <w:rsid w:val="00673C5F"/>
    <w:rsid w:val="00673CE2"/>
    <w:rsid w:val="00674468"/>
    <w:rsid w:val="00674E36"/>
    <w:rsid w:val="00675CE4"/>
    <w:rsid w:val="00675D01"/>
    <w:rsid w:val="00675D34"/>
    <w:rsid w:val="00675FBE"/>
    <w:rsid w:val="006762AE"/>
    <w:rsid w:val="00676489"/>
    <w:rsid w:val="006766E2"/>
    <w:rsid w:val="00676765"/>
    <w:rsid w:val="00676DBA"/>
    <w:rsid w:val="00676E50"/>
    <w:rsid w:val="00677061"/>
    <w:rsid w:val="006775A6"/>
    <w:rsid w:val="00677A5F"/>
    <w:rsid w:val="006808D0"/>
    <w:rsid w:val="00680B76"/>
    <w:rsid w:val="00680D06"/>
    <w:rsid w:val="00680F73"/>
    <w:rsid w:val="00681078"/>
    <w:rsid w:val="006816E0"/>
    <w:rsid w:val="0068189E"/>
    <w:rsid w:val="00681C71"/>
    <w:rsid w:val="00681C7A"/>
    <w:rsid w:val="006823C8"/>
    <w:rsid w:val="006825A9"/>
    <w:rsid w:val="00682774"/>
    <w:rsid w:val="006827C4"/>
    <w:rsid w:val="00683051"/>
    <w:rsid w:val="006831DC"/>
    <w:rsid w:val="00683283"/>
    <w:rsid w:val="0068334D"/>
    <w:rsid w:val="0068337E"/>
    <w:rsid w:val="0068362C"/>
    <w:rsid w:val="00683EBD"/>
    <w:rsid w:val="006846AA"/>
    <w:rsid w:val="00684991"/>
    <w:rsid w:val="00684A08"/>
    <w:rsid w:val="00685003"/>
    <w:rsid w:val="00685243"/>
    <w:rsid w:val="0068560F"/>
    <w:rsid w:val="00685A7A"/>
    <w:rsid w:val="00685B5B"/>
    <w:rsid w:val="00685B90"/>
    <w:rsid w:val="00685CE7"/>
    <w:rsid w:val="0068623F"/>
    <w:rsid w:val="0068686D"/>
    <w:rsid w:val="006869FF"/>
    <w:rsid w:val="00686C34"/>
    <w:rsid w:val="00686DBA"/>
    <w:rsid w:val="00686F99"/>
    <w:rsid w:val="00687123"/>
    <w:rsid w:val="0069003A"/>
    <w:rsid w:val="006902EA"/>
    <w:rsid w:val="00690AE3"/>
    <w:rsid w:val="00690E52"/>
    <w:rsid w:val="00691811"/>
    <w:rsid w:val="00691BDC"/>
    <w:rsid w:val="00691EF9"/>
    <w:rsid w:val="00691F93"/>
    <w:rsid w:val="0069213A"/>
    <w:rsid w:val="00692318"/>
    <w:rsid w:val="00692575"/>
    <w:rsid w:val="00692849"/>
    <w:rsid w:val="00692B8F"/>
    <w:rsid w:val="006934A4"/>
    <w:rsid w:val="00693BBB"/>
    <w:rsid w:val="00693C21"/>
    <w:rsid w:val="00693F2C"/>
    <w:rsid w:val="00694494"/>
    <w:rsid w:val="00694552"/>
    <w:rsid w:val="00694BFF"/>
    <w:rsid w:val="00694E29"/>
    <w:rsid w:val="00695202"/>
    <w:rsid w:val="0069542A"/>
    <w:rsid w:val="00695722"/>
    <w:rsid w:val="0069589E"/>
    <w:rsid w:val="00695922"/>
    <w:rsid w:val="006959F4"/>
    <w:rsid w:val="00695CB0"/>
    <w:rsid w:val="00695DF8"/>
    <w:rsid w:val="00696045"/>
    <w:rsid w:val="006960C6"/>
    <w:rsid w:val="00696574"/>
    <w:rsid w:val="006968F0"/>
    <w:rsid w:val="00696930"/>
    <w:rsid w:val="00696CB2"/>
    <w:rsid w:val="00696DEE"/>
    <w:rsid w:val="00696E22"/>
    <w:rsid w:val="00696EF0"/>
    <w:rsid w:val="00696F06"/>
    <w:rsid w:val="00696F08"/>
    <w:rsid w:val="00696FE6"/>
    <w:rsid w:val="006971BD"/>
    <w:rsid w:val="006976E9"/>
    <w:rsid w:val="00697C6C"/>
    <w:rsid w:val="006A0047"/>
    <w:rsid w:val="006A025B"/>
    <w:rsid w:val="006A046F"/>
    <w:rsid w:val="006A0820"/>
    <w:rsid w:val="006A0849"/>
    <w:rsid w:val="006A0B87"/>
    <w:rsid w:val="006A1527"/>
    <w:rsid w:val="006A1926"/>
    <w:rsid w:val="006A1B79"/>
    <w:rsid w:val="006A1CA2"/>
    <w:rsid w:val="006A1FEA"/>
    <w:rsid w:val="006A227A"/>
    <w:rsid w:val="006A245C"/>
    <w:rsid w:val="006A248B"/>
    <w:rsid w:val="006A24CE"/>
    <w:rsid w:val="006A2540"/>
    <w:rsid w:val="006A27A3"/>
    <w:rsid w:val="006A282F"/>
    <w:rsid w:val="006A284F"/>
    <w:rsid w:val="006A2BF0"/>
    <w:rsid w:val="006A2FE5"/>
    <w:rsid w:val="006A3073"/>
    <w:rsid w:val="006A36C3"/>
    <w:rsid w:val="006A3812"/>
    <w:rsid w:val="006A3B2E"/>
    <w:rsid w:val="006A3BA9"/>
    <w:rsid w:val="006A42E6"/>
    <w:rsid w:val="006A4B47"/>
    <w:rsid w:val="006A4DF8"/>
    <w:rsid w:val="006A4F6F"/>
    <w:rsid w:val="006A5008"/>
    <w:rsid w:val="006A504C"/>
    <w:rsid w:val="006A5ACE"/>
    <w:rsid w:val="006A5C0E"/>
    <w:rsid w:val="006A5E5B"/>
    <w:rsid w:val="006A683E"/>
    <w:rsid w:val="006A6931"/>
    <w:rsid w:val="006A698C"/>
    <w:rsid w:val="006A69AD"/>
    <w:rsid w:val="006A69B1"/>
    <w:rsid w:val="006A6CD3"/>
    <w:rsid w:val="006A6FF2"/>
    <w:rsid w:val="006A7199"/>
    <w:rsid w:val="006A73A1"/>
    <w:rsid w:val="006A7636"/>
    <w:rsid w:val="006B03C9"/>
    <w:rsid w:val="006B04F2"/>
    <w:rsid w:val="006B0696"/>
    <w:rsid w:val="006B06D1"/>
    <w:rsid w:val="006B088E"/>
    <w:rsid w:val="006B08C4"/>
    <w:rsid w:val="006B1239"/>
    <w:rsid w:val="006B1530"/>
    <w:rsid w:val="006B1628"/>
    <w:rsid w:val="006B1766"/>
    <w:rsid w:val="006B1E4B"/>
    <w:rsid w:val="006B1FBF"/>
    <w:rsid w:val="006B22D6"/>
    <w:rsid w:val="006B25BE"/>
    <w:rsid w:val="006B2878"/>
    <w:rsid w:val="006B2C08"/>
    <w:rsid w:val="006B2D7B"/>
    <w:rsid w:val="006B2D7C"/>
    <w:rsid w:val="006B337F"/>
    <w:rsid w:val="006B33FC"/>
    <w:rsid w:val="006B346D"/>
    <w:rsid w:val="006B37A6"/>
    <w:rsid w:val="006B3A00"/>
    <w:rsid w:val="006B3D65"/>
    <w:rsid w:val="006B41AB"/>
    <w:rsid w:val="006B430E"/>
    <w:rsid w:val="006B4480"/>
    <w:rsid w:val="006B4600"/>
    <w:rsid w:val="006B5075"/>
    <w:rsid w:val="006B53E5"/>
    <w:rsid w:val="006B541E"/>
    <w:rsid w:val="006B5695"/>
    <w:rsid w:val="006B58CF"/>
    <w:rsid w:val="006B5B80"/>
    <w:rsid w:val="006B5BB5"/>
    <w:rsid w:val="006B601D"/>
    <w:rsid w:val="006B6101"/>
    <w:rsid w:val="006B6375"/>
    <w:rsid w:val="006B63EA"/>
    <w:rsid w:val="006B6EDE"/>
    <w:rsid w:val="006B7806"/>
    <w:rsid w:val="006B78BB"/>
    <w:rsid w:val="006B794F"/>
    <w:rsid w:val="006C0145"/>
    <w:rsid w:val="006C0433"/>
    <w:rsid w:val="006C060D"/>
    <w:rsid w:val="006C0943"/>
    <w:rsid w:val="006C0BC3"/>
    <w:rsid w:val="006C1194"/>
    <w:rsid w:val="006C185F"/>
    <w:rsid w:val="006C1A21"/>
    <w:rsid w:val="006C1A42"/>
    <w:rsid w:val="006C1C36"/>
    <w:rsid w:val="006C1CD3"/>
    <w:rsid w:val="006C1D2E"/>
    <w:rsid w:val="006C1EF3"/>
    <w:rsid w:val="006C1F60"/>
    <w:rsid w:val="006C278D"/>
    <w:rsid w:val="006C2980"/>
    <w:rsid w:val="006C2D83"/>
    <w:rsid w:val="006C2D8B"/>
    <w:rsid w:val="006C2EF2"/>
    <w:rsid w:val="006C324B"/>
    <w:rsid w:val="006C37D3"/>
    <w:rsid w:val="006C3D29"/>
    <w:rsid w:val="006C3F5F"/>
    <w:rsid w:val="006C45EA"/>
    <w:rsid w:val="006C4B84"/>
    <w:rsid w:val="006C4CC0"/>
    <w:rsid w:val="006C4DD9"/>
    <w:rsid w:val="006C56AC"/>
    <w:rsid w:val="006C5DFD"/>
    <w:rsid w:val="006C60A2"/>
    <w:rsid w:val="006C6114"/>
    <w:rsid w:val="006C630E"/>
    <w:rsid w:val="006C66B1"/>
    <w:rsid w:val="006C691D"/>
    <w:rsid w:val="006C6D4C"/>
    <w:rsid w:val="006C72CC"/>
    <w:rsid w:val="006C7CF3"/>
    <w:rsid w:val="006D0138"/>
    <w:rsid w:val="006D0498"/>
    <w:rsid w:val="006D0913"/>
    <w:rsid w:val="006D0933"/>
    <w:rsid w:val="006D098D"/>
    <w:rsid w:val="006D0B54"/>
    <w:rsid w:val="006D0FC2"/>
    <w:rsid w:val="006D1358"/>
    <w:rsid w:val="006D1BF1"/>
    <w:rsid w:val="006D2784"/>
    <w:rsid w:val="006D2787"/>
    <w:rsid w:val="006D2AF2"/>
    <w:rsid w:val="006D2CEF"/>
    <w:rsid w:val="006D2F39"/>
    <w:rsid w:val="006D338C"/>
    <w:rsid w:val="006D362E"/>
    <w:rsid w:val="006D37B4"/>
    <w:rsid w:val="006D380D"/>
    <w:rsid w:val="006D39B8"/>
    <w:rsid w:val="006D3CB2"/>
    <w:rsid w:val="006D3F82"/>
    <w:rsid w:val="006D4122"/>
    <w:rsid w:val="006D468B"/>
    <w:rsid w:val="006D4897"/>
    <w:rsid w:val="006D4E9B"/>
    <w:rsid w:val="006D4F30"/>
    <w:rsid w:val="006D516F"/>
    <w:rsid w:val="006D5EE3"/>
    <w:rsid w:val="006D6276"/>
    <w:rsid w:val="006D650E"/>
    <w:rsid w:val="006D6559"/>
    <w:rsid w:val="006D65C3"/>
    <w:rsid w:val="006D6775"/>
    <w:rsid w:val="006D6907"/>
    <w:rsid w:val="006D6ABB"/>
    <w:rsid w:val="006D6E0E"/>
    <w:rsid w:val="006D6E52"/>
    <w:rsid w:val="006D70D0"/>
    <w:rsid w:val="006D7355"/>
    <w:rsid w:val="006D7AAF"/>
    <w:rsid w:val="006E0170"/>
    <w:rsid w:val="006E0246"/>
    <w:rsid w:val="006E05B6"/>
    <w:rsid w:val="006E060E"/>
    <w:rsid w:val="006E0990"/>
    <w:rsid w:val="006E0A00"/>
    <w:rsid w:val="006E0BF4"/>
    <w:rsid w:val="006E0CDC"/>
    <w:rsid w:val="006E0E16"/>
    <w:rsid w:val="006E10B6"/>
    <w:rsid w:val="006E1120"/>
    <w:rsid w:val="006E1313"/>
    <w:rsid w:val="006E1780"/>
    <w:rsid w:val="006E186D"/>
    <w:rsid w:val="006E1B5F"/>
    <w:rsid w:val="006E2011"/>
    <w:rsid w:val="006E215F"/>
    <w:rsid w:val="006E2543"/>
    <w:rsid w:val="006E28FC"/>
    <w:rsid w:val="006E2D37"/>
    <w:rsid w:val="006E2E27"/>
    <w:rsid w:val="006E2E97"/>
    <w:rsid w:val="006E3866"/>
    <w:rsid w:val="006E39A3"/>
    <w:rsid w:val="006E3A06"/>
    <w:rsid w:val="006E3BFE"/>
    <w:rsid w:val="006E3EA7"/>
    <w:rsid w:val="006E4169"/>
    <w:rsid w:val="006E4862"/>
    <w:rsid w:val="006E493F"/>
    <w:rsid w:val="006E4981"/>
    <w:rsid w:val="006E511B"/>
    <w:rsid w:val="006E56D6"/>
    <w:rsid w:val="006E5F88"/>
    <w:rsid w:val="006E61F9"/>
    <w:rsid w:val="006E622A"/>
    <w:rsid w:val="006E6304"/>
    <w:rsid w:val="006E6573"/>
    <w:rsid w:val="006E690F"/>
    <w:rsid w:val="006E694F"/>
    <w:rsid w:val="006E6CA0"/>
    <w:rsid w:val="006E710D"/>
    <w:rsid w:val="006E7593"/>
    <w:rsid w:val="006E79B7"/>
    <w:rsid w:val="006F04E9"/>
    <w:rsid w:val="006F0543"/>
    <w:rsid w:val="006F0730"/>
    <w:rsid w:val="006F0A86"/>
    <w:rsid w:val="006F10FE"/>
    <w:rsid w:val="006F14C1"/>
    <w:rsid w:val="006F235E"/>
    <w:rsid w:val="006F2383"/>
    <w:rsid w:val="006F2471"/>
    <w:rsid w:val="006F2A15"/>
    <w:rsid w:val="006F2BD0"/>
    <w:rsid w:val="006F2BE6"/>
    <w:rsid w:val="006F35A2"/>
    <w:rsid w:val="006F3685"/>
    <w:rsid w:val="006F3BAC"/>
    <w:rsid w:val="006F40B5"/>
    <w:rsid w:val="006F4328"/>
    <w:rsid w:val="006F432B"/>
    <w:rsid w:val="006F4413"/>
    <w:rsid w:val="006F4716"/>
    <w:rsid w:val="006F4D4D"/>
    <w:rsid w:val="006F4F90"/>
    <w:rsid w:val="006F5212"/>
    <w:rsid w:val="006F528E"/>
    <w:rsid w:val="006F5300"/>
    <w:rsid w:val="006F55F6"/>
    <w:rsid w:val="006F5863"/>
    <w:rsid w:val="006F5BD6"/>
    <w:rsid w:val="006F5D5B"/>
    <w:rsid w:val="006F5E28"/>
    <w:rsid w:val="006F5FDA"/>
    <w:rsid w:val="006F6721"/>
    <w:rsid w:val="006F67EB"/>
    <w:rsid w:val="006F683A"/>
    <w:rsid w:val="006F69E7"/>
    <w:rsid w:val="006F71C4"/>
    <w:rsid w:val="006F74FD"/>
    <w:rsid w:val="006F7641"/>
    <w:rsid w:val="006F7841"/>
    <w:rsid w:val="006F7AE7"/>
    <w:rsid w:val="006F7B1C"/>
    <w:rsid w:val="006F7DBA"/>
    <w:rsid w:val="006F7F46"/>
    <w:rsid w:val="0070003F"/>
    <w:rsid w:val="007004C5"/>
    <w:rsid w:val="0070057E"/>
    <w:rsid w:val="00700B9D"/>
    <w:rsid w:val="00700BF0"/>
    <w:rsid w:val="00700D25"/>
    <w:rsid w:val="007013AC"/>
    <w:rsid w:val="0070146A"/>
    <w:rsid w:val="0070198D"/>
    <w:rsid w:val="00701B49"/>
    <w:rsid w:val="00701C9D"/>
    <w:rsid w:val="00702047"/>
    <w:rsid w:val="00702570"/>
    <w:rsid w:val="0070274E"/>
    <w:rsid w:val="00703554"/>
    <w:rsid w:val="0070413E"/>
    <w:rsid w:val="00704520"/>
    <w:rsid w:val="00704A66"/>
    <w:rsid w:val="0070508C"/>
    <w:rsid w:val="007050CE"/>
    <w:rsid w:val="0070529D"/>
    <w:rsid w:val="00705671"/>
    <w:rsid w:val="00705C41"/>
    <w:rsid w:val="00705F28"/>
    <w:rsid w:val="00706793"/>
    <w:rsid w:val="00706891"/>
    <w:rsid w:val="007069EC"/>
    <w:rsid w:val="00706D17"/>
    <w:rsid w:val="007071B0"/>
    <w:rsid w:val="00707595"/>
    <w:rsid w:val="0070763F"/>
    <w:rsid w:val="00707C22"/>
    <w:rsid w:val="0071033A"/>
    <w:rsid w:val="00710876"/>
    <w:rsid w:val="00711161"/>
    <w:rsid w:val="0071126B"/>
    <w:rsid w:val="007112EF"/>
    <w:rsid w:val="00711428"/>
    <w:rsid w:val="00711617"/>
    <w:rsid w:val="00711CD6"/>
    <w:rsid w:val="00712148"/>
    <w:rsid w:val="0071229F"/>
    <w:rsid w:val="007125AC"/>
    <w:rsid w:val="007127D7"/>
    <w:rsid w:val="00712808"/>
    <w:rsid w:val="00712B54"/>
    <w:rsid w:val="007133BB"/>
    <w:rsid w:val="00713476"/>
    <w:rsid w:val="00713B61"/>
    <w:rsid w:val="00713B94"/>
    <w:rsid w:val="00714155"/>
    <w:rsid w:val="007142DC"/>
    <w:rsid w:val="007144ED"/>
    <w:rsid w:val="00715567"/>
    <w:rsid w:val="007156BE"/>
    <w:rsid w:val="00715E14"/>
    <w:rsid w:val="00715E24"/>
    <w:rsid w:val="00715F0D"/>
    <w:rsid w:val="0071657B"/>
    <w:rsid w:val="0071674C"/>
    <w:rsid w:val="00716754"/>
    <w:rsid w:val="007168AF"/>
    <w:rsid w:val="00716EF0"/>
    <w:rsid w:val="00717108"/>
    <w:rsid w:val="00717351"/>
    <w:rsid w:val="007174E1"/>
    <w:rsid w:val="007175A7"/>
    <w:rsid w:val="00717790"/>
    <w:rsid w:val="00717B0E"/>
    <w:rsid w:val="00717B1C"/>
    <w:rsid w:val="00717B64"/>
    <w:rsid w:val="00717BD9"/>
    <w:rsid w:val="00717F1F"/>
    <w:rsid w:val="007201F8"/>
    <w:rsid w:val="007205D2"/>
    <w:rsid w:val="007206F6"/>
    <w:rsid w:val="007207E4"/>
    <w:rsid w:val="0072084C"/>
    <w:rsid w:val="007208B9"/>
    <w:rsid w:val="00720A2E"/>
    <w:rsid w:val="00720C82"/>
    <w:rsid w:val="0072119F"/>
    <w:rsid w:val="007215E5"/>
    <w:rsid w:val="00721D04"/>
    <w:rsid w:val="00722864"/>
    <w:rsid w:val="00722E67"/>
    <w:rsid w:val="007230A8"/>
    <w:rsid w:val="007230B7"/>
    <w:rsid w:val="00723445"/>
    <w:rsid w:val="0072364B"/>
    <w:rsid w:val="00723B94"/>
    <w:rsid w:val="00723E31"/>
    <w:rsid w:val="007243BC"/>
    <w:rsid w:val="00724479"/>
    <w:rsid w:val="007246C6"/>
    <w:rsid w:val="00724AFA"/>
    <w:rsid w:val="00724CC5"/>
    <w:rsid w:val="00724E9A"/>
    <w:rsid w:val="00724FFD"/>
    <w:rsid w:val="00725247"/>
    <w:rsid w:val="00725857"/>
    <w:rsid w:val="007269A4"/>
    <w:rsid w:val="00726DD2"/>
    <w:rsid w:val="00727257"/>
    <w:rsid w:val="00727792"/>
    <w:rsid w:val="007309B2"/>
    <w:rsid w:val="00730A9A"/>
    <w:rsid w:val="00730BFC"/>
    <w:rsid w:val="00730DB4"/>
    <w:rsid w:val="00731203"/>
    <w:rsid w:val="00731361"/>
    <w:rsid w:val="00731445"/>
    <w:rsid w:val="00731856"/>
    <w:rsid w:val="00731B97"/>
    <w:rsid w:val="007322F8"/>
    <w:rsid w:val="00732B11"/>
    <w:rsid w:val="00732B25"/>
    <w:rsid w:val="00732B5E"/>
    <w:rsid w:val="00732E3C"/>
    <w:rsid w:val="007334B5"/>
    <w:rsid w:val="007336C5"/>
    <w:rsid w:val="00733937"/>
    <w:rsid w:val="00733BAB"/>
    <w:rsid w:val="00733C77"/>
    <w:rsid w:val="00733E6F"/>
    <w:rsid w:val="00734058"/>
    <w:rsid w:val="00734450"/>
    <w:rsid w:val="00734565"/>
    <w:rsid w:val="00734992"/>
    <w:rsid w:val="0073519F"/>
    <w:rsid w:val="007353BC"/>
    <w:rsid w:val="00735456"/>
    <w:rsid w:val="007357B5"/>
    <w:rsid w:val="00735A0F"/>
    <w:rsid w:val="00735AD0"/>
    <w:rsid w:val="007363D6"/>
    <w:rsid w:val="0073650B"/>
    <w:rsid w:val="00736834"/>
    <w:rsid w:val="00736BD2"/>
    <w:rsid w:val="00736C45"/>
    <w:rsid w:val="00736E15"/>
    <w:rsid w:val="007372B0"/>
    <w:rsid w:val="00737ACF"/>
    <w:rsid w:val="00737E15"/>
    <w:rsid w:val="007401F6"/>
    <w:rsid w:val="00740390"/>
    <w:rsid w:val="007408F2"/>
    <w:rsid w:val="00740FC7"/>
    <w:rsid w:val="00741800"/>
    <w:rsid w:val="00741C33"/>
    <w:rsid w:val="00741C4A"/>
    <w:rsid w:val="007424B2"/>
    <w:rsid w:val="00742A6D"/>
    <w:rsid w:val="00742A92"/>
    <w:rsid w:val="00742C33"/>
    <w:rsid w:val="00742DEA"/>
    <w:rsid w:val="00743019"/>
    <w:rsid w:val="00743326"/>
    <w:rsid w:val="00743350"/>
    <w:rsid w:val="0074350C"/>
    <w:rsid w:val="007435B5"/>
    <w:rsid w:val="00743669"/>
    <w:rsid w:val="00743A4C"/>
    <w:rsid w:val="00743C28"/>
    <w:rsid w:val="00743D1D"/>
    <w:rsid w:val="00743D22"/>
    <w:rsid w:val="00743EB3"/>
    <w:rsid w:val="007443AD"/>
    <w:rsid w:val="00744589"/>
    <w:rsid w:val="00744694"/>
    <w:rsid w:val="0074476C"/>
    <w:rsid w:val="00744E95"/>
    <w:rsid w:val="00744F3E"/>
    <w:rsid w:val="00745088"/>
    <w:rsid w:val="007450DE"/>
    <w:rsid w:val="00745672"/>
    <w:rsid w:val="00745932"/>
    <w:rsid w:val="00745954"/>
    <w:rsid w:val="00745C5D"/>
    <w:rsid w:val="00745E3E"/>
    <w:rsid w:val="00746742"/>
    <w:rsid w:val="00746AB1"/>
    <w:rsid w:val="00746B1F"/>
    <w:rsid w:val="00746BE1"/>
    <w:rsid w:val="007470FC"/>
    <w:rsid w:val="007478D6"/>
    <w:rsid w:val="00747C66"/>
    <w:rsid w:val="00747F96"/>
    <w:rsid w:val="007502B0"/>
    <w:rsid w:val="00750A4B"/>
    <w:rsid w:val="00750D40"/>
    <w:rsid w:val="00750D5F"/>
    <w:rsid w:val="00751392"/>
    <w:rsid w:val="0075148C"/>
    <w:rsid w:val="007518F8"/>
    <w:rsid w:val="00751ABC"/>
    <w:rsid w:val="007521EB"/>
    <w:rsid w:val="00752538"/>
    <w:rsid w:val="0075274C"/>
    <w:rsid w:val="00752C79"/>
    <w:rsid w:val="00752D6C"/>
    <w:rsid w:val="00753219"/>
    <w:rsid w:val="007537ED"/>
    <w:rsid w:val="00753D30"/>
    <w:rsid w:val="00754406"/>
    <w:rsid w:val="007548C8"/>
    <w:rsid w:val="00754ABB"/>
    <w:rsid w:val="00754C44"/>
    <w:rsid w:val="00754FF7"/>
    <w:rsid w:val="007550C3"/>
    <w:rsid w:val="0075554D"/>
    <w:rsid w:val="00755872"/>
    <w:rsid w:val="007559F7"/>
    <w:rsid w:val="00755ED1"/>
    <w:rsid w:val="00755F0D"/>
    <w:rsid w:val="0075615E"/>
    <w:rsid w:val="00756603"/>
    <w:rsid w:val="00756929"/>
    <w:rsid w:val="00756BE9"/>
    <w:rsid w:val="00756F7D"/>
    <w:rsid w:val="00756FE6"/>
    <w:rsid w:val="00757245"/>
    <w:rsid w:val="0075785D"/>
    <w:rsid w:val="007579F4"/>
    <w:rsid w:val="0076011C"/>
    <w:rsid w:val="00760183"/>
    <w:rsid w:val="00760500"/>
    <w:rsid w:val="00760553"/>
    <w:rsid w:val="007612D7"/>
    <w:rsid w:val="00761420"/>
    <w:rsid w:val="007615F4"/>
    <w:rsid w:val="0076179F"/>
    <w:rsid w:val="00761A49"/>
    <w:rsid w:val="00761D70"/>
    <w:rsid w:val="00761F53"/>
    <w:rsid w:val="00761FC2"/>
    <w:rsid w:val="007621C0"/>
    <w:rsid w:val="00762C88"/>
    <w:rsid w:val="00762F73"/>
    <w:rsid w:val="007636A2"/>
    <w:rsid w:val="00763DF5"/>
    <w:rsid w:val="00763E3E"/>
    <w:rsid w:val="007640E5"/>
    <w:rsid w:val="007644C2"/>
    <w:rsid w:val="0076487E"/>
    <w:rsid w:val="00764B7D"/>
    <w:rsid w:val="00764FF6"/>
    <w:rsid w:val="0076504D"/>
    <w:rsid w:val="007651CB"/>
    <w:rsid w:val="00765256"/>
    <w:rsid w:val="0076543D"/>
    <w:rsid w:val="00765623"/>
    <w:rsid w:val="0076565E"/>
    <w:rsid w:val="00765822"/>
    <w:rsid w:val="007658F8"/>
    <w:rsid w:val="00765A54"/>
    <w:rsid w:val="00765B80"/>
    <w:rsid w:val="00765CAC"/>
    <w:rsid w:val="00766025"/>
    <w:rsid w:val="00766688"/>
    <w:rsid w:val="00766747"/>
    <w:rsid w:val="007675A1"/>
    <w:rsid w:val="00767B5C"/>
    <w:rsid w:val="00767E2E"/>
    <w:rsid w:val="0077067A"/>
    <w:rsid w:val="00770A4D"/>
    <w:rsid w:val="00770CAE"/>
    <w:rsid w:val="0077126B"/>
    <w:rsid w:val="00771342"/>
    <w:rsid w:val="007715C8"/>
    <w:rsid w:val="00771811"/>
    <w:rsid w:val="007719C2"/>
    <w:rsid w:val="00771DD8"/>
    <w:rsid w:val="007728BA"/>
    <w:rsid w:val="00772DB9"/>
    <w:rsid w:val="00772DEF"/>
    <w:rsid w:val="00772EC3"/>
    <w:rsid w:val="007739E4"/>
    <w:rsid w:val="00773BB0"/>
    <w:rsid w:val="00774054"/>
    <w:rsid w:val="00774414"/>
    <w:rsid w:val="007745CD"/>
    <w:rsid w:val="0077460B"/>
    <w:rsid w:val="00774E84"/>
    <w:rsid w:val="00774FA6"/>
    <w:rsid w:val="007752D6"/>
    <w:rsid w:val="00775BFB"/>
    <w:rsid w:val="00775D84"/>
    <w:rsid w:val="007764B2"/>
    <w:rsid w:val="0077691F"/>
    <w:rsid w:val="00776CCE"/>
    <w:rsid w:val="00776F66"/>
    <w:rsid w:val="007771C1"/>
    <w:rsid w:val="0077729C"/>
    <w:rsid w:val="0077730C"/>
    <w:rsid w:val="0077750C"/>
    <w:rsid w:val="007778F4"/>
    <w:rsid w:val="00777ABF"/>
    <w:rsid w:val="00777C54"/>
    <w:rsid w:val="0078047B"/>
    <w:rsid w:val="00780502"/>
    <w:rsid w:val="007805B2"/>
    <w:rsid w:val="007807EF"/>
    <w:rsid w:val="0078085C"/>
    <w:rsid w:val="0078090D"/>
    <w:rsid w:val="0078092B"/>
    <w:rsid w:val="00780BA1"/>
    <w:rsid w:val="00780DBD"/>
    <w:rsid w:val="00781036"/>
    <w:rsid w:val="00781DEF"/>
    <w:rsid w:val="007824B3"/>
    <w:rsid w:val="007825AD"/>
    <w:rsid w:val="007825F4"/>
    <w:rsid w:val="00782AC0"/>
    <w:rsid w:val="00782DD1"/>
    <w:rsid w:val="00782ED3"/>
    <w:rsid w:val="00783229"/>
    <w:rsid w:val="00783310"/>
    <w:rsid w:val="00783316"/>
    <w:rsid w:val="00783626"/>
    <w:rsid w:val="00783A2F"/>
    <w:rsid w:val="007840CE"/>
    <w:rsid w:val="0078474E"/>
    <w:rsid w:val="00784BFF"/>
    <w:rsid w:val="00785253"/>
    <w:rsid w:val="00785426"/>
    <w:rsid w:val="00785640"/>
    <w:rsid w:val="0078592D"/>
    <w:rsid w:val="00785B45"/>
    <w:rsid w:val="00786CB3"/>
    <w:rsid w:val="0078701C"/>
    <w:rsid w:val="00787342"/>
    <w:rsid w:val="007874D1"/>
    <w:rsid w:val="00787E60"/>
    <w:rsid w:val="00787F4D"/>
    <w:rsid w:val="0079013C"/>
    <w:rsid w:val="007903FF"/>
    <w:rsid w:val="0079072C"/>
    <w:rsid w:val="0079085F"/>
    <w:rsid w:val="00790C94"/>
    <w:rsid w:val="0079137F"/>
    <w:rsid w:val="00791583"/>
    <w:rsid w:val="0079168E"/>
    <w:rsid w:val="00791976"/>
    <w:rsid w:val="00791AE0"/>
    <w:rsid w:val="00792062"/>
    <w:rsid w:val="007924C8"/>
    <w:rsid w:val="007925AB"/>
    <w:rsid w:val="00792879"/>
    <w:rsid w:val="00792A13"/>
    <w:rsid w:val="00792AE4"/>
    <w:rsid w:val="00792B17"/>
    <w:rsid w:val="00792E2E"/>
    <w:rsid w:val="00792F2D"/>
    <w:rsid w:val="00792FB2"/>
    <w:rsid w:val="00793463"/>
    <w:rsid w:val="007934EB"/>
    <w:rsid w:val="00793613"/>
    <w:rsid w:val="00793B57"/>
    <w:rsid w:val="00793C3A"/>
    <w:rsid w:val="00793DB2"/>
    <w:rsid w:val="00793E58"/>
    <w:rsid w:val="0079452D"/>
    <w:rsid w:val="00794870"/>
    <w:rsid w:val="007948F7"/>
    <w:rsid w:val="00794B8B"/>
    <w:rsid w:val="00794C7D"/>
    <w:rsid w:val="00794C97"/>
    <w:rsid w:val="00794D7D"/>
    <w:rsid w:val="00794E67"/>
    <w:rsid w:val="00795461"/>
    <w:rsid w:val="007957E6"/>
    <w:rsid w:val="00795935"/>
    <w:rsid w:val="00795E6E"/>
    <w:rsid w:val="007963ED"/>
    <w:rsid w:val="0079652C"/>
    <w:rsid w:val="0079685C"/>
    <w:rsid w:val="0079689A"/>
    <w:rsid w:val="00796927"/>
    <w:rsid w:val="00796A59"/>
    <w:rsid w:val="00796A82"/>
    <w:rsid w:val="00796C69"/>
    <w:rsid w:val="00796E78"/>
    <w:rsid w:val="0079750D"/>
    <w:rsid w:val="00797782"/>
    <w:rsid w:val="007978AA"/>
    <w:rsid w:val="00797B16"/>
    <w:rsid w:val="007A03BA"/>
    <w:rsid w:val="007A06E2"/>
    <w:rsid w:val="007A0708"/>
    <w:rsid w:val="007A071C"/>
    <w:rsid w:val="007A092D"/>
    <w:rsid w:val="007A0A47"/>
    <w:rsid w:val="007A0F75"/>
    <w:rsid w:val="007A12A2"/>
    <w:rsid w:val="007A1513"/>
    <w:rsid w:val="007A155D"/>
    <w:rsid w:val="007A1639"/>
    <w:rsid w:val="007A167D"/>
    <w:rsid w:val="007A18FF"/>
    <w:rsid w:val="007A1E9E"/>
    <w:rsid w:val="007A1FE3"/>
    <w:rsid w:val="007A204E"/>
    <w:rsid w:val="007A2082"/>
    <w:rsid w:val="007A20F5"/>
    <w:rsid w:val="007A222C"/>
    <w:rsid w:val="007A237A"/>
    <w:rsid w:val="007A24C6"/>
    <w:rsid w:val="007A254F"/>
    <w:rsid w:val="007A26C0"/>
    <w:rsid w:val="007A35FE"/>
    <w:rsid w:val="007A3D58"/>
    <w:rsid w:val="007A42C0"/>
    <w:rsid w:val="007A4ACA"/>
    <w:rsid w:val="007A508B"/>
    <w:rsid w:val="007A521B"/>
    <w:rsid w:val="007A538E"/>
    <w:rsid w:val="007A55FC"/>
    <w:rsid w:val="007A5C5D"/>
    <w:rsid w:val="007A5ECF"/>
    <w:rsid w:val="007A62E5"/>
    <w:rsid w:val="007A651F"/>
    <w:rsid w:val="007A690A"/>
    <w:rsid w:val="007A6D83"/>
    <w:rsid w:val="007A72F2"/>
    <w:rsid w:val="007A7787"/>
    <w:rsid w:val="007A7AE1"/>
    <w:rsid w:val="007A7B4D"/>
    <w:rsid w:val="007A7CDE"/>
    <w:rsid w:val="007A7D4B"/>
    <w:rsid w:val="007A7EE2"/>
    <w:rsid w:val="007B01A5"/>
    <w:rsid w:val="007B0432"/>
    <w:rsid w:val="007B0DC7"/>
    <w:rsid w:val="007B0E7E"/>
    <w:rsid w:val="007B0F5F"/>
    <w:rsid w:val="007B10DA"/>
    <w:rsid w:val="007B1498"/>
    <w:rsid w:val="007B160B"/>
    <w:rsid w:val="007B17F1"/>
    <w:rsid w:val="007B19A7"/>
    <w:rsid w:val="007B1BF6"/>
    <w:rsid w:val="007B224D"/>
    <w:rsid w:val="007B2355"/>
    <w:rsid w:val="007B2548"/>
    <w:rsid w:val="007B312E"/>
    <w:rsid w:val="007B4142"/>
    <w:rsid w:val="007B4B8B"/>
    <w:rsid w:val="007B4BC1"/>
    <w:rsid w:val="007B544F"/>
    <w:rsid w:val="007B618F"/>
    <w:rsid w:val="007B64FE"/>
    <w:rsid w:val="007B6536"/>
    <w:rsid w:val="007B6709"/>
    <w:rsid w:val="007B67EB"/>
    <w:rsid w:val="007B6A11"/>
    <w:rsid w:val="007B6FF0"/>
    <w:rsid w:val="007B7000"/>
    <w:rsid w:val="007B7230"/>
    <w:rsid w:val="007B73BD"/>
    <w:rsid w:val="007B7586"/>
    <w:rsid w:val="007B75A7"/>
    <w:rsid w:val="007B7660"/>
    <w:rsid w:val="007B79E6"/>
    <w:rsid w:val="007B7B71"/>
    <w:rsid w:val="007B7D15"/>
    <w:rsid w:val="007B7ED7"/>
    <w:rsid w:val="007C0134"/>
    <w:rsid w:val="007C0439"/>
    <w:rsid w:val="007C05F2"/>
    <w:rsid w:val="007C08EC"/>
    <w:rsid w:val="007C0BA7"/>
    <w:rsid w:val="007C0E77"/>
    <w:rsid w:val="007C106F"/>
    <w:rsid w:val="007C1118"/>
    <w:rsid w:val="007C173C"/>
    <w:rsid w:val="007C1845"/>
    <w:rsid w:val="007C1B15"/>
    <w:rsid w:val="007C1C5F"/>
    <w:rsid w:val="007C213E"/>
    <w:rsid w:val="007C2153"/>
    <w:rsid w:val="007C24A3"/>
    <w:rsid w:val="007C24E2"/>
    <w:rsid w:val="007C2844"/>
    <w:rsid w:val="007C2EE2"/>
    <w:rsid w:val="007C2F7F"/>
    <w:rsid w:val="007C33C8"/>
    <w:rsid w:val="007C36C2"/>
    <w:rsid w:val="007C3796"/>
    <w:rsid w:val="007C3D08"/>
    <w:rsid w:val="007C3D92"/>
    <w:rsid w:val="007C3DED"/>
    <w:rsid w:val="007C3F5B"/>
    <w:rsid w:val="007C418E"/>
    <w:rsid w:val="007C4438"/>
    <w:rsid w:val="007C44FB"/>
    <w:rsid w:val="007C516B"/>
    <w:rsid w:val="007C56A3"/>
    <w:rsid w:val="007C592F"/>
    <w:rsid w:val="007C5A12"/>
    <w:rsid w:val="007C5C17"/>
    <w:rsid w:val="007C5F3C"/>
    <w:rsid w:val="007C5FCF"/>
    <w:rsid w:val="007C6455"/>
    <w:rsid w:val="007C663C"/>
    <w:rsid w:val="007C67EE"/>
    <w:rsid w:val="007C691F"/>
    <w:rsid w:val="007C6CF5"/>
    <w:rsid w:val="007C6E4F"/>
    <w:rsid w:val="007C6F4E"/>
    <w:rsid w:val="007C70EC"/>
    <w:rsid w:val="007C72A2"/>
    <w:rsid w:val="007C745A"/>
    <w:rsid w:val="007C77D6"/>
    <w:rsid w:val="007C7860"/>
    <w:rsid w:val="007C7C43"/>
    <w:rsid w:val="007C7DCC"/>
    <w:rsid w:val="007D02DC"/>
    <w:rsid w:val="007D036E"/>
    <w:rsid w:val="007D0DAA"/>
    <w:rsid w:val="007D15B2"/>
    <w:rsid w:val="007D20BA"/>
    <w:rsid w:val="007D20BB"/>
    <w:rsid w:val="007D2369"/>
    <w:rsid w:val="007D2521"/>
    <w:rsid w:val="007D257E"/>
    <w:rsid w:val="007D27A1"/>
    <w:rsid w:val="007D27B6"/>
    <w:rsid w:val="007D290A"/>
    <w:rsid w:val="007D2BF9"/>
    <w:rsid w:val="007D2C39"/>
    <w:rsid w:val="007D2D05"/>
    <w:rsid w:val="007D3558"/>
    <w:rsid w:val="007D3E4A"/>
    <w:rsid w:val="007D44B3"/>
    <w:rsid w:val="007D5189"/>
    <w:rsid w:val="007D51FF"/>
    <w:rsid w:val="007D57DC"/>
    <w:rsid w:val="007D58B8"/>
    <w:rsid w:val="007D61DF"/>
    <w:rsid w:val="007D6468"/>
    <w:rsid w:val="007D6AD6"/>
    <w:rsid w:val="007D6EA2"/>
    <w:rsid w:val="007D71E3"/>
    <w:rsid w:val="007D73D7"/>
    <w:rsid w:val="007D73FA"/>
    <w:rsid w:val="007D7740"/>
    <w:rsid w:val="007D7A5C"/>
    <w:rsid w:val="007D7B66"/>
    <w:rsid w:val="007D7DFF"/>
    <w:rsid w:val="007E01C4"/>
    <w:rsid w:val="007E0282"/>
    <w:rsid w:val="007E034C"/>
    <w:rsid w:val="007E0757"/>
    <w:rsid w:val="007E094A"/>
    <w:rsid w:val="007E0CBE"/>
    <w:rsid w:val="007E0CFE"/>
    <w:rsid w:val="007E0E54"/>
    <w:rsid w:val="007E12E8"/>
    <w:rsid w:val="007E13A7"/>
    <w:rsid w:val="007E190C"/>
    <w:rsid w:val="007E1981"/>
    <w:rsid w:val="007E1A9F"/>
    <w:rsid w:val="007E1B27"/>
    <w:rsid w:val="007E1B48"/>
    <w:rsid w:val="007E248C"/>
    <w:rsid w:val="007E2741"/>
    <w:rsid w:val="007E27E0"/>
    <w:rsid w:val="007E2DC2"/>
    <w:rsid w:val="007E2EAA"/>
    <w:rsid w:val="007E36F9"/>
    <w:rsid w:val="007E40F6"/>
    <w:rsid w:val="007E4778"/>
    <w:rsid w:val="007E47B5"/>
    <w:rsid w:val="007E4D6C"/>
    <w:rsid w:val="007E51BC"/>
    <w:rsid w:val="007E51FD"/>
    <w:rsid w:val="007E536C"/>
    <w:rsid w:val="007E5404"/>
    <w:rsid w:val="007E5650"/>
    <w:rsid w:val="007E57D3"/>
    <w:rsid w:val="007E5916"/>
    <w:rsid w:val="007E5AFF"/>
    <w:rsid w:val="007E61C9"/>
    <w:rsid w:val="007E61E5"/>
    <w:rsid w:val="007E6375"/>
    <w:rsid w:val="007E642B"/>
    <w:rsid w:val="007E6933"/>
    <w:rsid w:val="007E6BE5"/>
    <w:rsid w:val="007E6ED0"/>
    <w:rsid w:val="007E7043"/>
    <w:rsid w:val="007E723B"/>
    <w:rsid w:val="007E735D"/>
    <w:rsid w:val="007E7E88"/>
    <w:rsid w:val="007F0251"/>
    <w:rsid w:val="007F0373"/>
    <w:rsid w:val="007F0793"/>
    <w:rsid w:val="007F0B60"/>
    <w:rsid w:val="007F0C23"/>
    <w:rsid w:val="007F101A"/>
    <w:rsid w:val="007F1577"/>
    <w:rsid w:val="007F18FA"/>
    <w:rsid w:val="007F1936"/>
    <w:rsid w:val="007F2260"/>
    <w:rsid w:val="007F24B7"/>
    <w:rsid w:val="007F2548"/>
    <w:rsid w:val="007F26EE"/>
    <w:rsid w:val="007F2919"/>
    <w:rsid w:val="007F2C2F"/>
    <w:rsid w:val="007F2D2F"/>
    <w:rsid w:val="007F35CF"/>
    <w:rsid w:val="007F3D60"/>
    <w:rsid w:val="007F3FB5"/>
    <w:rsid w:val="007F43D0"/>
    <w:rsid w:val="007F4788"/>
    <w:rsid w:val="007F487B"/>
    <w:rsid w:val="007F4912"/>
    <w:rsid w:val="007F4D6F"/>
    <w:rsid w:val="007F4FC6"/>
    <w:rsid w:val="007F53AD"/>
    <w:rsid w:val="007F5669"/>
    <w:rsid w:val="007F587C"/>
    <w:rsid w:val="007F5896"/>
    <w:rsid w:val="007F59A4"/>
    <w:rsid w:val="007F59D2"/>
    <w:rsid w:val="007F5A7D"/>
    <w:rsid w:val="007F613C"/>
    <w:rsid w:val="007F6646"/>
    <w:rsid w:val="007F6DE5"/>
    <w:rsid w:val="007F70B5"/>
    <w:rsid w:val="007F717B"/>
    <w:rsid w:val="007F7345"/>
    <w:rsid w:val="007F7770"/>
    <w:rsid w:val="00800077"/>
    <w:rsid w:val="00800638"/>
    <w:rsid w:val="008006A4"/>
    <w:rsid w:val="008007FC"/>
    <w:rsid w:val="0080089E"/>
    <w:rsid w:val="00800A29"/>
    <w:rsid w:val="00800CF4"/>
    <w:rsid w:val="00800D73"/>
    <w:rsid w:val="00800DAB"/>
    <w:rsid w:val="00800FAE"/>
    <w:rsid w:val="0080102A"/>
    <w:rsid w:val="00801228"/>
    <w:rsid w:val="008015B1"/>
    <w:rsid w:val="00801F71"/>
    <w:rsid w:val="00801FFB"/>
    <w:rsid w:val="00802038"/>
    <w:rsid w:val="00802091"/>
    <w:rsid w:val="00802203"/>
    <w:rsid w:val="00802C50"/>
    <w:rsid w:val="0080345A"/>
    <w:rsid w:val="008038AC"/>
    <w:rsid w:val="0080399E"/>
    <w:rsid w:val="00803AE7"/>
    <w:rsid w:val="00803D50"/>
    <w:rsid w:val="00803E65"/>
    <w:rsid w:val="00803FBC"/>
    <w:rsid w:val="008044B2"/>
    <w:rsid w:val="008048E0"/>
    <w:rsid w:val="00804997"/>
    <w:rsid w:val="00804A2B"/>
    <w:rsid w:val="00804B73"/>
    <w:rsid w:val="00804D41"/>
    <w:rsid w:val="00804E96"/>
    <w:rsid w:val="00805922"/>
    <w:rsid w:val="00805A47"/>
    <w:rsid w:val="00805B52"/>
    <w:rsid w:val="00806364"/>
    <w:rsid w:val="008068AA"/>
    <w:rsid w:val="008069F8"/>
    <w:rsid w:val="00806EF8"/>
    <w:rsid w:val="0080721F"/>
    <w:rsid w:val="008072AA"/>
    <w:rsid w:val="00807C5A"/>
    <w:rsid w:val="00807D52"/>
    <w:rsid w:val="00810458"/>
    <w:rsid w:val="00810833"/>
    <w:rsid w:val="00810A94"/>
    <w:rsid w:val="008110BE"/>
    <w:rsid w:val="008111AD"/>
    <w:rsid w:val="008112CE"/>
    <w:rsid w:val="0081191F"/>
    <w:rsid w:val="008119FC"/>
    <w:rsid w:val="00811A2A"/>
    <w:rsid w:val="00811A9F"/>
    <w:rsid w:val="00811CE3"/>
    <w:rsid w:val="00811D02"/>
    <w:rsid w:val="00811E53"/>
    <w:rsid w:val="00812213"/>
    <w:rsid w:val="008122D2"/>
    <w:rsid w:val="00812651"/>
    <w:rsid w:val="00812EEB"/>
    <w:rsid w:val="0081311D"/>
    <w:rsid w:val="0081321D"/>
    <w:rsid w:val="00813513"/>
    <w:rsid w:val="00813CD8"/>
    <w:rsid w:val="00813EE9"/>
    <w:rsid w:val="00813F4E"/>
    <w:rsid w:val="008141EA"/>
    <w:rsid w:val="00814707"/>
    <w:rsid w:val="00814C07"/>
    <w:rsid w:val="008153F7"/>
    <w:rsid w:val="00815919"/>
    <w:rsid w:val="00815D30"/>
    <w:rsid w:val="0081633D"/>
    <w:rsid w:val="0081695A"/>
    <w:rsid w:val="00816A20"/>
    <w:rsid w:val="00816F96"/>
    <w:rsid w:val="00816FB6"/>
    <w:rsid w:val="0081705C"/>
    <w:rsid w:val="008173AE"/>
    <w:rsid w:val="00817551"/>
    <w:rsid w:val="008177A5"/>
    <w:rsid w:val="008179C0"/>
    <w:rsid w:val="00817C3B"/>
    <w:rsid w:val="00817E15"/>
    <w:rsid w:val="00817E73"/>
    <w:rsid w:val="00817F3F"/>
    <w:rsid w:val="0082065C"/>
    <w:rsid w:val="0082077C"/>
    <w:rsid w:val="00820942"/>
    <w:rsid w:val="00820D83"/>
    <w:rsid w:val="0082100C"/>
    <w:rsid w:val="008212A3"/>
    <w:rsid w:val="00821553"/>
    <w:rsid w:val="00821CE0"/>
    <w:rsid w:val="00821D49"/>
    <w:rsid w:val="00821E34"/>
    <w:rsid w:val="0082202D"/>
    <w:rsid w:val="0082254D"/>
    <w:rsid w:val="00822715"/>
    <w:rsid w:val="008228C9"/>
    <w:rsid w:val="00822D31"/>
    <w:rsid w:val="00822EE4"/>
    <w:rsid w:val="00822FE3"/>
    <w:rsid w:val="0082326F"/>
    <w:rsid w:val="008232AE"/>
    <w:rsid w:val="00823669"/>
    <w:rsid w:val="0082367E"/>
    <w:rsid w:val="008236C5"/>
    <w:rsid w:val="0082422B"/>
    <w:rsid w:val="008243A1"/>
    <w:rsid w:val="00824645"/>
    <w:rsid w:val="00824646"/>
    <w:rsid w:val="00824A61"/>
    <w:rsid w:val="00824ED0"/>
    <w:rsid w:val="0082508B"/>
    <w:rsid w:val="00825268"/>
    <w:rsid w:val="00825272"/>
    <w:rsid w:val="00825473"/>
    <w:rsid w:val="0082548B"/>
    <w:rsid w:val="0082585E"/>
    <w:rsid w:val="0082598D"/>
    <w:rsid w:val="00825F13"/>
    <w:rsid w:val="008264F7"/>
    <w:rsid w:val="0082705B"/>
    <w:rsid w:val="008273A4"/>
    <w:rsid w:val="0082740B"/>
    <w:rsid w:val="00827451"/>
    <w:rsid w:val="00827489"/>
    <w:rsid w:val="008275A4"/>
    <w:rsid w:val="0082762C"/>
    <w:rsid w:val="00827847"/>
    <w:rsid w:val="00827E83"/>
    <w:rsid w:val="00827FD9"/>
    <w:rsid w:val="00827FDF"/>
    <w:rsid w:val="0083001A"/>
    <w:rsid w:val="00830311"/>
    <w:rsid w:val="00830881"/>
    <w:rsid w:val="00830A92"/>
    <w:rsid w:val="008317CC"/>
    <w:rsid w:val="00831D12"/>
    <w:rsid w:val="00832025"/>
    <w:rsid w:val="008320D2"/>
    <w:rsid w:val="00832160"/>
    <w:rsid w:val="00832170"/>
    <w:rsid w:val="008325EB"/>
    <w:rsid w:val="00832A8F"/>
    <w:rsid w:val="00832ACB"/>
    <w:rsid w:val="00833009"/>
    <w:rsid w:val="00833090"/>
    <w:rsid w:val="008332AB"/>
    <w:rsid w:val="00833903"/>
    <w:rsid w:val="0083394D"/>
    <w:rsid w:val="00833DF3"/>
    <w:rsid w:val="008345D5"/>
    <w:rsid w:val="008346F2"/>
    <w:rsid w:val="00834812"/>
    <w:rsid w:val="00834B24"/>
    <w:rsid w:val="00834FB8"/>
    <w:rsid w:val="008354E3"/>
    <w:rsid w:val="0083560C"/>
    <w:rsid w:val="008359C9"/>
    <w:rsid w:val="00835A0D"/>
    <w:rsid w:val="00835E19"/>
    <w:rsid w:val="008362E5"/>
    <w:rsid w:val="008363EB"/>
    <w:rsid w:val="00836684"/>
    <w:rsid w:val="00836CFE"/>
    <w:rsid w:val="00836D3A"/>
    <w:rsid w:val="00837451"/>
    <w:rsid w:val="00837540"/>
    <w:rsid w:val="0083764F"/>
    <w:rsid w:val="00837956"/>
    <w:rsid w:val="008379CF"/>
    <w:rsid w:val="00837B39"/>
    <w:rsid w:val="00837DBF"/>
    <w:rsid w:val="00840A1C"/>
    <w:rsid w:val="00840A36"/>
    <w:rsid w:val="00840AD3"/>
    <w:rsid w:val="00840DFE"/>
    <w:rsid w:val="00840F93"/>
    <w:rsid w:val="008413AA"/>
    <w:rsid w:val="008416FD"/>
    <w:rsid w:val="00841C70"/>
    <w:rsid w:val="008421A1"/>
    <w:rsid w:val="00842803"/>
    <w:rsid w:val="00842E01"/>
    <w:rsid w:val="00842EAB"/>
    <w:rsid w:val="00842F30"/>
    <w:rsid w:val="008432DB"/>
    <w:rsid w:val="008433A5"/>
    <w:rsid w:val="00843695"/>
    <w:rsid w:val="0084381C"/>
    <w:rsid w:val="0084383C"/>
    <w:rsid w:val="00843BB3"/>
    <w:rsid w:val="00843BD6"/>
    <w:rsid w:val="008441F6"/>
    <w:rsid w:val="00844485"/>
    <w:rsid w:val="0084483E"/>
    <w:rsid w:val="008448BA"/>
    <w:rsid w:val="00845161"/>
    <w:rsid w:val="00845865"/>
    <w:rsid w:val="00845A8B"/>
    <w:rsid w:val="00845AB3"/>
    <w:rsid w:val="00845F24"/>
    <w:rsid w:val="00846047"/>
    <w:rsid w:val="008460CE"/>
    <w:rsid w:val="008461C9"/>
    <w:rsid w:val="008462A4"/>
    <w:rsid w:val="00846535"/>
    <w:rsid w:val="0084678A"/>
    <w:rsid w:val="008468D9"/>
    <w:rsid w:val="00846BB5"/>
    <w:rsid w:val="00847150"/>
    <w:rsid w:val="008474EF"/>
    <w:rsid w:val="0084772D"/>
    <w:rsid w:val="008503D9"/>
    <w:rsid w:val="0085077A"/>
    <w:rsid w:val="0085087E"/>
    <w:rsid w:val="00850B34"/>
    <w:rsid w:val="00850CA7"/>
    <w:rsid w:val="00850D09"/>
    <w:rsid w:val="00851A3E"/>
    <w:rsid w:val="00851FC6"/>
    <w:rsid w:val="008520EA"/>
    <w:rsid w:val="00852368"/>
    <w:rsid w:val="008527B3"/>
    <w:rsid w:val="00852B02"/>
    <w:rsid w:val="00852F37"/>
    <w:rsid w:val="00852F3B"/>
    <w:rsid w:val="008530FB"/>
    <w:rsid w:val="0085325A"/>
    <w:rsid w:val="00853532"/>
    <w:rsid w:val="008535A6"/>
    <w:rsid w:val="0085530E"/>
    <w:rsid w:val="00855501"/>
    <w:rsid w:val="008555C1"/>
    <w:rsid w:val="008558DF"/>
    <w:rsid w:val="00855A79"/>
    <w:rsid w:val="00855B42"/>
    <w:rsid w:val="00855F1A"/>
    <w:rsid w:val="00856071"/>
    <w:rsid w:val="0085619B"/>
    <w:rsid w:val="008565A7"/>
    <w:rsid w:val="00857018"/>
    <w:rsid w:val="008573A9"/>
    <w:rsid w:val="0085743A"/>
    <w:rsid w:val="008576E3"/>
    <w:rsid w:val="00857784"/>
    <w:rsid w:val="00857CB8"/>
    <w:rsid w:val="00857DB1"/>
    <w:rsid w:val="0086006A"/>
    <w:rsid w:val="0086006F"/>
    <w:rsid w:val="008606E0"/>
    <w:rsid w:val="00860A73"/>
    <w:rsid w:val="00861010"/>
    <w:rsid w:val="00861265"/>
    <w:rsid w:val="00861289"/>
    <w:rsid w:val="008612DC"/>
    <w:rsid w:val="008614BD"/>
    <w:rsid w:val="00861630"/>
    <w:rsid w:val="0086182C"/>
    <w:rsid w:val="008618EE"/>
    <w:rsid w:val="00861C5F"/>
    <w:rsid w:val="00861CDD"/>
    <w:rsid w:val="00862390"/>
    <w:rsid w:val="00862423"/>
    <w:rsid w:val="008625DC"/>
    <w:rsid w:val="00862855"/>
    <w:rsid w:val="00862980"/>
    <w:rsid w:val="00862AD3"/>
    <w:rsid w:val="00862D3E"/>
    <w:rsid w:val="00862DEB"/>
    <w:rsid w:val="0086320A"/>
    <w:rsid w:val="008633B9"/>
    <w:rsid w:val="00863493"/>
    <w:rsid w:val="00863C06"/>
    <w:rsid w:val="00864477"/>
    <w:rsid w:val="008647E1"/>
    <w:rsid w:val="00865101"/>
    <w:rsid w:val="0086528B"/>
    <w:rsid w:val="00865337"/>
    <w:rsid w:val="008658F7"/>
    <w:rsid w:val="00865926"/>
    <w:rsid w:val="00865A55"/>
    <w:rsid w:val="00865B37"/>
    <w:rsid w:val="00865B73"/>
    <w:rsid w:val="00865D2C"/>
    <w:rsid w:val="00865FAE"/>
    <w:rsid w:val="00865FD3"/>
    <w:rsid w:val="00866145"/>
    <w:rsid w:val="008663E8"/>
    <w:rsid w:val="00866467"/>
    <w:rsid w:val="008667FF"/>
    <w:rsid w:val="00866B75"/>
    <w:rsid w:val="00866C81"/>
    <w:rsid w:val="00867044"/>
    <w:rsid w:val="0086718F"/>
    <w:rsid w:val="00867288"/>
    <w:rsid w:val="00867321"/>
    <w:rsid w:val="008675B0"/>
    <w:rsid w:val="0086775A"/>
    <w:rsid w:val="00867F1D"/>
    <w:rsid w:val="008704E0"/>
    <w:rsid w:val="008706DF"/>
    <w:rsid w:val="008708BD"/>
    <w:rsid w:val="008709A3"/>
    <w:rsid w:val="008714F3"/>
    <w:rsid w:val="0087186E"/>
    <w:rsid w:val="00871895"/>
    <w:rsid w:val="00871E69"/>
    <w:rsid w:val="00872374"/>
    <w:rsid w:val="00872591"/>
    <w:rsid w:val="008726DB"/>
    <w:rsid w:val="008726E0"/>
    <w:rsid w:val="008727EF"/>
    <w:rsid w:val="00872CD4"/>
    <w:rsid w:val="00872F19"/>
    <w:rsid w:val="00873032"/>
    <w:rsid w:val="00873529"/>
    <w:rsid w:val="00873607"/>
    <w:rsid w:val="008738D5"/>
    <w:rsid w:val="00873B3F"/>
    <w:rsid w:val="00874094"/>
    <w:rsid w:val="008743FC"/>
    <w:rsid w:val="00874591"/>
    <w:rsid w:val="00874B5E"/>
    <w:rsid w:val="00874C37"/>
    <w:rsid w:val="00874C81"/>
    <w:rsid w:val="00874E63"/>
    <w:rsid w:val="00874F35"/>
    <w:rsid w:val="0087528B"/>
    <w:rsid w:val="00875832"/>
    <w:rsid w:val="00875841"/>
    <w:rsid w:val="008758FB"/>
    <w:rsid w:val="00875F75"/>
    <w:rsid w:val="00875FC9"/>
    <w:rsid w:val="00876504"/>
    <w:rsid w:val="008767AD"/>
    <w:rsid w:val="00876B1D"/>
    <w:rsid w:val="00877324"/>
    <w:rsid w:val="00877704"/>
    <w:rsid w:val="008778EC"/>
    <w:rsid w:val="008779BB"/>
    <w:rsid w:val="00877A55"/>
    <w:rsid w:val="00877E0D"/>
    <w:rsid w:val="00877E98"/>
    <w:rsid w:val="00877FED"/>
    <w:rsid w:val="00880A26"/>
    <w:rsid w:val="00880AD7"/>
    <w:rsid w:val="00880AF6"/>
    <w:rsid w:val="00880DC2"/>
    <w:rsid w:val="0088105C"/>
    <w:rsid w:val="0088135B"/>
    <w:rsid w:val="0088136D"/>
    <w:rsid w:val="00881D4A"/>
    <w:rsid w:val="0088214A"/>
    <w:rsid w:val="008827AF"/>
    <w:rsid w:val="00883385"/>
    <w:rsid w:val="00883494"/>
    <w:rsid w:val="0088383E"/>
    <w:rsid w:val="00883E55"/>
    <w:rsid w:val="008840B1"/>
    <w:rsid w:val="008844FB"/>
    <w:rsid w:val="0088452A"/>
    <w:rsid w:val="0088462E"/>
    <w:rsid w:val="00884672"/>
    <w:rsid w:val="008848A4"/>
    <w:rsid w:val="00884B76"/>
    <w:rsid w:val="00884D9C"/>
    <w:rsid w:val="00884E71"/>
    <w:rsid w:val="00884FC8"/>
    <w:rsid w:val="008850D3"/>
    <w:rsid w:val="008852EE"/>
    <w:rsid w:val="0088532A"/>
    <w:rsid w:val="0088552B"/>
    <w:rsid w:val="008858BB"/>
    <w:rsid w:val="008858D9"/>
    <w:rsid w:val="00885917"/>
    <w:rsid w:val="00885BFA"/>
    <w:rsid w:val="00885C4B"/>
    <w:rsid w:val="00885CB1"/>
    <w:rsid w:val="00885DB2"/>
    <w:rsid w:val="00885EC0"/>
    <w:rsid w:val="00885F1F"/>
    <w:rsid w:val="008863AE"/>
    <w:rsid w:val="008866F5"/>
    <w:rsid w:val="00886C9D"/>
    <w:rsid w:val="00886CAC"/>
    <w:rsid w:val="008873FF"/>
    <w:rsid w:val="008874E8"/>
    <w:rsid w:val="00891004"/>
    <w:rsid w:val="008910BB"/>
    <w:rsid w:val="00891255"/>
    <w:rsid w:val="008912B5"/>
    <w:rsid w:val="0089153B"/>
    <w:rsid w:val="0089168F"/>
    <w:rsid w:val="0089197E"/>
    <w:rsid w:val="00891AD7"/>
    <w:rsid w:val="00891D9A"/>
    <w:rsid w:val="00891E13"/>
    <w:rsid w:val="0089228E"/>
    <w:rsid w:val="008924E9"/>
    <w:rsid w:val="008926A8"/>
    <w:rsid w:val="00892A22"/>
    <w:rsid w:val="00892E15"/>
    <w:rsid w:val="00892F17"/>
    <w:rsid w:val="00893D15"/>
    <w:rsid w:val="008940EB"/>
    <w:rsid w:val="008942C7"/>
    <w:rsid w:val="008943B7"/>
    <w:rsid w:val="00894B63"/>
    <w:rsid w:val="00894B87"/>
    <w:rsid w:val="00894F45"/>
    <w:rsid w:val="00894FCB"/>
    <w:rsid w:val="0089519E"/>
    <w:rsid w:val="008952A9"/>
    <w:rsid w:val="00895934"/>
    <w:rsid w:val="00895C31"/>
    <w:rsid w:val="00895D34"/>
    <w:rsid w:val="0089655E"/>
    <w:rsid w:val="00896597"/>
    <w:rsid w:val="008968D5"/>
    <w:rsid w:val="00896958"/>
    <w:rsid w:val="00896AA6"/>
    <w:rsid w:val="008970FF"/>
    <w:rsid w:val="008976B4"/>
    <w:rsid w:val="008979E6"/>
    <w:rsid w:val="008A0575"/>
    <w:rsid w:val="008A06D5"/>
    <w:rsid w:val="008A09C7"/>
    <w:rsid w:val="008A0B73"/>
    <w:rsid w:val="008A0D24"/>
    <w:rsid w:val="008A0DD8"/>
    <w:rsid w:val="008A0F16"/>
    <w:rsid w:val="008A119F"/>
    <w:rsid w:val="008A12AC"/>
    <w:rsid w:val="008A17D8"/>
    <w:rsid w:val="008A1AD0"/>
    <w:rsid w:val="008A1BAD"/>
    <w:rsid w:val="008A250A"/>
    <w:rsid w:val="008A2D16"/>
    <w:rsid w:val="008A2E27"/>
    <w:rsid w:val="008A2E5A"/>
    <w:rsid w:val="008A3104"/>
    <w:rsid w:val="008A31EB"/>
    <w:rsid w:val="008A33B3"/>
    <w:rsid w:val="008A38D4"/>
    <w:rsid w:val="008A3A30"/>
    <w:rsid w:val="008A3BFB"/>
    <w:rsid w:val="008A4662"/>
    <w:rsid w:val="008A5182"/>
    <w:rsid w:val="008A5187"/>
    <w:rsid w:val="008A5523"/>
    <w:rsid w:val="008A55D3"/>
    <w:rsid w:val="008A5852"/>
    <w:rsid w:val="008A606D"/>
    <w:rsid w:val="008A60AE"/>
    <w:rsid w:val="008A61FF"/>
    <w:rsid w:val="008A6350"/>
    <w:rsid w:val="008A664A"/>
    <w:rsid w:val="008A67D6"/>
    <w:rsid w:val="008A688F"/>
    <w:rsid w:val="008A6ACD"/>
    <w:rsid w:val="008A6FA1"/>
    <w:rsid w:val="008A7455"/>
    <w:rsid w:val="008A755E"/>
    <w:rsid w:val="008B00B1"/>
    <w:rsid w:val="008B010C"/>
    <w:rsid w:val="008B0E2D"/>
    <w:rsid w:val="008B2311"/>
    <w:rsid w:val="008B26C6"/>
    <w:rsid w:val="008B2794"/>
    <w:rsid w:val="008B29CA"/>
    <w:rsid w:val="008B2A58"/>
    <w:rsid w:val="008B2F81"/>
    <w:rsid w:val="008B3696"/>
    <w:rsid w:val="008B38E9"/>
    <w:rsid w:val="008B3A3F"/>
    <w:rsid w:val="008B3AA2"/>
    <w:rsid w:val="008B3B69"/>
    <w:rsid w:val="008B3D25"/>
    <w:rsid w:val="008B3DDE"/>
    <w:rsid w:val="008B4112"/>
    <w:rsid w:val="008B4521"/>
    <w:rsid w:val="008B48D6"/>
    <w:rsid w:val="008B4AE0"/>
    <w:rsid w:val="008B4D50"/>
    <w:rsid w:val="008B4E46"/>
    <w:rsid w:val="008B4F9B"/>
    <w:rsid w:val="008B50F7"/>
    <w:rsid w:val="008B576F"/>
    <w:rsid w:val="008B5B24"/>
    <w:rsid w:val="008B5F8F"/>
    <w:rsid w:val="008B60C0"/>
    <w:rsid w:val="008B66A8"/>
    <w:rsid w:val="008B6A1E"/>
    <w:rsid w:val="008B6F54"/>
    <w:rsid w:val="008B75BF"/>
    <w:rsid w:val="008B75F9"/>
    <w:rsid w:val="008B7869"/>
    <w:rsid w:val="008B786F"/>
    <w:rsid w:val="008B78A0"/>
    <w:rsid w:val="008B797F"/>
    <w:rsid w:val="008B79FB"/>
    <w:rsid w:val="008B7BDF"/>
    <w:rsid w:val="008B7CE8"/>
    <w:rsid w:val="008B7D07"/>
    <w:rsid w:val="008C0575"/>
    <w:rsid w:val="008C075B"/>
    <w:rsid w:val="008C0C43"/>
    <w:rsid w:val="008C0E4E"/>
    <w:rsid w:val="008C159A"/>
    <w:rsid w:val="008C15AB"/>
    <w:rsid w:val="008C1733"/>
    <w:rsid w:val="008C17DC"/>
    <w:rsid w:val="008C19AE"/>
    <w:rsid w:val="008C1D9D"/>
    <w:rsid w:val="008C2528"/>
    <w:rsid w:val="008C260C"/>
    <w:rsid w:val="008C28FA"/>
    <w:rsid w:val="008C2B74"/>
    <w:rsid w:val="008C2CBC"/>
    <w:rsid w:val="008C3260"/>
    <w:rsid w:val="008C32AB"/>
    <w:rsid w:val="008C32FB"/>
    <w:rsid w:val="008C3324"/>
    <w:rsid w:val="008C3A7B"/>
    <w:rsid w:val="008C3EEB"/>
    <w:rsid w:val="008C3FA4"/>
    <w:rsid w:val="008C4010"/>
    <w:rsid w:val="008C403D"/>
    <w:rsid w:val="008C418D"/>
    <w:rsid w:val="008C425C"/>
    <w:rsid w:val="008C4616"/>
    <w:rsid w:val="008C4709"/>
    <w:rsid w:val="008C4A8E"/>
    <w:rsid w:val="008C4AF5"/>
    <w:rsid w:val="008C5215"/>
    <w:rsid w:val="008C5654"/>
    <w:rsid w:val="008C5949"/>
    <w:rsid w:val="008C5CD0"/>
    <w:rsid w:val="008C5E5A"/>
    <w:rsid w:val="008C670E"/>
    <w:rsid w:val="008C68EE"/>
    <w:rsid w:val="008C6AE0"/>
    <w:rsid w:val="008C6BD4"/>
    <w:rsid w:val="008C72DD"/>
    <w:rsid w:val="008C7414"/>
    <w:rsid w:val="008C7503"/>
    <w:rsid w:val="008C7908"/>
    <w:rsid w:val="008C7A3D"/>
    <w:rsid w:val="008C7CB4"/>
    <w:rsid w:val="008D0409"/>
    <w:rsid w:val="008D090E"/>
    <w:rsid w:val="008D0CBF"/>
    <w:rsid w:val="008D14EC"/>
    <w:rsid w:val="008D1778"/>
    <w:rsid w:val="008D189A"/>
    <w:rsid w:val="008D1D41"/>
    <w:rsid w:val="008D1F04"/>
    <w:rsid w:val="008D225A"/>
    <w:rsid w:val="008D2591"/>
    <w:rsid w:val="008D25FB"/>
    <w:rsid w:val="008D2625"/>
    <w:rsid w:val="008D26C6"/>
    <w:rsid w:val="008D27BD"/>
    <w:rsid w:val="008D2B00"/>
    <w:rsid w:val="008D376B"/>
    <w:rsid w:val="008D3E89"/>
    <w:rsid w:val="008D4291"/>
    <w:rsid w:val="008D43FD"/>
    <w:rsid w:val="008D45D3"/>
    <w:rsid w:val="008D497F"/>
    <w:rsid w:val="008D5000"/>
    <w:rsid w:val="008D5490"/>
    <w:rsid w:val="008D58D2"/>
    <w:rsid w:val="008D593B"/>
    <w:rsid w:val="008D5A30"/>
    <w:rsid w:val="008D5F1C"/>
    <w:rsid w:val="008D62B6"/>
    <w:rsid w:val="008D6418"/>
    <w:rsid w:val="008D647A"/>
    <w:rsid w:val="008D64CF"/>
    <w:rsid w:val="008D6777"/>
    <w:rsid w:val="008D680D"/>
    <w:rsid w:val="008D6A9E"/>
    <w:rsid w:val="008D6E5A"/>
    <w:rsid w:val="008D6EB3"/>
    <w:rsid w:val="008D7B85"/>
    <w:rsid w:val="008E0558"/>
    <w:rsid w:val="008E079D"/>
    <w:rsid w:val="008E0902"/>
    <w:rsid w:val="008E0FEF"/>
    <w:rsid w:val="008E1162"/>
    <w:rsid w:val="008E1310"/>
    <w:rsid w:val="008E13AF"/>
    <w:rsid w:val="008E1AB7"/>
    <w:rsid w:val="008E1AE9"/>
    <w:rsid w:val="008E1C90"/>
    <w:rsid w:val="008E1CCF"/>
    <w:rsid w:val="008E1F9E"/>
    <w:rsid w:val="008E21A3"/>
    <w:rsid w:val="008E238E"/>
    <w:rsid w:val="008E2A93"/>
    <w:rsid w:val="008E2AF8"/>
    <w:rsid w:val="008E2F09"/>
    <w:rsid w:val="008E3109"/>
    <w:rsid w:val="008E338A"/>
    <w:rsid w:val="008E33D1"/>
    <w:rsid w:val="008E33E9"/>
    <w:rsid w:val="008E342A"/>
    <w:rsid w:val="008E3BC5"/>
    <w:rsid w:val="008E3D7C"/>
    <w:rsid w:val="008E3F39"/>
    <w:rsid w:val="008E4030"/>
    <w:rsid w:val="008E417B"/>
    <w:rsid w:val="008E41E8"/>
    <w:rsid w:val="008E45F4"/>
    <w:rsid w:val="008E495F"/>
    <w:rsid w:val="008E4E8F"/>
    <w:rsid w:val="008E4EE7"/>
    <w:rsid w:val="008E4FE0"/>
    <w:rsid w:val="008E51A8"/>
    <w:rsid w:val="008E51CE"/>
    <w:rsid w:val="008E5C14"/>
    <w:rsid w:val="008E5E89"/>
    <w:rsid w:val="008E6940"/>
    <w:rsid w:val="008E6C5D"/>
    <w:rsid w:val="008E6D0C"/>
    <w:rsid w:val="008E6EA9"/>
    <w:rsid w:val="008E6F30"/>
    <w:rsid w:val="008E6FCC"/>
    <w:rsid w:val="008E70A7"/>
    <w:rsid w:val="008E7509"/>
    <w:rsid w:val="008E7B85"/>
    <w:rsid w:val="008E7F28"/>
    <w:rsid w:val="008F0173"/>
    <w:rsid w:val="008F01EF"/>
    <w:rsid w:val="008F055C"/>
    <w:rsid w:val="008F05B3"/>
    <w:rsid w:val="008F05B5"/>
    <w:rsid w:val="008F0ABA"/>
    <w:rsid w:val="008F102E"/>
    <w:rsid w:val="008F112D"/>
    <w:rsid w:val="008F1452"/>
    <w:rsid w:val="008F16EA"/>
    <w:rsid w:val="008F1807"/>
    <w:rsid w:val="008F1864"/>
    <w:rsid w:val="008F19C6"/>
    <w:rsid w:val="008F1F00"/>
    <w:rsid w:val="008F1F91"/>
    <w:rsid w:val="008F2276"/>
    <w:rsid w:val="008F2489"/>
    <w:rsid w:val="008F25A0"/>
    <w:rsid w:val="008F25EB"/>
    <w:rsid w:val="008F26DE"/>
    <w:rsid w:val="008F2850"/>
    <w:rsid w:val="008F2C4C"/>
    <w:rsid w:val="008F2FD1"/>
    <w:rsid w:val="008F3353"/>
    <w:rsid w:val="008F33DD"/>
    <w:rsid w:val="008F345B"/>
    <w:rsid w:val="008F43DF"/>
    <w:rsid w:val="008F4491"/>
    <w:rsid w:val="008F47F0"/>
    <w:rsid w:val="008F4EAA"/>
    <w:rsid w:val="008F4F69"/>
    <w:rsid w:val="008F4F82"/>
    <w:rsid w:val="008F50C8"/>
    <w:rsid w:val="008F5238"/>
    <w:rsid w:val="008F53EE"/>
    <w:rsid w:val="008F546E"/>
    <w:rsid w:val="008F57C0"/>
    <w:rsid w:val="008F5BB8"/>
    <w:rsid w:val="008F5D38"/>
    <w:rsid w:val="008F5DCE"/>
    <w:rsid w:val="008F5DE9"/>
    <w:rsid w:val="008F612F"/>
    <w:rsid w:val="008F65D5"/>
    <w:rsid w:val="008F6B5B"/>
    <w:rsid w:val="008F6E52"/>
    <w:rsid w:val="008F72C6"/>
    <w:rsid w:val="008F74A9"/>
    <w:rsid w:val="008F7707"/>
    <w:rsid w:val="008F7889"/>
    <w:rsid w:val="008F7C12"/>
    <w:rsid w:val="008F7D61"/>
    <w:rsid w:val="009008B4"/>
    <w:rsid w:val="00900941"/>
    <w:rsid w:val="00900E2C"/>
    <w:rsid w:val="00900F33"/>
    <w:rsid w:val="00901036"/>
    <w:rsid w:val="0090110C"/>
    <w:rsid w:val="009012C8"/>
    <w:rsid w:val="009012D0"/>
    <w:rsid w:val="009018CD"/>
    <w:rsid w:val="009018E6"/>
    <w:rsid w:val="009019F0"/>
    <w:rsid w:val="00901DA0"/>
    <w:rsid w:val="0090246A"/>
    <w:rsid w:val="009024AD"/>
    <w:rsid w:val="00902874"/>
    <w:rsid w:val="00902880"/>
    <w:rsid w:val="00902978"/>
    <w:rsid w:val="00902A91"/>
    <w:rsid w:val="0090302B"/>
    <w:rsid w:val="009031B5"/>
    <w:rsid w:val="009031EF"/>
    <w:rsid w:val="00903337"/>
    <w:rsid w:val="00903375"/>
    <w:rsid w:val="00903421"/>
    <w:rsid w:val="009040D4"/>
    <w:rsid w:val="0090496F"/>
    <w:rsid w:val="009049A9"/>
    <w:rsid w:val="00904AE3"/>
    <w:rsid w:val="00904D2E"/>
    <w:rsid w:val="00904E82"/>
    <w:rsid w:val="009051F8"/>
    <w:rsid w:val="009054C3"/>
    <w:rsid w:val="00905652"/>
    <w:rsid w:val="009056FB"/>
    <w:rsid w:val="00905753"/>
    <w:rsid w:val="0090575C"/>
    <w:rsid w:val="00905E2A"/>
    <w:rsid w:val="00906040"/>
    <w:rsid w:val="0090621A"/>
    <w:rsid w:val="00906419"/>
    <w:rsid w:val="009064D1"/>
    <w:rsid w:val="0090671A"/>
    <w:rsid w:val="0090694D"/>
    <w:rsid w:val="00906B1F"/>
    <w:rsid w:val="00906DBD"/>
    <w:rsid w:val="00907179"/>
    <w:rsid w:val="0090761A"/>
    <w:rsid w:val="00907689"/>
    <w:rsid w:val="00907B1D"/>
    <w:rsid w:val="00907C91"/>
    <w:rsid w:val="00910034"/>
    <w:rsid w:val="0091038A"/>
    <w:rsid w:val="009103E9"/>
    <w:rsid w:val="009109C1"/>
    <w:rsid w:val="00910AD3"/>
    <w:rsid w:val="00910D88"/>
    <w:rsid w:val="00910E46"/>
    <w:rsid w:val="00910EA1"/>
    <w:rsid w:val="00910F4A"/>
    <w:rsid w:val="009116E2"/>
    <w:rsid w:val="00911721"/>
    <w:rsid w:val="009118B3"/>
    <w:rsid w:val="009119DD"/>
    <w:rsid w:val="00911F6A"/>
    <w:rsid w:val="009122B7"/>
    <w:rsid w:val="009122E4"/>
    <w:rsid w:val="009127D8"/>
    <w:rsid w:val="00912F80"/>
    <w:rsid w:val="00913349"/>
    <w:rsid w:val="00913D37"/>
    <w:rsid w:val="009141D7"/>
    <w:rsid w:val="00914269"/>
    <w:rsid w:val="00914AD4"/>
    <w:rsid w:val="00914D96"/>
    <w:rsid w:val="00914F77"/>
    <w:rsid w:val="0091503E"/>
    <w:rsid w:val="009151DF"/>
    <w:rsid w:val="0091529D"/>
    <w:rsid w:val="00915985"/>
    <w:rsid w:val="00915ECA"/>
    <w:rsid w:val="00915F67"/>
    <w:rsid w:val="009161A9"/>
    <w:rsid w:val="00916858"/>
    <w:rsid w:val="0091695C"/>
    <w:rsid w:val="00916E00"/>
    <w:rsid w:val="00916E38"/>
    <w:rsid w:val="00916EEA"/>
    <w:rsid w:val="00916EFA"/>
    <w:rsid w:val="00917094"/>
    <w:rsid w:val="00917B3F"/>
    <w:rsid w:val="00917D84"/>
    <w:rsid w:val="00917DF2"/>
    <w:rsid w:val="00917ED7"/>
    <w:rsid w:val="00917F61"/>
    <w:rsid w:val="009201DA"/>
    <w:rsid w:val="00920290"/>
    <w:rsid w:val="0092040E"/>
    <w:rsid w:val="009205B9"/>
    <w:rsid w:val="00920BE3"/>
    <w:rsid w:val="0092102E"/>
    <w:rsid w:val="009210AF"/>
    <w:rsid w:val="009210C5"/>
    <w:rsid w:val="009210E3"/>
    <w:rsid w:val="00921929"/>
    <w:rsid w:val="00921BCA"/>
    <w:rsid w:val="00921F5A"/>
    <w:rsid w:val="0092208B"/>
    <w:rsid w:val="00922182"/>
    <w:rsid w:val="00922360"/>
    <w:rsid w:val="009229C6"/>
    <w:rsid w:val="00922AA1"/>
    <w:rsid w:val="00923002"/>
    <w:rsid w:val="00923029"/>
    <w:rsid w:val="00923198"/>
    <w:rsid w:val="0092339D"/>
    <w:rsid w:val="0092398D"/>
    <w:rsid w:val="00923A47"/>
    <w:rsid w:val="00923CA0"/>
    <w:rsid w:val="0092460A"/>
    <w:rsid w:val="0092479B"/>
    <w:rsid w:val="009247CB"/>
    <w:rsid w:val="009249B4"/>
    <w:rsid w:val="00924A4D"/>
    <w:rsid w:val="00924DEC"/>
    <w:rsid w:val="00924E93"/>
    <w:rsid w:val="009250CB"/>
    <w:rsid w:val="00925433"/>
    <w:rsid w:val="0092548F"/>
    <w:rsid w:val="00925531"/>
    <w:rsid w:val="0092574C"/>
    <w:rsid w:val="009257E8"/>
    <w:rsid w:val="0092585D"/>
    <w:rsid w:val="00925BBA"/>
    <w:rsid w:val="00925E44"/>
    <w:rsid w:val="00926244"/>
    <w:rsid w:val="0092643D"/>
    <w:rsid w:val="00926AAE"/>
    <w:rsid w:val="00926B24"/>
    <w:rsid w:val="00926BFF"/>
    <w:rsid w:val="00926C99"/>
    <w:rsid w:val="00926D78"/>
    <w:rsid w:val="00926E02"/>
    <w:rsid w:val="00926FB3"/>
    <w:rsid w:val="00927264"/>
    <w:rsid w:val="0092799A"/>
    <w:rsid w:val="009303B4"/>
    <w:rsid w:val="00930498"/>
    <w:rsid w:val="009304D2"/>
    <w:rsid w:val="009317F6"/>
    <w:rsid w:val="009317F9"/>
    <w:rsid w:val="009319B0"/>
    <w:rsid w:val="00931CC6"/>
    <w:rsid w:val="00931D05"/>
    <w:rsid w:val="00932214"/>
    <w:rsid w:val="0093278F"/>
    <w:rsid w:val="009327E2"/>
    <w:rsid w:val="00933006"/>
    <w:rsid w:val="00933871"/>
    <w:rsid w:val="00933C80"/>
    <w:rsid w:val="00933E4F"/>
    <w:rsid w:val="009340E7"/>
    <w:rsid w:val="009346D6"/>
    <w:rsid w:val="009347C6"/>
    <w:rsid w:val="009348C6"/>
    <w:rsid w:val="009349B4"/>
    <w:rsid w:val="00934AF0"/>
    <w:rsid w:val="00935784"/>
    <w:rsid w:val="0093580E"/>
    <w:rsid w:val="00935D9D"/>
    <w:rsid w:val="00935F45"/>
    <w:rsid w:val="00935F9A"/>
    <w:rsid w:val="0093611F"/>
    <w:rsid w:val="009361D1"/>
    <w:rsid w:val="00937149"/>
    <w:rsid w:val="00937258"/>
    <w:rsid w:val="009372D0"/>
    <w:rsid w:val="009373A6"/>
    <w:rsid w:val="00937A54"/>
    <w:rsid w:val="00937AFB"/>
    <w:rsid w:val="00940009"/>
    <w:rsid w:val="009402CC"/>
    <w:rsid w:val="009403A7"/>
    <w:rsid w:val="009406CA"/>
    <w:rsid w:val="00940D8F"/>
    <w:rsid w:val="00940DFB"/>
    <w:rsid w:val="009411D4"/>
    <w:rsid w:val="00941283"/>
    <w:rsid w:val="009417FA"/>
    <w:rsid w:val="009418D8"/>
    <w:rsid w:val="0094193F"/>
    <w:rsid w:val="00941AB1"/>
    <w:rsid w:val="00941AEC"/>
    <w:rsid w:val="00941B69"/>
    <w:rsid w:val="00941BE5"/>
    <w:rsid w:val="00942196"/>
    <w:rsid w:val="0094242B"/>
    <w:rsid w:val="009425D3"/>
    <w:rsid w:val="00942766"/>
    <w:rsid w:val="00942A37"/>
    <w:rsid w:val="0094318C"/>
    <w:rsid w:val="0094319A"/>
    <w:rsid w:val="00943269"/>
    <w:rsid w:val="0094327D"/>
    <w:rsid w:val="00943435"/>
    <w:rsid w:val="0094369B"/>
    <w:rsid w:val="0094387E"/>
    <w:rsid w:val="00943AB3"/>
    <w:rsid w:val="00943D4A"/>
    <w:rsid w:val="009440EB"/>
    <w:rsid w:val="0094440E"/>
    <w:rsid w:val="00944584"/>
    <w:rsid w:val="00944707"/>
    <w:rsid w:val="00944809"/>
    <w:rsid w:val="009448C2"/>
    <w:rsid w:val="00944B63"/>
    <w:rsid w:val="00944ED4"/>
    <w:rsid w:val="0094505D"/>
    <w:rsid w:val="00945434"/>
    <w:rsid w:val="0094554C"/>
    <w:rsid w:val="00945A84"/>
    <w:rsid w:val="00945B03"/>
    <w:rsid w:val="00945B44"/>
    <w:rsid w:val="00945B5D"/>
    <w:rsid w:val="00945FA1"/>
    <w:rsid w:val="0094632C"/>
    <w:rsid w:val="0094637E"/>
    <w:rsid w:val="009466AD"/>
    <w:rsid w:val="00946AFB"/>
    <w:rsid w:val="00946E1E"/>
    <w:rsid w:val="00946FEF"/>
    <w:rsid w:val="0094705B"/>
    <w:rsid w:val="0094717B"/>
    <w:rsid w:val="00947335"/>
    <w:rsid w:val="009473AF"/>
    <w:rsid w:val="0094771F"/>
    <w:rsid w:val="00947CC5"/>
    <w:rsid w:val="00947D91"/>
    <w:rsid w:val="00947DDB"/>
    <w:rsid w:val="00947F80"/>
    <w:rsid w:val="0095020C"/>
    <w:rsid w:val="00950256"/>
    <w:rsid w:val="00950300"/>
    <w:rsid w:val="00950510"/>
    <w:rsid w:val="0095085A"/>
    <w:rsid w:val="00950B1E"/>
    <w:rsid w:val="00950BE3"/>
    <w:rsid w:val="00950C44"/>
    <w:rsid w:val="00950F54"/>
    <w:rsid w:val="00951307"/>
    <w:rsid w:val="00951636"/>
    <w:rsid w:val="009516D0"/>
    <w:rsid w:val="00951BED"/>
    <w:rsid w:val="00951BFC"/>
    <w:rsid w:val="0095217B"/>
    <w:rsid w:val="009522C0"/>
    <w:rsid w:val="00952384"/>
    <w:rsid w:val="0095238A"/>
    <w:rsid w:val="009524D0"/>
    <w:rsid w:val="00952839"/>
    <w:rsid w:val="00952A02"/>
    <w:rsid w:val="00952B9E"/>
    <w:rsid w:val="00952F4D"/>
    <w:rsid w:val="00953028"/>
    <w:rsid w:val="00953549"/>
    <w:rsid w:val="00953ED9"/>
    <w:rsid w:val="00954095"/>
    <w:rsid w:val="009540F7"/>
    <w:rsid w:val="00954198"/>
    <w:rsid w:val="00954698"/>
    <w:rsid w:val="009548DE"/>
    <w:rsid w:val="00954A35"/>
    <w:rsid w:val="00955320"/>
    <w:rsid w:val="009556BB"/>
    <w:rsid w:val="00955A79"/>
    <w:rsid w:val="00955D76"/>
    <w:rsid w:val="00955ED3"/>
    <w:rsid w:val="009565F4"/>
    <w:rsid w:val="00956BED"/>
    <w:rsid w:val="00956CDD"/>
    <w:rsid w:val="00956D3A"/>
    <w:rsid w:val="00956E25"/>
    <w:rsid w:val="00956F1D"/>
    <w:rsid w:val="009570C1"/>
    <w:rsid w:val="009572F2"/>
    <w:rsid w:val="00957384"/>
    <w:rsid w:val="00957439"/>
    <w:rsid w:val="009577E8"/>
    <w:rsid w:val="00957B91"/>
    <w:rsid w:val="00957E86"/>
    <w:rsid w:val="00960395"/>
    <w:rsid w:val="00960430"/>
    <w:rsid w:val="009605B7"/>
    <w:rsid w:val="0096093D"/>
    <w:rsid w:val="009609C3"/>
    <w:rsid w:val="00960A56"/>
    <w:rsid w:val="00960A98"/>
    <w:rsid w:val="009619CC"/>
    <w:rsid w:val="00961BCF"/>
    <w:rsid w:val="009622BF"/>
    <w:rsid w:val="00962ACA"/>
    <w:rsid w:val="009630BE"/>
    <w:rsid w:val="00963164"/>
    <w:rsid w:val="00963713"/>
    <w:rsid w:val="00963731"/>
    <w:rsid w:val="00963F3E"/>
    <w:rsid w:val="00964026"/>
    <w:rsid w:val="009645D4"/>
    <w:rsid w:val="00964875"/>
    <w:rsid w:val="009652D0"/>
    <w:rsid w:val="009653BA"/>
    <w:rsid w:val="009654B2"/>
    <w:rsid w:val="00965585"/>
    <w:rsid w:val="009655EF"/>
    <w:rsid w:val="00965846"/>
    <w:rsid w:val="00965A07"/>
    <w:rsid w:val="00965FBD"/>
    <w:rsid w:val="00966149"/>
    <w:rsid w:val="009661E1"/>
    <w:rsid w:val="009663A3"/>
    <w:rsid w:val="009665D2"/>
    <w:rsid w:val="009668B1"/>
    <w:rsid w:val="00966CAF"/>
    <w:rsid w:val="009671A7"/>
    <w:rsid w:val="00967F81"/>
    <w:rsid w:val="0097015B"/>
    <w:rsid w:val="009703C5"/>
    <w:rsid w:val="00970757"/>
    <w:rsid w:val="00970809"/>
    <w:rsid w:val="00970A61"/>
    <w:rsid w:val="00970C17"/>
    <w:rsid w:val="00971547"/>
    <w:rsid w:val="009716FA"/>
    <w:rsid w:val="009717FE"/>
    <w:rsid w:val="0097194F"/>
    <w:rsid w:val="00972AD9"/>
    <w:rsid w:val="00972C51"/>
    <w:rsid w:val="009733EF"/>
    <w:rsid w:val="0097361C"/>
    <w:rsid w:val="00973664"/>
    <w:rsid w:val="009736A8"/>
    <w:rsid w:val="00973BFD"/>
    <w:rsid w:val="00973DF4"/>
    <w:rsid w:val="00973EE4"/>
    <w:rsid w:val="009742A5"/>
    <w:rsid w:val="0097439F"/>
    <w:rsid w:val="00974471"/>
    <w:rsid w:val="0097464D"/>
    <w:rsid w:val="0097474F"/>
    <w:rsid w:val="0097478D"/>
    <w:rsid w:val="00974964"/>
    <w:rsid w:val="009749FC"/>
    <w:rsid w:val="0097525C"/>
    <w:rsid w:val="0097548B"/>
    <w:rsid w:val="00975E56"/>
    <w:rsid w:val="0097617C"/>
    <w:rsid w:val="0097634B"/>
    <w:rsid w:val="009763C8"/>
    <w:rsid w:val="009767B5"/>
    <w:rsid w:val="00976D42"/>
    <w:rsid w:val="00977036"/>
    <w:rsid w:val="00977195"/>
    <w:rsid w:val="009776A0"/>
    <w:rsid w:val="0097788D"/>
    <w:rsid w:val="00977A3F"/>
    <w:rsid w:val="00977DA1"/>
    <w:rsid w:val="009807BE"/>
    <w:rsid w:val="0098099C"/>
    <w:rsid w:val="00980D65"/>
    <w:rsid w:val="00981066"/>
    <w:rsid w:val="009811F2"/>
    <w:rsid w:val="00981454"/>
    <w:rsid w:val="00981627"/>
    <w:rsid w:val="00981BB7"/>
    <w:rsid w:val="00981E44"/>
    <w:rsid w:val="0098228F"/>
    <w:rsid w:val="00982348"/>
    <w:rsid w:val="0098257D"/>
    <w:rsid w:val="00982D59"/>
    <w:rsid w:val="00982DBE"/>
    <w:rsid w:val="0098332C"/>
    <w:rsid w:val="009833C4"/>
    <w:rsid w:val="00983475"/>
    <w:rsid w:val="00983872"/>
    <w:rsid w:val="00983A44"/>
    <w:rsid w:val="00983C48"/>
    <w:rsid w:val="00983CF7"/>
    <w:rsid w:val="00984388"/>
    <w:rsid w:val="0098450B"/>
    <w:rsid w:val="0098481D"/>
    <w:rsid w:val="009850F4"/>
    <w:rsid w:val="0098536A"/>
    <w:rsid w:val="009859BF"/>
    <w:rsid w:val="00985D12"/>
    <w:rsid w:val="0098624E"/>
    <w:rsid w:val="0098661F"/>
    <w:rsid w:val="00986640"/>
    <w:rsid w:val="00986777"/>
    <w:rsid w:val="00986CA0"/>
    <w:rsid w:val="00986D36"/>
    <w:rsid w:val="00986DB7"/>
    <w:rsid w:val="009870F9"/>
    <w:rsid w:val="009875FA"/>
    <w:rsid w:val="00987712"/>
    <w:rsid w:val="009900FE"/>
    <w:rsid w:val="009901D3"/>
    <w:rsid w:val="00990352"/>
    <w:rsid w:val="00990385"/>
    <w:rsid w:val="00990914"/>
    <w:rsid w:val="0099107B"/>
    <w:rsid w:val="00991165"/>
    <w:rsid w:val="00991636"/>
    <w:rsid w:val="00991BE5"/>
    <w:rsid w:val="00992123"/>
    <w:rsid w:val="0099215F"/>
    <w:rsid w:val="009922FF"/>
    <w:rsid w:val="00992527"/>
    <w:rsid w:val="00992CEB"/>
    <w:rsid w:val="00993359"/>
    <w:rsid w:val="0099360D"/>
    <w:rsid w:val="00993AE0"/>
    <w:rsid w:val="00993CBA"/>
    <w:rsid w:val="00993DFC"/>
    <w:rsid w:val="00993FCE"/>
    <w:rsid w:val="009942F6"/>
    <w:rsid w:val="00994B55"/>
    <w:rsid w:val="00994F59"/>
    <w:rsid w:val="00995207"/>
    <w:rsid w:val="009953B1"/>
    <w:rsid w:val="009954F5"/>
    <w:rsid w:val="0099558A"/>
    <w:rsid w:val="00995A36"/>
    <w:rsid w:val="00995AC3"/>
    <w:rsid w:val="00995D00"/>
    <w:rsid w:val="00995DE6"/>
    <w:rsid w:val="00996285"/>
    <w:rsid w:val="009966D2"/>
    <w:rsid w:val="00996A1E"/>
    <w:rsid w:val="00996EE1"/>
    <w:rsid w:val="0099702E"/>
    <w:rsid w:val="00997DD8"/>
    <w:rsid w:val="00997F5C"/>
    <w:rsid w:val="009A00A2"/>
    <w:rsid w:val="009A08C3"/>
    <w:rsid w:val="009A0DC5"/>
    <w:rsid w:val="009A10EC"/>
    <w:rsid w:val="009A1213"/>
    <w:rsid w:val="009A15F7"/>
    <w:rsid w:val="009A16B4"/>
    <w:rsid w:val="009A1B66"/>
    <w:rsid w:val="009A1C69"/>
    <w:rsid w:val="009A1C96"/>
    <w:rsid w:val="009A225C"/>
    <w:rsid w:val="009A2506"/>
    <w:rsid w:val="009A25CF"/>
    <w:rsid w:val="009A2625"/>
    <w:rsid w:val="009A270D"/>
    <w:rsid w:val="009A28FC"/>
    <w:rsid w:val="009A2B62"/>
    <w:rsid w:val="009A2EF2"/>
    <w:rsid w:val="009A32EB"/>
    <w:rsid w:val="009A343D"/>
    <w:rsid w:val="009A360B"/>
    <w:rsid w:val="009A3A07"/>
    <w:rsid w:val="009A3B4B"/>
    <w:rsid w:val="009A3F1B"/>
    <w:rsid w:val="009A40EF"/>
    <w:rsid w:val="009A4284"/>
    <w:rsid w:val="009A43A9"/>
    <w:rsid w:val="009A43AA"/>
    <w:rsid w:val="009A43B8"/>
    <w:rsid w:val="009A48BC"/>
    <w:rsid w:val="009A49C1"/>
    <w:rsid w:val="009A4A91"/>
    <w:rsid w:val="009A4AE9"/>
    <w:rsid w:val="009A4AF4"/>
    <w:rsid w:val="009A4BE3"/>
    <w:rsid w:val="009A4BED"/>
    <w:rsid w:val="009A4F20"/>
    <w:rsid w:val="009A4FDD"/>
    <w:rsid w:val="009A533B"/>
    <w:rsid w:val="009A59A8"/>
    <w:rsid w:val="009A5A43"/>
    <w:rsid w:val="009A5B31"/>
    <w:rsid w:val="009A5C57"/>
    <w:rsid w:val="009A5CE4"/>
    <w:rsid w:val="009A5D76"/>
    <w:rsid w:val="009A6003"/>
    <w:rsid w:val="009A6366"/>
    <w:rsid w:val="009A64F9"/>
    <w:rsid w:val="009A6817"/>
    <w:rsid w:val="009A6A64"/>
    <w:rsid w:val="009A6CF8"/>
    <w:rsid w:val="009A7466"/>
    <w:rsid w:val="009A7759"/>
    <w:rsid w:val="009A7784"/>
    <w:rsid w:val="009A78A3"/>
    <w:rsid w:val="009B0067"/>
    <w:rsid w:val="009B08F3"/>
    <w:rsid w:val="009B0CA0"/>
    <w:rsid w:val="009B1031"/>
    <w:rsid w:val="009B1097"/>
    <w:rsid w:val="009B1157"/>
    <w:rsid w:val="009B115C"/>
    <w:rsid w:val="009B121A"/>
    <w:rsid w:val="009B1565"/>
    <w:rsid w:val="009B15F2"/>
    <w:rsid w:val="009B1A47"/>
    <w:rsid w:val="009B1CD9"/>
    <w:rsid w:val="009B2246"/>
    <w:rsid w:val="009B22EC"/>
    <w:rsid w:val="009B239F"/>
    <w:rsid w:val="009B25C5"/>
    <w:rsid w:val="009B25DB"/>
    <w:rsid w:val="009B2AF1"/>
    <w:rsid w:val="009B2E1B"/>
    <w:rsid w:val="009B323C"/>
    <w:rsid w:val="009B3D35"/>
    <w:rsid w:val="009B3EF3"/>
    <w:rsid w:val="009B4A49"/>
    <w:rsid w:val="009B4AD0"/>
    <w:rsid w:val="009B500F"/>
    <w:rsid w:val="009B57CA"/>
    <w:rsid w:val="009B5C1A"/>
    <w:rsid w:val="009B5E99"/>
    <w:rsid w:val="009B6288"/>
    <w:rsid w:val="009B69D8"/>
    <w:rsid w:val="009B6B8F"/>
    <w:rsid w:val="009B72C8"/>
    <w:rsid w:val="009B742F"/>
    <w:rsid w:val="009B7560"/>
    <w:rsid w:val="009B7766"/>
    <w:rsid w:val="009B7C65"/>
    <w:rsid w:val="009B7E8A"/>
    <w:rsid w:val="009B7F9F"/>
    <w:rsid w:val="009C0610"/>
    <w:rsid w:val="009C08E7"/>
    <w:rsid w:val="009C091C"/>
    <w:rsid w:val="009C09BD"/>
    <w:rsid w:val="009C0E32"/>
    <w:rsid w:val="009C1180"/>
    <w:rsid w:val="009C1DE3"/>
    <w:rsid w:val="009C1DE7"/>
    <w:rsid w:val="009C2146"/>
    <w:rsid w:val="009C2757"/>
    <w:rsid w:val="009C2987"/>
    <w:rsid w:val="009C29E3"/>
    <w:rsid w:val="009C2A63"/>
    <w:rsid w:val="009C395B"/>
    <w:rsid w:val="009C3C19"/>
    <w:rsid w:val="009C3C7D"/>
    <w:rsid w:val="009C3CE2"/>
    <w:rsid w:val="009C3FE2"/>
    <w:rsid w:val="009C440C"/>
    <w:rsid w:val="009C4572"/>
    <w:rsid w:val="009C4668"/>
    <w:rsid w:val="009C4AF8"/>
    <w:rsid w:val="009C4DD9"/>
    <w:rsid w:val="009C4EE0"/>
    <w:rsid w:val="009C53E3"/>
    <w:rsid w:val="009C53FE"/>
    <w:rsid w:val="009C5422"/>
    <w:rsid w:val="009C5606"/>
    <w:rsid w:val="009C5801"/>
    <w:rsid w:val="009C5A17"/>
    <w:rsid w:val="009C5CA9"/>
    <w:rsid w:val="009C5E69"/>
    <w:rsid w:val="009C5F00"/>
    <w:rsid w:val="009C5F85"/>
    <w:rsid w:val="009C6326"/>
    <w:rsid w:val="009C637E"/>
    <w:rsid w:val="009C63EF"/>
    <w:rsid w:val="009C6A72"/>
    <w:rsid w:val="009C6B14"/>
    <w:rsid w:val="009C747E"/>
    <w:rsid w:val="009C756E"/>
    <w:rsid w:val="009C75C2"/>
    <w:rsid w:val="009C7866"/>
    <w:rsid w:val="009C7993"/>
    <w:rsid w:val="009C79A8"/>
    <w:rsid w:val="009D012E"/>
    <w:rsid w:val="009D04A6"/>
    <w:rsid w:val="009D07B7"/>
    <w:rsid w:val="009D08FC"/>
    <w:rsid w:val="009D0B86"/>
    <w:rsid w:val="009D1019"/>
    <w:rsid w:val="009D13E0"/>
    <w:rsid w:val="009D18EE"/>
    <w:rsid w:val="009D1A2E"/>
    <w:rsid w:val="009D1DE1"/>
    <w:rsid w:val="009D1E4F"/>
    <w:rsid w:val="009D2056"/>
    <w:rsid w:val="009D2290"/>
    <w:rsid w:val="009D26FD"/>
    <w:rsid w:val="009D2EDA"/>
    <w:rsid w:val="009D30C8"/>
    <w:rsid w:val="009D31CD"/>
    <w:rsid w:val="009D31D8"/>
    <w:rsid w:val="009D3491"/>
    <w:rsid w:val="009D34EA"/>
    <w:rsid w:val="009D3B33"/>
    <w:rsid w:val="009D3CB6"/>
    <w:rsid w:val="009D4346"/>
    <w:rsid w:val="009D436C"/>
    <w:rsid w:val="009D4585"/>
    <w:rsid w:val="009D4A1C"/>
    <w:rsid w:val="009D4D52"/>
    <w:rsid w:val="009D4DAA"/>
    <w:rsid w:val="009D4DC0"/>
    <w:rsid w:val="009D57C7"/>
    <w:rsid w:val="009D5E79"/>
    <w:rsid w:val="009D6377"/>
    <w:rsid w:val="009D6552"/>
    <w:rsid w:val="009D65AF"/>
    <w:rsid w:val="009D65CE"/>
    <w:rsid w:val="009D675E"/>
    <w:rsid w:val="009D6C38"/>
    <w:rsid w:val="009D6D86"/>
    <w:rsid w:val="009D6EEB"/>
    <w:rsid w:val="009D7033"/>
    <w:rsid w:val="009D7159"/>
    <w:rsid w:val="009D72C1"/>
    <w:rsid w:val="009D7336"/>
    <w:rsid w:val="009D790C"/>
    <w:rsid w:val="009D7942"/>
    <w:rsid w:val="009D7F9E"/>
    <w:rsid w:val="009E0272"/>
    <w:rsid w:val="009E04E9"/>
    <w:rsid w:val="009E059E"/>
    <w:rsid w:val="009E0A1F"/>
    <w:rsid w:val="009E0C21"/>
    <w:rsid w:val="009E10DD"/>
    <w:rsid w:val="009E1888"/>
    <w:rsid w:val="009E18D8"/>
    <w:rsid w:val="009E1A76"/>
    <w:rsid w:val="009E1AA8"/>
    <w:rsid w:val="009E1E35"/>
    <w:rsid w:val="009E238A"/>
    <w:rsid w:val="009E2430"/>
    <w:rsid w:val="009E253C"/>
    <w:rsid w:val="009E284F"/>
    <w:rsid w:val="009E296B"/>
    <w:rsid w:val="009E30C1"/>
    <w:rsid w:val="009E39C4"/>
    <w:rsid w:val="009E39ED"/>
    <w:rsid w:val="009E3A78"/>
    <w:rsid w:val="009E3B21"/>
    <w:rsid w:val="009E40E6"/>
    <w:rsid w:val="009E4233"/>
    <w:rsid w:val="009E4308"/>
    <w:rsid w:val="009E44AB"/>
    <w:rsid w:val="009E4870"/>
    <w:rsid w:val="009E491D"/>
    <w:rsid w:val="009E4946"/>
    <w:rsid w:val="009E4A16"/>
    <w:rsid w:val="009E4DC9"/>
    <w:rsid w:val="009E4ECB"/>
    <w:rsid w:val="009E547C"/>
    <w:rsid w:val="009E5EA6"/>
    <w:rsid w:val="009E6033"/>
    <w:rsid w:val="009E606A"/>
    <w:rsid w:val="009E6244"/>
    <w:rsid w:val="009E66B5"/>
    <w:rsid w:val="009E6F41"/>
    <w:rsid w:val="009E71B2"/>
    <w:rsid w:val="009E735A"/>
    <w:rsid w:val="009E739E"/>
    <w:rsid w:val="009E7631"/>
    <w:rsid w:val="009E766B"/>
    <w:rsid w:val="009E7B34"/>
    <w:rsid w:val="009E7B86"/>
    <w:rsid w:val="009E7C33"/>
    <w:rsid w:val="009F047C"/>
    <w:rsid w:val="009F07AD"/>
    <w:rsid w:val="009F07D7"/>
    <w:rsid w:val="009F0980"/>
    <w:rsid w:val="009F16E0"/>
    <w:rsid w:val="009F1726"/>
    <w:rsid w:val="009F1C1A"/>
    <w:rsid w:val="009F1EC7"/>
    <w:rsid w:val="009F1F47"/>
    <w:rsid w:val="009F203D"/>
    <w:rsid w:val="009F2298"/>
    <w:rsid w:val="009F22CD"/>
    <w:rsid w:val="009F2596"/>
    <w:rsid w:val="009F27C6"/>
    <w:rsid w:val="009F2BBF"/>
    <w:rsid w:val="009F2C6D"/>
    <w:rsid w:val="009F31D1"/>
    <w:rsid w:val="009F335F"/>
    <w:rsid w:val="009F37CE"/>
    <w:rsid w:val="009F38CE"/>
    <w:rsid w:val="009F3C77"/>
    <w:rsid w:val="009F3F9D"/>
    <w:rsid w:val="009F40C8"/>
    <w:rsid w:val="009F449F"/>
    <w:rsid w:val="009F45C9"/>
    <w:rsid w:val="009F4A1D"/>
    <w:rsid w:val="009F4D33"/>
    <w:rsid w:val="009F50E9"/>
    <w:rsid w:val="009F53FC"/>
    <w:rsid w:val="009F5AB5"/>
    <w:rsid w:val="009F5B0E"/>
    <w:rsid w:val="009F5E12"/>
    <w:rsid w:val="009F60B2"/>
    <w:rsid w:val="009F61BD"/>
    <w:rsid w:val="009F650E"/>
    <w:rsid w:val="009F6B3B"/>
    <w:rsid w:val="009F6EC6"/>
    <w:rsid w:val="009F70D0"/>
    <w:rsid w:val="009F7130"/>
    <w:rsid w:val="009F7147"/>
    <w:rsid w:val="009F7374"/>
    <w:rsid w:val="009F7584"/>
    <w:rsid w:val="009F7645"/>
    <w:rsid w:val="009F7D80"/>
    <w:rsid w:val="00A00287"/>
    <w:rsid w:val="00A00839"/>
    <w:rsid w:val="00A00A0D"/>
    <w:rsid w:val="00A00BDB"/>
    <w:rsid w:val="00A00CD0"/>
    <w:rsid w:val="00A01035"/>
    <w:rsid w:val="00A018CB"/>
    <w:rsid w:val="00A01A72"/>
    <w:rsid w:val="00A01CAF"/>
    <w:rsid w:val="00A01DF5"/>
    <w:rsid w:val="00A0218A"/>
    <w:rsid w:val="00A0229D"/>
    <w:rsid w:val="00A026A8"/>
    <w:rsid w:val="00A027A8"/>
    <w:rsid w:val="00A02B35"/>
    <w:rsid w:val="00A0323F"/>
    <w:rsid w:val="00A0363B"/>
    <w:rsid w:val="00A0377D"/>
    <w:rsid w:val="00A0395C"/>
    <w:rsid w:val="00A03D1B"/>
    <w:rsid w:val="00A048C0"/>
    <w:rsid w:val="00A0497D"/>
    <w:rsid w:val="00A04BC7"/>
    <w:rsid w:val="00A04D76"/>
    <w:rsid w:val="00A04FA8"/>
    <w:rsid w:val="00A05611"/>
    <w:rsid w:val="00A05A83"/>
    <w:rsid w:val="00A05BE6"/>
    <w:rsid w:val="00A05FF6"/>
    <w:rsid w:val="00A0646E"/>
    <w:rsid w:val="00A071DC"/>
    <w:rsid w:val="00A07339"/>
    <w:rsid w:val="00A07D54"/>
    <w:rsid w:val="00A07FF6"/>
    <w:rsid w:val="00A1013F"/>
    <w:rsid w:val="00A102F8"/>
    <w:rsid w:val="00A105F3"/>
    <w:rsid w:val="00A10AEB"/>
    <w:rsid w:val="00A10BF3"/>
    <w:rsid w:val="00A11031"/>
    <w:rsid w:val="00A11713"/>
    <w:rsid w:val="00A11864"/>
    <w:rsid w:val="00A11E6A"/>
    <w:rsid w:val="00A11F54"/>
    <w:rsid w:val="00A12295"/>
    <w:rsid w:val="00A1231B"/>
    <w:rsid w:val="00A12490"/>
    <w:rsid w:val="00A12510"/>
    <w:rsid w:val="00A125E0"/>
    <w:rsid w:val="00A12758"/>
    <w:rsid w:val="00A12C2B"/>
    <w:rsid w:val="00A12DFE"/>
    <w:rsid w:val="00A12E2A"/>
    <w:rsid w:val="00A135B2"/>
    <w:rsid w:val="00A13842"/>
    <w:rsid w:val="00A13C0A"/>
    <w:rsid w:val="00A13DE9"/>
    <w:rsid w:val="00A1407B"/>
    <w:rsid w:val="00A14239"/>
    <w:rsid w:val="00A14459"/>
    <w:rsid w:val="00A14602"/>
    <w:rsid w:val="00A148CB"/>
    <w:rsid w:val="00A14BF4"/>
    <w:rsid w:val="00A14DF6"/>
    <w:rsid w:val="00A14EE3"/>
    <w:rsid w:val="00A1572A"/>
    <w:rsid w:val="00A15A6E"/>
    <w:rsid w:val="00A15FA1"/>
    <w:rsid w:val="00A15FF8"/>
    <w:rsid w:val="00A161D5"/>
    <w:rsid w:val="00A16281"/>
    <w:rsid w:val="00A163DE"/>
    <w:rsid w:val="00A165C0"/>
    <w:rsid w:val="00A169E2"/>
    <w:rsid w:val="00A16A38"/>
    <w:rsid w:val="00A16A9E"/>
    <w:rsid w:val="00A16D6C"/>
    <w:rsid w:val="00A16E11"/>
    <w:rsid w:val="00A1728C"/>
    <w:rsid w:val="00A1744D"/>
    <w:rsid w:val="00A1799B"/>
    <w:rsid w:val="00A17D4B"/>
    <w:rsid w:val="00A17DF4"/>
    <w:rsid w:val="00A17F2C"/>
    <w:rsid w:val="00A20119"/>
    <w:rsid w:val="00A20385"/>
    <w:rsid w:val="00A20679"/>
    <w:rsid w:val="00A207FD"/>
    <w:rsid w:val="00A20B29"/>
    <w:rsid w:val="00A20C7B"/>
    <w:rsid w:val="00A20F5E"/>
    <w:rsid w:val="00A211D8"/>
    <w:rsid w:val="00A21269"/>
    <w:rsid w:val="00A21598"/>
    <w:rsid w:val="00A21819"/>
    <w:rsid w:val="00A21856"/>
    <w:rsid w:val="00A2214F"/>
    <w:rsid w:val="00A223F7"/>
    <w:rsid w:val="00A22918"/>
    <w:rsid w:val="00A22925"/>
    <w:rsid w:val="00A22CD1"/>
    <w:rsid w:val="00A22D9B"/>
    <w:rsid w:val="00A22E5D"/>
    <w:rsid w:val="00A23227"/>
    <w:rsid w:val="00A23442"/>
    <w:rsid w:val="00A23952"/>
    <w:rsid w:val="00A23E14"/>
    <w:rsid w:val="00A24055"/>
    <w:rsid w:val="00A2415D"/>
    <w:rsid w:val="00A24494"/>
    <w:rsid w:val="00A24626"/>
    <w:rsid w:val="00A24DA1"/>
    <w:rsid w:val="00A25006"/>
    <w:rsid w:val="00A250D8"/>
    <w:rsid w:val="00A2544C"/>
    <w:rsid w:val="00A25778"/>
    <w:rsid w:val="00A258F4"/>
    <w:rsid w:val="00A259CA"/>
    <w:rsid w:val="00A25E0C"/>
    <w:rsid w:val="00A26025"/>
    <w:rsid w:val="00A26080"/>
    <w:rsid w:val="00A26654"/>
    <w:rsid w:val="00A26661"/>
    <w:rsid w:val="00A26996"/>
    <w:rsid w:val="00A26D90"/>
    <w:rsid w:val="00A26F30"/>
    <w:rsid w:val="00A270BE"/>
    <w:rsid w:val="00A27225"/>
    <w:rsid w:val="00A27612"/>
    <w:rsid w:val="00A27968"/>
    <w:rsid w:val="00A27A2B"/>
    <w:rsid w:val="00A27BCE"/>
    <w:rsid w:val="00A27CF2"/>
    <w:rsid w:val="00A27E6E"/>
    <w:rsid w:val="00A27E94"/>
    <w:rsid w:val="00A3003C"/>
    <w:rsid w:val="00A30714"/>
    <w:rsid w:val="00A31041"/>
    <w:rsid w:val="00A31746"/>
    <w:rsid w:val="00A3197F"/>
    <w:rsid w:val="00A324EC"/>
    <w:rsid w:val="00A325D0"/>
    <w:rsid w:val="00A3294B"/>
    <w:rsid w:val="00A32F22"/>
    <w:rsid w:val="00A32F80"/>
    <w:rsid w:val="00A3301D"/>
    <w:rsid w:val="00A33103"/>
    <w:rsid w:val="00A3339E"/>
    <w:rsid w:val="00A3405A"/>
    <w:rsid w:val="00A34417"/>
    <w:rsid w:val="00A347B6"/>
    <w:rsid w:val="00A34D27"/>
    <w:rsid w:val="00A356AD"/>
    <w:rsid w:val="00A35719"/>
    <w:rsid w:val="00A357B1"/>
    <w:rsid w:val="00A357EE"/>
    <w:rsid w:val="00A358AC"/>
    <w:rsid w:val="00A35B94"/>
    <w:rsid w:val="00A35F35"/>
    <w:rsid w:val="00A35F37"/>
    <w:rsid w:val="00A3617C"/>
    <w:rsid w:val="00A36207"/>
    <w:rsid w:val="00A36295"/>
    <w:rsid w:val="00A364CF"/>
    <w:rsid w:val="00A36F1E"/>
    <w:rsid w:val="00A3700E"/>
    <w:rsid w:val="00A372AE"/>
    <w:rsid w:val="00A37358"/>
    <w:rsid w:val="00A37507"/>
    <w:rsid w:val="00A3752C"/>
    <w:rsid w:val="00A3758C"/>
    <w:rsid w:val="00A375E8"/>
    <w:rsid w:val="00A376BD"/>
    <w:rsid w:val="00A37D56"/>
    <w:rsid w:val="00A37F39"/>
    <w:rsid w:val="00A40209"/>
    <w:rsid w:val="00A40381"/>
    <w:rsid w:val="00A40A3D"/>
    <w:rsid w:val="00A41859"/>
    <w:rsid w:val="00A41A82"/>
    <w:rsid w:val="00A41C3E"/>
    <w:rsid w:val="00A41EC8"/>
    <w:rsid w:val="00A41FBF"/>
    <w:rsid w:val="00A41FC0"/>
    <w:rsid w:val="00A41FEF"/>
    <w:rsid w:val="00A425AD"/>
    <w:rsid w:val="00A426C3"/>
    <w:rsid w:val="00A427C7"/>
    <w:rsid w:val="00A42848"/>
    <w:rsid w:val="00A4296F"/>
    <w:rsid w:val="00A42F90"/>
    <w:rsid w:val="00A43470"/>
    <w:rsid w:val="00A43A11"/>
    <w:rsid w:val="00A43D45"/>
    <w:rsid w:val="00A4414D"/>
    <w:rsid w:val="00A4463E"/>
    <w:rsid w:val="00A44799"/>
    <w:rsid w:val="00A44885"/>
    <w:rsid w:val="00A44C44"/>
    <w:rsid w:val="00A44EC2"/>
    <w:rsid w:val="00A45032"/>
    <w:rsid w:val="00A45245"/>
    <w:rsid w:val="00A452FE"/>
    <w:rsid w:val="00A4587E"/>
    <w:rsid w:val="00A45938"/>
    <w:rsid w:val="00A45AFE"/>
    <w:rsid w:val="00A45BD4"/>
    <w:rsid w:val="00A45D6A"/>
    <w:rsid w:val="00A45DE7"/>
    <w:rsid w:val="00A45FF5"/>
    <w:rsid w:val="00A460F3"/>
    <w:rsid w:val="00A460F6"/>
    <w:rsid w:val="00A46177"/>
    <w:rsid w:val="00A4697C"/>
    <w:rsid w:val="00A469C3"/>
    <w:rsid w:val="00A46A68"/>
    <w:rsid w:val="00A46AAE"/>
    <w:rsid w:val="00A46EE6"/>
    <w:rsid w:val="00A470A0"/>
    <w:rsid w:val="00A4751A"/>
    <w:rsid w:val="00A47CFA"/>
    <w:rsid w:val="00A501A6"/>
    <w:rsid w:val="00A50762"/>
    <w:rsid w:val="00A50BC9"/>
    <w:rsid w:val="00A50ED1"/>
    <w:rsid w:val="00A515AE"/>
    <w:rsid w:val="00A51A08"/>
    <w:rsid w:val="00A51EB4"/>
    <w:rsid w:val="00A52120"/>
    <w:rsid w:val="00A52340"/>
    <w:rsid w:val="00A52ABA"/>
    <w:rsid w:val="00A52FF9"/>
    <w:rsid w:val="00A5311F"/>
    <w:rsid w:val="00A531E6"/>
    <w:rsid w:val="00A53484"/>
    <w:rsid w:val="00A53633"/>
    <w:rsid w:val="00A5371F"/>
    <w:rsid w:val="00A53AC2"/>
    <w:rsid w:val="00A54013"/>
    <w:rsid w:val="00A54265"/>
    <w:rsid w:val="00A544A3"/>
    <w:rsid w:val="00A54667"/>
    <w:rsid w:val="00A546EB"/>
    <w:rsid w:val="00A54875"/>
    <w:rsid w:val="00A54A0F"/>
    <w:rsid w:val="00A54DAE"/>
    <w:rsid w:val="00A55104"/>
    <w:rsid w:val="00A55160"/>
    <w:rsid w:val="00A554A9"/>
    <w:rsid w:val="00A554D4"/>
    <w:rsid w:val="00A555BB"/>
    <w:rsid w:val="00A55614"/>
    <w:rsid w:val="00A55693"/>
    <w:rsid w:val="00A55B78"/>
    <w:rsid w:val="00A560F0"/>
    <w:rsid w:val="00A56655"/>
    <w:rsid w:val="00A56746"/>
    <w:rsid w:val="00A569AC"/>
    <w:rsid w:val="00A56AF7"/>
    <w:rsid w:val="00A56CF5"/>
    <w:rsid w:val="00A570B5"/>
    <w:rsid w:val="00A57103"/>
    <w:rsid w:val="00A5716A"/>
    <w:rsid w:val="00A57767"/>
    <w:rsid w:val="00A57785"/>
    <w:rsid w:val="00A57FEB"/>
    <w:rsid w:val="00A60109"/>
    <w:rsid w:val="00A6028B"/>
    <w:rsid w:val="00A60422"/>
    <w:rsid w:val="00A6073D"/>
    <w:rsid w:val="00A60D12"/>
    <w:rsid w:val="00A60D28"/>
    <w:rsid w:val="00A6123B"/>
    <w:rsid w:val="00A6157B"/>
    <w:rsid w:val="00A6174D"/>
    <w:rsid w:val="00A61A86"/>
    <w:rsid w:val="00A61B8E"/>
    <w:rsid w:val="00A61BB8"/>
    <w:rsid w:val="00A62038"/>
    <w:rsid w:val="00A62053"/>
    <w:rsid w:val="00A6227D"/>
    <w:rsid w:val="00A62BBC"/>
    <w:rsid w:val="00A62C7E"/>
    <w:rsid w:val="00A62E39"/>
    <w:rsid w:val="00A62E67"/>
    <w:rsid w:val="00A62F54"/>
    <w:rsid w:val="00A630E3"/>
    <w:rsid w:val="00A631A7"/>
    <w:rsid w:val="00A639C9"/>
    <w:rsid w:val="00A63D51"/>
    <w:rsid w:val="00A64561"/>
    <w:rsid w:val="00A648AE"/>
    <w:rsid w:val="00A64D59"/>
    <w:rsid w:val="00A65814"/>
    <w:rsid w:val="00A65911"/>
    <w:rsid w:val="00A662A7"/>
    <w:rsid w:val="00A662B7"/>
    <w:rsid w:val="00A66AD1"/>
    <w:rsid w:val="00A66B34"/>
    <w:rsid w:val="00A66F03"/>
    <w:rsid w:val="00A66F12"/>
    <w:rsid w:val="00A67219"/>
    <w:rsid w:val="00A672DC"/>
    <w:rsid w:val="00A67337"/>
    <w:rsid w:val="00A6769F"/>
    <w:rsid w:val="00A67EE5"/>
    <w:rsid w:val="00A70272"/>
    <w:rsid w:val="00A7088C"/>
    <w:rsid w:val="00A708BD"/>
    <w:rsid w:val="00A70ABF"/>
    <w:rsid w:val="00A70B04"/>
    <w:rsid w:val="00A70B32"/>
    <w:rsid w:val="00A70D88"/>
    <w:rsid w:val="00A7157D"/>
    <w:rsid w:val="00A717DF"/>
    <w:rsid w:val="00A71C0F"/>
    <w:rsid w:val="00A720B8"/>
    <w:rsid w:val="00A72B45"/>
    <w:rsid w:val="00A72BDE"/>
    <w:rsid w:val="00A72F7C"/>
    <w:rsid w:val="00A73356"/>
    <w:rsid w:val="00A73871"/>
    <w:rsid w:val="00A738B3"/>
    <w:rsid w:val="00A738D1"/>
    <w:rsid w:val="00A73B59"/>
    <w:rsid w:val="00A746C2"/>
    <w:rsid w:val="00A7484C"/>
    <w:rsid w:val="00A74B2C"/>
    <w:rsid w:val="00A74D91"/>
    <w:rsid w:val="00A75124"/>
    <w:rsid w:val="00A753AD"/>
    <w:rsid w:val="00A753D5"/>
    <w:rsid w:val="00A75698"/>
    <w:rsid w:val="00A75B01"/>
    <w:rsid w:val="00A75CFC"/>
    <w:rsid w:val="00A75E1B"/>
    <w:rsid w:val="00A763B4"/>
    <w:rsid w:val="00A7649B"/>
    <w:rsid w:val="00A765EE"/>
    <w:rsid w:val="00A77029"/>
    <w:rsid w:val="00A7739C"/>
    <w:rsid w:val="00A774E5"/>
    <w:rsid w:val="00A775D6"/>
    <w:rsid w:val="00A776B4"/>
    <w:rsid w:val="00A77EBD"/>
    <w:rsid w:val="00A80020"/>
    <w:rsid w:val="00A8063F"/>
    <w:rsid w:val="00A80C43"/>
    <w:rsid w:val="00A81511"/>
    <w:rsid w:val="00A8165C"/>
    <w:rsid w:val="00A81D88"/>
    <w:rsid w:val="00A81F3F"/>
    <w:rsid w:val="00A8292D"/>
    <w:rsid w:val="00A829B1"/>
    <w:rsid w:val="00A82C26"/>
    <w:rsid w:val="00A83321"/>
    <w:rsid w:val="00A837F9"/>
    <w:rsid w:val="00A8383C"/>
    <w:rsid w:val="00A83E64"/>
    <w:rsid w:val="00A8444F"/>
    <w:rsid w:val="00A84701"/>
    <w:rsid w:val="00A84BD6"/>
    <w:rsid w:val="00A84C56"/>
    <w:rsid w:val="00A8574D"/>
    <w:rsid w:val="00A85865"/>
    <w:rsid w:val="00A86187"/>
    <w:rsid w:val="00A866A7"/>
    <w:rsid w:val="00A8672C"/>
    <w:rsid w:val="00A871A4"/>
    <w:rsid w:val="00A87513"/>
    <w:rsid w:val="00A87A96"/>
    <w:rsid w:val="00A87C81"/>
    <w:rsid w:val="00A87DB1"/>
    <w:rsid w:val="00A87DF3"/>
    <w:rsid w:val="00A9027B"/>
    <w:rsid w:val="00A90862"/>
    <w:rsid w:val="00A909CD"/>
    <w:rsid w:val="00A90B55"/>
    <w:rsid w:val="00A90F59"/>
    <w:rsid w:val="00A91032"/>
    <w:rsid w:val="00A913C3"/>
    <w:rsid w:val="00A91511"/>
    <w:rsid w:val="00A915EF"/>
    <w:rsid w:val="00A918AD"/>
    <w:rsid w:val="00A91984"/>
    <w:rsid w:val="00A91C78"/>
    <w:rsid w:val="00A92056"/>
    <w:rsid w:val="00A920F2"/>
    <w:rsid w:val="00A921A2"/>
    <w:rsid w:val="00A9268F"/>
    <w:rsid w:val="00A92A67"/>
    <w:rsid w:val="00A93297"/>
    <w:rsid w:val="00A934CF"/>
    <w:rsid w:val="00A93966"/>
    <w:rsid w:val="00A939D5"/>
    <w:rsid w:val="00A93C44"/>
    <w:rsid w:val="00A93DFC"/>
    <w:rsid w:val="00A93F9A"/>
    <w:rsid w:val="00A9401B"/>
    <w:rsid w:val="00A94745"/>
    <w:rsid w:val="00A947E5"/>
    <w:rsid w:val="00A94C8B"/>
    <w:rsid w:val="00A94EB7"/>
    <w:rsid w:val="00A9511B"/>
    <w:rsid w:val="00A952E4"/>
    <w:rsid w:val="00A955A7"/>
    <w:rsid w:val="00A958F8"/>
    <w:rsid w:val="00A95978"/>
    <w:rsid w:val="00A95A80"/>
    <w:rsid w:val="00A95AA5"/>
    <w:rsid w:val="00A95B82"/>
    <w:rsid w:val="00A95BB3"/>
    <w:rsid w:val="00A95CFC"/>
    <w:rsid w:val="00A95F6B"/>
    <w:rsid w:val="00A96212"/>
    <w:rsid w:val="00A96612"/>
    <w:rsid w:val="00A966F7"/>
    <w:rsid w:val="00A970C2"/>
    <w:rsid w:val="00A97E5A"/>
    <w:rsid w:val="00AA0BA6"/>
    <w:rsid w:val="00AA0CD6"/>
    <w:rsid w:val="00AA115F"/>
    <w:rsid w:val="00AA1169"/>
    <w:rsid w:val="00AA12F8"/>
    <w:rsid w:val="00AA1A6C"/>
    <w:rsid w:val="00AA1B00"/>
    <w:rsid w:val="00AA1B01"/>
    <w:rsid w:val="00AA1F6F"/>
    <w:rsid w:val="00AA20C7"/>
    <w:rsid w:val="00AA261B"/>
    <w:rsid w:val="00AA26B4"/>
    <w:rsid w:val="00AA299E"/>
    <w:rsid w:val="00AA2AB2"/>
    <w:rsid w:val="00AA3117"/>
    <w:rsid w:val="00AA3123"/>
    <w:rsid w:val="00AA36BB"/>
    <w:rsid w:val="00AA390A"/>
    <w:rsid w:val="00AA3BA6"/>
    <w:rsid w:val="00AA3BB8"/>
    <w:rsid w:val="00AA3CE3"/>
    <w:rsid w:val="00AA411B"/>
    <w:rsid w:val="00AA44C1"/>
    <w:rsid w:val="00AA46D5"/>
    <w:rsid w:val="00AA4B20"/>
    <w:rsid w:val="00AA583C"/>
    <w:rsid w:val="00AA5C8F"/>
    <w:rsid w:val="00AA5DA5"/>
    <w:rsid w:val="00AA5F3E"/>
    <w:rsid w:val="00AA67B1"/>
    <w:rsid w:val="00AA6A43"/>
    <w:rsid w:val="00AA6BC7"/>
    <w:rsid w:val="00AA6CEA"/>
    <w:rsid w:val="00AA742C"/>
    <w:rsid w:val="00AA74DB"/>
    <w:rsid w:val="00AA7A54"/>
    <w:rsid w:val="00AA7BFD"/>
    <w:rsid w:val="00AA7D1A"/>
    <w:rsid w:val="00AA7E8E"/>
    <w:rsid w:val="00AB0084"/>
    <w:rsid w:val="00AB0532"/>
    <w:rsid w:val="00AB056D"/>
    <w:rsid w:val="00AB058D"/>
    <w:rsid w:val="00AB07E2"/>
    <w:rsid w:val="00AB0E8B"/>
    <w:rsid w:val="00AB124C"/>
    <w:rsid w:val="00AB14AD"/>
    <w:rsid w:val="00AB14E2"/>
    <w:rsid w:val="00AB169F"/>
    <w:rsid w:val="00AB1C05"/>
    <w:rsid w:val="00AB2462"/>
    <w:rsid w:val="00AB2536"/>
    <w:rsid w:val="00AB26BA"/>
    <w:rsid w:val="00AB27E0"/>
    <w:rsid w:val="00AB289F"/>
    <w:rsid w:val="00AB28D2"/>
    <w:rsid w:val="00AB2A3A"/>
    <w:rsid w:val="00AB2B13"/>
    <w:rsid w:val="00AB2C0C"/>
    <w:rsid w:val="00AB2FD0"/>
    <w:rsid w:val="00AB33B9"/>
    <w:rsid w:val="00AB362F"/>
    <w:rsid w:val="00AB3881"/>
    <w:rsid w:val="00AB3B70"/>
    <w:rsid w:val="00AB3CBC"/>
    <w:rsid w:val="00AB3FD8"/>
    <w:rsid w:val="00AB4376"/>
    <w:rsid w:val="00AB4541"/>
    <w:rsid w:val="00AB47E0"/>
    <w:rsid w:val="00AB49A3"/>
    <w:rsid w:val="00AB49CB"/>
    <w:rsid w:val="00AB4BB4"/>
    <w:rsid w:val="00AB4BFC"/>
    <w:rsid w:val="00AB5413"/>
    <w:rsid w:val="00AB54A7"/>
    <w:rsid w:val="00AB55A0"/>
    <w:rsid w:val="00AB5AA9"/>
    <w:rsid w:val="00AB5AFA"/>
    <w:rsid w:val="00AB5F01"/>
    <w:rsid w:val="00AB64DD"/>
    <w:rsid w:val="00AB68FF"/>
    <w:rsid w:val="00AB6C75"/>
    <w:rsid w:val="00AB6E67"/>
    <w:rsid w:val="00AB6FF6"/>
    <w:rsid w:val="00AB71D6"/>
    <w:rsid w:val="00AB75CA"/>
    <w:rsid w:val="00AB77F6"/>
    <w:rsid w:val="00AB7818"/>
    <w:rsid w:val="00AB79C0"/>
    <w:rsid w:val="00AB7AFA"/>
    <w:rsid w:val="00AB7C47"/>
    <w:rsid w:val="00AB7DC5"/>
    <w:rsid w:val="00AB7DCE"/>
    <w:rsid w:val="00AC014A"/>
    <w:rsid w:val="00AC0243"/>
    <w:rsid w:val="00AC0427"/>
    <w:rsid w:val="00AC0649"/>
    <w:rsid w:val="00AC0BDA"/>
    <w:rsid w:val="00AC1121"/>
    <w:rsid w:val="00AC129B"/>
    <w:rsid w:val="00AC1579"/>
    <w:rsid w:val="00AC1746"/>
    <w:rsid w:val="00AC179F"/>
    <w:rsid w:val="00AC1D2B"/>
    <w:rsid w:val="00AC1FBF"/>
    <w:rsid w:val="00AC2465"/>
    <w:rsid w:val="00AC2670"/>
    <w:rsid w:val="00AC2701"/>
    <w:rsid w:val="00AC27AB"/>
    <w:rsid w:val="00AC2DCD"/>
    <w:rsid w:val="00AC2F08"/>
    <w:rsid w:val="00AC31F9"/>
    <w:rsid w:val="00AC3412"/>
    <w:rsid w:val="00AC375E"/>
    <w:rsid w:val="00AC39D9"/>
    <w:rsid w:val="00AC3AC2"/>
    <w:rsid w:val="00AC3D5B"/>
    <w:rsid w:val="00AC3EBF"/>
    <w:rsid w:val="00AC3FC6"/>
    <w:rsid w:val="00AC42B6"/>
    <w:rsid w:val="00AC437D"/>
    <w:rsid w:val="00AC4395"/>
    <w:rsid w:val="00AC441C"/>
    <w:rsid w:val="00AC49A8"/>
    <w:rsid w:val="00AC4AA6"/>
    <w:rsid w:val="00AC517B"/>
    <w:rsid w:val="00AC549A"/>
    <w:rsid w:val="00AC5636"/>
    <w:rsid w:val="00AC5F1C"/>
    <w:rsid w:val="00AC6170"/>
    <w:rsid w:val="00AC6657"/>
    <w:rsid w:val="00AC6E8D"/>
    <w:rsid w:val="00AC7329"/>
    <w:rsid w:val="00AC740F"/>
    <w:rsid w:val="00AC7F8B"/>
    <w:rsid w:val="00AD076E"/>
    <w:rsid w:val="00AD09AE"/>
    <w:rsid w:val="00AD0E7E"/>
    <w:rsid w:val="00AD11E8"/>
    <w:rsid w:val="00AD1372"/>
    <w:rsid w:val="00AD1887"/>
    <w:rsid w:val="00AD1CBE"/>
    <w:rsid w:val="00AD1ED0"/>
    <w:rsid w:val="00AD2645"/>
    <w:rsid w:val="00AD27C0"/>
    <w:rsid w:val="00AD28B5"/>
    <w:rsid w:val="00AD2E59"/>
    <w:rsid w:val="00AD2FAC"/>
    <w:rsid w:val="00AD320B"/>
    <w:rsid w:val="00AD3258"/>
    <w:rsid w:val="00AD34B3"/>
    <w:rsid w:val="00AD3760"/>
    <w:rsid w:val="00AD38A5"/>
    <w:rsid w:val="00AD3A8E"/>
    <w:rsid w:val="00AD3F2D"/>
    <w:rsid w:val="00AD3F8B"/>
    <w:rsid w:val="00AD400D"/>
    <w:rsid w:val="00AD457B"/>
    <w:rsid w:val="00AD4C52"/>
    <w:rsid w:val="00AD505A"/>
    <w:rsid w:val="00AD5317"/>
    <w:rsid w:val="00AD53DA"/>
    <w:rsid w:val="00AD5412"/>
    <w:rsid w:val="00AD59D6"/>
    <w:rsid w:val="00AD5E83"/>
    <w:rsid w:val="00AD6195"/>
    <w:rsid w:val="00AD6207"/>
    <w:rsid w:val="00AD6699"/>
    <w:rsid w:val="00AD6B58"/>
    <w:rsid w:val="00AD6CC8"/>
    <w:rsid w:val="00AD6E30"/>
    <w:rsid w:val="00AD74DF"/>
    <w:rsid w:val="00AD7556"/>
    <w:rsid w:val="00AD7B8A"/>
    <w:rsid w:val="00AD7C63"/>
    <w:rsid w:val="00AD7DE8"/>
    <w:rsid w:val="00AE0106"/>
    <w:rsid w:val="00AE054D"/>
    <w:rsid w:val="00AE061B"/>
    <w:rsid w:val="00AE092A"/>
    <w:rsid w:val="00AE0934"/>
    <w:rsid w:val="00AE0DA7"/>
    <w:rsid w:val="00AE0DD3"/>
    <w:rsid w:val="00AE0EC2"/>
    <w:rsid w:val="00AE0FB8"/>
    <w:rsid w:val="00AE10CB"/>
    <w:rsid w:val="00AE14EB"/>
    <w:rsid w:val="00AE17CC"/>
    <w:rsid w:val="00AE1A1D"/>
    <w:rsid w:val="00AE1BAF"/>
    <w:rsid w:val="00AE217E"/>
    <w:rsid w:val="00AE2C9B"/>
    <w:rsid w:val="00AE3168"/>
    <w:rsid w:val="00AE3384"/>
    <w:rsid w:val="00AE34A4"/>
    <w:rsid w:val="00AE36B8"/>
    <w:rsid w:val="00AE3BB1"/>
    <w:rsid w:val="00AE3BE9"/>
    <w:rsid w:val="00AE3EF9"/>
    <w:rsid w:val="00AE40B4"/>
    <w:rsid w:val="00AE4100"/>
    <w:rsid w:val="00AE4153"/>
    <w:rsid w:val="00AE4505"/>
    <w:rsid w:val="00AE4518"/>
    <w:rsid w:val="00AE4810"/>
    <w:rsid w:val="00AE4E68"/>
    <w:rsid w:val="00AE4FD8"/>
    <w:rsid w:val="00AE5309"/>
    <w:rsid w:val="00AE5397"/>
    <w:rsid w:val="00AE56C8"/>
    <w:rsid w:val="00AE5895"/>
    <w:rsid w:val="00AE5A6D"/>
    <w:rsid w:val="00AE5B9A"/>
    <w:rsid w:val="00AE5E2E"/>
    <w:rsid w:val="00AE5E71"/>
    <w:rsid w:val="00AE5FE9"/>
    <w:rsid w:val="00AE60D3"/>
    <w:rsid w:val="00AE60E0"/>
    <w:rsid w:val="00AE61D4"/>
    <w:rsid w:val="00AE61E8"/>
    <w:rsid w:val="00AE6D3A"/>
    <w:rsid w:val="00AE6DE8"/>
    <w:rsid w:val="00AE72C2"/>
    <w:rsid w:val="00AE7364"/>
    <w:rsid w:val="00AE73F0"/>
    <w:rsid w:val="00AE74BC"/>
    <w:rsid w:val="00AE7CE0"/>
    <w:rsid w:val="00AE7E32"/>
    <w:rsid w:val="00AE7FFD"/>
    <w:rsid w:val="00AF00CD"/>
    <w:rsid w:val="00AF0515"/>
    <w:rsid w:val="00AF0520"/>
    <w:rsid w:val="00AF0558"/>
    <w:rsid w:val="00AF05FF"/>
    <w:rsid w:val="00AF0647"/>
    <w:rsid w:val="00AF0868"/>
    <w:rsid w:val="00AF0998"/>
    <w:rsid w:val="00AF09C9"/>
    <w:rsid w:val="00AF0A94"/>
    <w:rsid w:val="00AF0DC1"/>
    <w:rsid w:val="00AF1140"/>
    <w:rsid w:val="00AF1283"/>
    <w:rsid w:val="00AF1284"/>
    <w:rsid w:val="00AF15FF"/>
    <w:rsid w:val="00AF1B6F"/>
    <w:rsid w:val="00AF1EF0"/>
    <w:rsid w:val="00AF22AE"/>
    <w:rsid w:val="00AF241B"/>
    <w:rsid w:val="00AF2457"/>
    <w:rsid w:val="00AF2848"/>
    <w:rsid w:val="00AF2A68"/>
    <w:rsid w:val="00AF2B43"/>
    <w:rsid w:val="00AF3036"/>
    <w:rsid w:val="00AF3061"/>
    <w:rsid w:val="00AF3524"/>
    <w:rsid w:val="00AF356C"/>
    <w:rsid w:val="00AF3991"/>
    <w:rsid w:val="00AF3B8B"/>
    <w:rsid w:val="00AF4058"/>
    <w:rsid w:val="00AF409D"/>
    <w:rsid w:val="00AF434F"/>
    <w:rsid w:val="00AF45AF"/>
    <w:rsid w:val="00AF46B2"/>
    <w:rsid w:val="00AF4A6F"/>
    <w:rsid w:val="00AF4CD6"/>
    <w:rsid w:val="00AF4D00"/>
    <w:rsid w:val="00AF5103"/>
    <w:rsid w:val="00AF58A0"/>
    <w:rsid w:val="00AF59F0"/>
    <w:rsid w:val="00AF5A8F"/>
    <w:rsid w:val="00AF5B01"/>
    <w:rsid w:val="00AF5EAA"/>
    <w:rsid w:val="00AF5F64"/>
    <w:rsid w:val="00AF605D"/>
    <w:rsid w:val="00AF62A4"/>
    <w:rsid w:val="00AF631C"/>
    <w:rsid w:val="00AF65B9"/>
    <w:rsid w:val="00AF66AD"/>
    <w:rsid w:val="00AF66F6"/>
    <w:rsid w:val="00AF6792"/>
    <w:rsid w:val="00AF6F52"/>
    <w:rsid w:val="00AF715C"/>
    <w:rsid w:val="00AF732B"/>
    <w:rsid w:val="00AF7A64"/>
    <w:rsid w:val="00AF7EFE"/>
    <w:rsid w:val="00B00D7C"/>
    <w:rsid w:val="00B01044"/>
    <w:rsid w:val="00B01405"/>
    <w:rsid w:val="00B01585"/>
    <w:rsid w:val="00B0161A"/>
    <w:rsid w:val="00B01641"/>
    <w:rsid w:val="00B01A6C"/>
    <w:rsid w:val="00B01ACA"/>
    <w:rsid w:val="00B01F33"/>
    <w:rsid w:val="00B0240C"/>
    <w:rsid w:val="00B0249D"/>
    <w:rsid w:val="00B02DEB"/>
    <w:rsid w:val="00B02F3C"/>
    <w:rsid w:val="00B0318A"/>
    <w:rsid w:val="00B0391E"/>
    <w:rsid w:val="00B040C6"/>
    <w:rsid w:val="00B0434A"/>
    <w:rsid w:val="00B044B6"/>
    <w:rsid w:val="00B0473F"/>
    <w:rsid w:val="00B04D64"/>
    <w:rsid w:val="00B0504F"/>
    <w:rsid w:val="00B051E9"/>
    <w:rsid w:val="00B053F8"/>
    <w:rsid w:val="00B05674"/>
    <w:rsid w:val="00B05711"/>
    <w:rsid w:val="00B05A22"/>
    <w:rsid w:val="00B0626B"/>
    <w:rsid w:val="00B0680C"/>
    <w:rsid w:val="00B06832"/>
    <w:rsid w:val="00B06C4A"/>
    <w:rsid w:val="00B07390"/>
    <w:rsid w:val="00B07456"/>
    <w:rsid w:val="00B07812"/>
    <w:rsid w:val="00B07BF9"/>
    <w:rsid w:val="00B07DE8"/>
    <w:rsid w:val="00B10032"/>
    <w:rsid w:val="00B10163"/>
    <w:rsid w:val="00B101D1"/>
    <w:rsid w:val="00B10489"/>
    <w:rsid w:val="00B10F1A"/>
    <w:rsid w:val="00B11418"/>
    <w:rsid w:val="00B115BD"/>
    <w:rsid w:val="00B119C6"/>
    <w:rsid w:val="00B11F27"/>
    <w:rsid w:val="00B1237B"/>
    <w:rsid w:val="00B12580"/>
    <w:rsid w:val="00B126A8"/>
    <w:rsid w:val="00B12E01"/>
    <w:rsid w:val="00B130C5"/>
    <w:rsid w:val="00B132F4"/>
    <w:rsid w:val="00B13656"/>
    <w:rsid w:val="00B1377C"/>
    <w:rsid w:val="00B13B23"/>
    <w:rsid w:val="00B13D90"/>
    <w:rsid w:val="00B14529"/>
    <w:rsid w:val="00B14D5D"/>
    <w:rsid w:val="00B14DA4"/>
    <w:rsid w:val="00B14F20"/>
    <w:rsid w:val="00B15274"/>
    <w:rsid w:val="00B15309"/>
    <w:rsid w:val="00B153B8"/>
    <w:rsid w:val="00B154A6"/>
    <w:rsid w:val="00B1561F"/>
    <w:rsid w:val="00B15650"/>
    <w:rsid w:val="00B1611C"/>
    <w:rsid w:val="00B16321"/>
    <w:rsid w:val="00B164A0"/>
    <w:rsid w:val="00B164A4"/>
    <w:rsid w:val="00B165E2"/>
    <w:rsid w:val="00B16921"/>
    <w:rsid w:val="00B16F85"/>
    <w:rsid w:val="00B16FDD"/>
    <w:rsid w:val="00B171D6"/>
    <w:rsid w:val="00B1732A"/>
    <w:rsid w:val="00B17786"/>
    <w:rsid w:val="00B17976"/>
    <w:rsid w:val="00B17FD2"/>
    <w:rsid w:val="00B2002D"/>
    <w:rsid w:val="00B201DF"/>
    <w:rsid w:val="00B20495"/>
    <w:rsid w:val="00B2091B"/>
    <w:rsid w:val="00B20C9B"/>
    <w:rsid w:val="00B20F13"/>
    <w:rsid w:val="00B21363"/>
    <w:rsid w:val="00B215CF"/>
    <w:rsid w:val="00B217B8"/>
    <w:rsid w:val="00B21B75"/>
    <w:rsid w:val="00B21C1F"/>
    <w:rsid w:val="00B21CA1"/>
    <w:rsid w:val="00B21F10"/>
    <w:rsid w:val="00B223E4"/>
    <w:rsid w:val="00B226C5"/>
    <w:rsid w:val="00B22853"/>
    <w:rsid w:val="00B22A6E"/>
    <w:rsid w:val="00B22DAF"/>
    <w:rsid w:val="00B22E24"/>
    <w:rsid w:val="00B22F16"/>
    <w:rsid w:val="00B23289"/>
    <w:rsid w:val="00B2356F"/>
    <w:rsid w:val="00B237C2"/>
    <w:rsid w:val="00B238CE"/>
    <w:rsid w:val="00B239DE"/>
    <w:rsid w:val="00B23CC1"/>
    <w:rsid w:val="00B23CE4"/>
    <w:rsid w:val="00B23E0B"/>
    <w:rsid w:val="00B23E4E"/>
    <w:rsid w:val="00B23F59"/>
    <w:rsid w:val="00B243A8"/>
    <w:rsid w:val="00B2463D"/>
    <w:rsid w:val="00B246D5"/>
    <w:rsid w:val="00B247DC"/>
    <w:rsid w:val="00B2489D"/>
    <w:rsid w:val="00B2489E"/>
    <w:rsid w:val="00B24CD3"/>
    <w:rsid w:val="00B24F09"/>
    <w:rsid w:val="00B25068"/>
    <w:rsid w:val="00B2539B"/>
    <w:rsid w:val="00B25AED"/>
    <w:rsid w:val="00B2645E"/>
    <w:rsid w:val="00B26592"/>
    <w:rsid w:val="00B272F9"/>
    <w:rsid w:val="00B2788E"/>
    <w:rsid w:val="00B30052"/>
    <w:rsid w:val="00B3081C"/>
    <w:rsid w:val="00B309C6"/>
    <w:rsid w:val="00B30C6D"/>
    <w:rsid w:val="00B31115"/>
    <w:rsid w:val="00B311DF"/>
    <w:rsid w:val="00B314E1"/>
    <w:rsid w:val="00B314E6"/>
    <w:rsid w:val="00B31726"/>
    <w:rsid w:val="00B31A2C"/>
    <w:rsid w:val="00B31C0D"/>
    <w:rsid w:val="00B3245F"/>
    <w:rsid w:val="00B3266A"/>
    <w:rsid w:val="00B32937"/>
    <w:rsid w:val="00B32A47"/>
    <w:rsid w:val="00B32AA2"/>
    <w:rsid w:val="00B32E80"/>
    <w:rsid w:val="00B33C48"/>
    <w:rsid w:val="00B34626"/>
    <w:rsid w:val="00B34BDA"/>
    <w:rsid w:val="00B34D78"/>
    <w:rsid w:val="00B34E21"/>
    <w:rsid w:val="00B3527A"/>
    <w:rsid w:val="00B35D26"/>
    <w:rsid w:val="00B35DF5"/>
    <w:rsid w:val="00B36610"/>
    <w:rsid w:val="00B366E6"/>
    <w:rsid w:val="00B368BA"/>
    <w:rsid w:val="00B368C3"/>
    <w:rsid w:val="00B36B76"/>
    <w:rsid w:val="00B36D17"/>
    <w:rsid w:val="00B37395"/>
    <w:rsid w:val="00B3757C"/>
    <w:rsid w:val="00B37BAB"/>
    <w:rsid w:val="00B37DE4"/>
    <w:rsid w:val="00B37E02"/>
    <w:rsid w:val="00B406B7"/>
    <w:rsid w:val="00B407B3"/>
    <w:rsid w:val="00B40881"/>
    <w:rsid w:val="00B40F6D"/>
    <w:rsid w:val="00B4106F"/>
    <w:rsid w:val="00B4136A"/>
    <w:rsid w:val="00B41BD3"/>
    <w:rsid w:val="00B41E10"/>
    <w:rsid w:val="00B42879"/>
    <w:rsid w:val="00B42DE7"/>
    <w:rsid w:val="00B4323F"/>
    <w:rsid w:val="00B434B6"/>
    <w:rsid w:val="00B4372A"/>
    <w:rsid w:val="00B43A03"/>
    <w:rsid w:val="00B43DFB"/>
    <w:rsid w:val="00B44430"/>
    <w:rsid w:val="00B449DD"/>
    <w:rsid w:val="00B455EB"/>
    <w:rsid w:val="00B45BF5"/>
    <w:rsid w:val="00B462A4"/>
    <w:rsid w:val="00B464F0"/>
    <w:rsid w:val="00B46C9F"/>
    <w:rsid w:val="00B46E78"/>
    <w:rsid w:val="00B47556"/>
    <w:rsid w:val="00B47DD7"/>
    <w:rsid w:val="00B50088"/>
    <w:rsid w:val="00B5014D"/>
    <w:rsid w:val="00B503D6"/>
    <w:rsid w:val="00B506BD"/>
    <w:rsid w:val="00B50CC9"/>
    <w:rsid w:val="00B514E3"/>
    <w:rsid w:val="00B51580"/>
    <w:rsid w:val="00B51621"/>
    <w:rsid w:val="00B51689"/>
    <w:rsid w:val="00B51A35"/>
    <w:rsid w:val="00B51AFA"/>
    <w:rsid w:val="00B52B0A"/>
    <w:rsid w:val="00B52F32"/>
    <w:rsid w:val="00B53162"/>
    <w:rsid w:val="00B532E9"/>
    <w:rsid w:val="00B532F0"/>
    <w:rsid w:val="00B53C44"/>
    <w:rsid w:val="00B53D9E"/>
    <w:rsid w:val="00B5402B"/>
    <w:rsid w:val="00B5483D"/>
    <w:rsid w:val="00B54A87"/>
    <w:rsid w:val="00B54D2E"/>
    <w:rsid w:val="00B5516E"/>
    <w:rsid w:val="00B552CC"/>
    <w:rsid w:val="00B557E6"/>
    <w:rsid w:val="00B558A1"/>
    <w:rsid w:val="00B55BC6"/>
    <w:rsid w:val="00B56705"/>
    <w:rsid w:val="00B569F6"/>
    <w:rsid w:val="00B56A96"/>
    <w:rsid w:val="00B56F97"/>
    <w:rsid w:val="00B571F3"/>
    <w:rsid w:val="00B573BE"/>
    <w:rsid w:val="00B57494"/>
    <w:rsid w:val="00B5749A"/>
    <w:rsid w:val="00B5777C"/>
    <w:rsid w:val="00B57D08"/>
    <w:rsid w:val="00B57DD8"/>
    <w:rsid w:val="00B57E0D"/>
    <w:rsid w:val="00B600E9"/>
    <w:rsid w:val="00B6064C"/>
    <w:rsid w:val="00B60718"/>
    <w:rsid w:val="00B609DB"/>
    <w:rsid w:val="00B60BCC"/>
    <w:rsid w:val="00B60EB5"/>
    <w:rsid w:val="00B61159"/>
    <w:rsid w:val="00B61311"/>
    <w:rsid w:val="00B61C0B"/>
    <w:rsid w:val="00B61DA2"/>
    <w:rsid w:val="00B61E0A"/>
    <w:rsid w:val="00B625B7"/>
    <w:rsid w:val="00B628F4"/>
    <w:rsid w:val="00B629AA"/>
    <w:rsid w:val="00B62E8F"/>
    <w:rsid w:val="00B62EFE"/>
    <w:rsid w:val="00B62FFB"/>
    <w:rsid w:val="00B638B7"/>
    <w:rsid w:val="00B63BA3"/>
    <w:rsid w:val="00B63D6F"/>
    <w:rsid w:val="00B6405A"/>
    <w:rsid w:val="00B64271"/>
    <w:rsid w:val="00B64431"/>
    <w:rsid w:val="00B647E3"/>
    <w:rsid w:val="00B65034"/>
    <w:rsid w:val="00B6520B"/>
    <w:rsid w:val="00B653CE"/>
    <w:rsid w:val="00B65773"/>
    <w:rsid w:val="00B6580A"/>
    <w:rsid w:val="00B65904"/>
    <w:rsid w:val="00B65B6D"/>
    <w:rsid w:val="00B661B8"/>
    <w:rsid w:val="00B664B5"/>
    <w:rsid w:val="00B66939"/>
    <w:rsid w:val="00B66E4E"/>
    <w:rsid w:val="00B67438"/>
    <w:rsid w:val="00B675CD"/>
    <w:rsid w:val="00B677A8"/>
    <w:rsid w:val="00B67C42"/>
    <w:rsid w:val="00B67F7E"/>
    <w:rsid w:val="00B70016"/>
    <w:rsid w:val="00B70347"/>
    <w:rsid w:val="00B70383"/>
    <w:rsid w:val="00B709BC"/>
    <w:rsid w:val="00B70C65"/>
    <w:rsid w:val="00B70F12"/>
    <w:rsid w:val="00B71190"/>
    <w:rsid w:val="00B71EAB"/>
    <w:rsid w:val="00B726CB"/>
    <w:rsid w:val="00B72BE9"/>
    <w:rsid w:val="00B73C02"/>
    <w:rsid w:val="00B73D83"/>
    <w:rsid w:val="00B74432"/>
    <w:rsid w:val="00B74615"/>
    <w:rsid w:val="00B7464E"/>
    <w:rsid w:val="00B74684"/>
    <w:rsid w:val="00B74C56"/>
    <w:rsid w:val="00B74D37"/>
    <w:rsid w:val="00B74E2B"/>
    <w:rsid w:val="00B75567"/>
    <w:rsid w:val="00B7583B"/>
    <w:rsid w:val="00B75BE2"/>
    <w:rsid w:val="00B763FB"/>
    <w:rsid w:val="00B767FF"/>
    <w:rsid w:val="00B768DC"/>
    <w:rsid w:val="00B76F83"/>
    <w:rsid w:val="00B771D9"/>
    <w:rsid w:val="00B77575"/>
    <w:rsid w:val="00B7777F"/>
    <w:rsid w:val="00B777F3"/>
    <w:rsid w:val="00B77E4F"/>
    <w:rsid w:val="00B77F1B"/>
    <w:rsid w:val="00B8028D"/>
    <w:rsid w:val="00B802C0"/>
    <w:rsid w:val="00B8035D"/>
    <w:rsid w:val="00B807F6"/>
    <w:rsid w:val="00B809BC"/>
    <w:rsid w:val="00B80BCC"/>
    <w:rsid w:val="00B80EEB"/>
    <w:rsid w:val="00B8177C"/>
    <w:rsid w:val="00B817D4"/>
    <w:rsid w:val="00B81B01"/>
    <w:rsid w:val="00B820A7"/>
    <w:rsid w:val="00B82172"/>
    <w:rsid w:val="00B82862"/>
    <w:rsid w:val="00B82A3B"/>
    <w:rsid w:val="00B82DC7"/>
    <w:rsid w:val="00B82E22"/>
    <w:rsid w:val="00B82E5D"/>
    <w:rsid w:val="00B83294"/>
    <w:rsid w:val="00B8383E"/>
    <w:rsid w:val="00B83988"/>
    <w:rsid w:val="00B83999"/>
    <w:rsid w:val="00B83B33"/>
    <w:rsid w:val="00B8418C"/>
    <w:rsid w:val="00B846EE"/>
    <w:rsid w:val="00B8488E"/>
    <w:rsid w:val="00B84971"/>
    <w:rsid w:val="00B84BE1"/>
    <w:rsid w:val="00B850FC"/>
    <w:rsid w:val="00B85189"/>
    <w:rsid w:val="00B85470"/>
    <w:rsid w:val="00B85ABF"/>
    <w:rsid w:val="00B86105"/>
    <w:rsid w:val="00B861D7"/>
    <w:rsid w:val="00B86235"/>
    <w:rsid w:val="00B866DD"/>
    <w:rsid w:val="00B86768"/>
    <w:rsid w:val="00B868D3"/>
    <w:rsid w:val="00B87136"/>
    <w:rsid w:val="00B8722B"/>
    <w:rsid w:val="00B8744A"/>
    <w:rsid w:val="00B875C6"/>
    <w:rsid w:val="00B879B3"/>
    <w:rsid w:val="00B87A0B"/>
    <w:rsid w:val="00B87BB0"/>
    <w:rsid w:val="00B87C23"/>
    <w:rsid w:val="00B87E25"/>
    <w:rsid w:val="00B90C43"/>
    <w:rsid w:val="00B90EA1"/>
    <w:rsid w:val="00B91060"/>
    <w:rsid w:val="00B91090"/>
    <w:rsid w:val="00B91375"/>
    <w:rsid w:val="00B91487"/>
    <w:rsid w:val="00B91842"/>
    <w:rsid w:val="00B919FA"/>
    <w:rsid w:val="00B91AB5"/>
    <w:rsid w:val="00B91D74"/>
    <w:rsid w:val="00B91F79"/>
    <w:rsid w:val="00B92105"/>
    <w:rsid w:val="00B9229D"/>
    <w:rsid w:val="00B92AE7"/>
    <w:rsid w:val="00B92CE4"/>
    <w:rsid w:val="00B92E7F"/>
    <w:rsid w:val="00B92FF8"/>
    <w:rsid w:val="00B938B9"/>
    <w:rsid w:val="00B93CD3"/>
    <w:rsid w:val="00B93E44"/>
    <w:rsid w:val="00B9403F"/>
    <w:rsid w:val="00B94091"/>
    <w:rsid w:val="00B940BA"/>
    <w:rsid w:val="00B94175"/>
    <w:rsid w:val="00B94555"/>
    <w:rsid w:val="00B94B4E"/>
    <w:rsid w:val="00B94C12"/>
    <w:rsid w:val="00B94FD7"/>
    <w:rsid w:val="00B9522B"/>
    <w:rsid w:val="00B95533"/>
    <w:rsid w:val="00B955EF"/>
    <w:rsid w:val="00B95CE5"/>
    <w:rsid w:val="00B95EB8"/>
    <w:rsid w:val="00B96197"/>
    <w:rsid w:val="00B96368"/>
    <w:rsid w:val="00B963C3"/>
    <w:rsid w:val="00B96686"/>
    <w:rsid w:val="00B96759"/>
    <w:rsid w:val="00B9696E"/>
    <w:rsid w:val="00B96E1E"/>
    <w:rsid w:val="00B96E34"/>
    <w:rsid w:val="00B96E8F"/>
    <w:rsid w:val="00B97F48"/>
    <w:rsid w:val="00BA0413"/>
    <w:rsid w:val="00BA053C"/>
    <w:rsid w:val="00BA0BCD"/>
    <w:rsid w:val="00BA0DCF"/>
    <w:rsid w:val="00BA1A16"/>
    <w:rsid w:val="00BA1A35"/>
    <w:rsid w:val="00BA1BFE"/>
    <w:rsid w:val="00BA23FF"/>
    <w:rsid w:val="00BA2799"/>
    <w:rsid w:val="00BA299D"/>
    <w:rsid w:val="00BA2BD4"/>
    <w:rsid w:val="00BA2C03"/>
    <w:rsid w:val="00BA2D7C"/>
    <w:rsid w:val="00BA2E88"/>
    <w:rsid w:val="00BA412C"/>
    <w:rsid w:val="00BA4293"/>
    <w:rsid w:val="00BA4389"/>
    <w:rsid w:val="00BA47D1"/>
    <w:rsid w:val="00BA49ED"/>
    <w:rsid w:val="00BA4F72"/>
    <w:rsid w:val="00BA4F97"/>
    <w:rsid w:val="00BA519C"/>
    <w:rsid w:val="00BA52D9"/>
    <w:rsid w:val="00BA540D"/>
    <w:rsid w:val="00BA542C"/>
    <w:rsid w:val="00BA569F"/>
    <w:rsid w:val="00BA5754"/>
    <w:rsid w:val="00BA5AE0"/>
    <w:rsid w:val="00BA5BBC"/>
    <w:rsid w:val="00BA5BC6"/>
    <w:rsid w:val="00BA5C7F"/>
    <w:rsid w:val="00BA5D01"/>
    <w:rsid w:val="00BA5D4C"/>
    <w:rsid w:val="00BA6030"/>
    <w:rsid w:val="00BA60CA"/>
    <w:rsid w:val="00BA65DE"/>
    <w:rsid w:val="00BA6A03"/>
    <w:rsid w:val="00BA6AB2"/>
    <w:rsid w:val="00BA6C9F"/>
    <w:rsid w:val="00BA6D7B"/>
    <w:rsid w:val="00BA7273"/>
    <w:rsid w:val="00BA75DC"/>
    <w:rsid w:val="00BA761B"/>
    <w:rsid w:val="00BA76E4"/>
    <w:rsid w:val="00BA7C13"/>
    <w:rsid w:val="00BB0057"/>
    <w:rsid w:val="00BB0283"/>
    <w:rsid w:val="00BB036C"/>
    <w:rsid w:val="00BB0806"/>
    <w:rsid w:val="00BB0F28"/>
    <w:rsid w:val="00BB1081"/>
    <w:rsid w:val="00BB10E0"/>
    <w:rsid w:val="00BB1398"/>
    <w:rsid w:val="00BB13A2"/>
    <w:rsid w:val="00BB196F"/>
    <w:rsid w:val="00BB19DA"/>
    <w:rsid w:val="00BB1BFC"/>
    <w:rsid w:val="00BB1FE0"/>
    <w:rsid w:val="00BB20C5"/>
    <w:rsid w:val="00BB26A8"/>
    <w:rsid w:val="00BB2B05"/>
    <w:rsid w:val="00BB2BF2"/>
    <w:rsid w:val="00BB2E31"/>
    <w:rsid w:val="00BB2E66"/>
    <w:rsid w:val="00BB304E"/>
    <w:rsid w:val="00BB30D8"/>
    <w:rsid w:val="00BB39DE"/>
    <w:rsid w:val="00BB3C80"/>
    <w:rsid w:val="00BB3EEB"/>
    <w:rsid w:val="00BB3FE5"/>
    <w:rsid w:val="00BB403D"/>
    <w:rsid w:val="00BB4102"/>
    <w:rsid w:val="00BB437B"/>
    <w:rsid w:val="00BB46EE"/>
    <w:rsid w:val="00BB4793"/>
    <w:rsid w:val="00BB48C7"/>
    <w:rsid w:val="00BB5156"/>
    <w:rsid w:val="00BB5355"/>
    <w:rsid w:val="00BB5407"/>
    <w:rsid w:val="00BB5BB8"/>
    <w:rsid w:val="00BB5D96"/>
    <w:rsid w:val="00BB5EE8"/>
    <w:rsid w:val="00BB6098"/>
    <w:rsid w:val="00BB6276"/>
    <w:rsid w:val="00BB654D"/>
    <w:rsid w:val="00BB65CA"/>
    <w:rsid w:val="00BB6BAE"/>
    <w:rsid w:val="00BB6BED"/>
    <w:rsid w:val="00BB70C6"/>
    <w:rsid w:val="00BB762F"/>
    <w:rsid w:val="00BB78AE"/>
    <w:rsid w:val="00BB7F85"/>
    <w:rsid w:val="00BC0063"/>
    <w:rsid w:val="00BC096E"/>
    <w:rsid w:val="00BC0974"/>
    <w:rsid w:val="00BC0B66"/>
    <w:rsid w:val="00BC0EE4"/>
    <w:rsid w:val="00BC28A1"/>
    <w:rsid w:val="00BC2924"/>
    <w:rsid w:val="00BC2B32"/>
    <w:rsid w:val="00BC2FCD"/>
    <w:rsid w:val="00BC30D3"/>
    <w:rsid w:val="00BC3278"/>
    <w:rsid w:val="00BC3B68"/>
    <w:rsid w:val="00BC41E0"/>
    <w:rsid w:val="00BC4266"/>
    <w:rsid w:val="00BC46A4"/>
    <w:rsid w:val="00BC46CF"/>
    <w:rsid w:val="00BC4758"/>
    <w:rsid w:val="00BC47A3"/>
    <w:rsid w:val="00BC4B86"/>
    <w:rsid w:val="00BC4F58"/>
    <w:rsid w:val="00BC5B1D"/>
    <w:rsid w:val="00BC5BD9"/>
    <w:rsid w:val="00BC5D4C"/>
    <w:rsid w:val="00BC692C"/>
    <w:rsid w:val="00BC6A7A"/>
    <w:rsid w:val="00BC6BB0"/>
    <w:rsid w:val="00BC6C8B"/>
    <w:rsid w:val="00BC7177"/>
    <w:rsid w:val="00BC79D0"/>
    <w:rsid w:val="00BD06E0"/>
    <w:rsid w:val="00BD076D"/>
    <w:rsid w:val="00BD077C"/>
    <w:rsid w:val="00BD0945"/>
    <w:rsid w:val="00BD0A9D"/>
    <w:rsid w:val="00BD0AA3"/>
    <w:rsid w:val="00BD175C"/>
    <w:rsid w:val="00BD1BD0"/>
    <w:rsid w:val="00BD1C1B"/>
    <w:rsid w:val="00BD1D92"/>
    <w:rsid w:val="00BD1E82"/>
    <w:rsid w:val="00BD2415"/>
    <w:rsid w:val="00BD29CE"/>
    <w:rsid w:val="00BD2BAC"/>
    <w:rsid w:val="00BD2FE7"/>
    <w:rsid w:val="00BD366F"/>
    <w:rsid w:val="00BD36A8"/>
    <w:rsid w:val="00BD38B7"/>
    <w:rsid w:val="00BD3937"/>
    <w:rsid w:val="00BD3AF9"/>
    <w:rsid w:val="00BD3BB6"/>
    <w:rsid w:val="00BD3D92"/>
    <w:rsid w:val="00BD41B3"/>
    <w:rsid w:val="00BD430B"/>
    <w:rsid w:val="00BD4644"/>
    <w:rsid w:val="00BD4BFD"/>
    <w:rsid w:val="00BD4DD5"/>
    <w:rsid w:val="00BD5B8D"/>
    <w:rsid w:val="00BD5D3B"/>
    <w:rsid w:val="00BD6191"/>
    <w:rsid w:val="00BD6245"/>
    <w:rsid w:val="00BD6FE2"/>
    <w:rsid w:val="00BD72FD"/>
    <w:rsid w:val="00BD7A71"/>
    <w:rsid w:val="00BD7C48"/>
    <w:rsid w:val="00BD7CA8"/>
    <w:rsid w:val="00BD7FD2"/>
    <w:rsid w:val="00BE0154"/>
    <w:rsid w:val="00BE01CC"/>
    <w:rsid w:val="00BE05AC"/>
    <w:rsid w:val="00BE0A60"/>
    <w:rsid w:val="00BE0BDD"/>
    <w:rsid w:val="00BE10D6"/>
    <w:rsid w:val="00BE159D"/>
    <w:rsid w:val="00BE163C"/>
    <w:rsid w:val="00BE18CE"/>
    <w:rsid w:val="00BE21BC"/>
    <w:rsid w:val="00BE282E"/>
    <w:rsid w:val="00BE2DC6"/>
    <w:rsid w:val="00BE305C"/>
    <w:rsid w:val="00BE30A9"/>
    <w:rsid w:val="00BE3519"/>
    <w:rsid w:val="00BE3534"/>
    <w:rsid w:val="00BE36B8"/>
    <w:rsid w:val="00BE3948"/>
    <w:rsid w:val="00BE3C1A"/>
    <w:rsid w:val="00BE3DB5"/>
    <w:rsid w:val="00BE3E36"/>
    <w:rsid w:val="00BE3EC7"/>
    <w:rsid w:val="00BE3F6C"/>
    <w:rsid w:val="00BE4252"/>
    <w:rsid w:val="00BE46A7"/>
    <w:rsid w:val="00BE4AD6"/>
    <w:rsid w:val="00BE4D8F"/>
    <w:rsid w:val="00BE5CAF"/>
    <w:rsid w:val="00BE5F91"/>
    <w:rsid w:val="00BE6A5A"/>
    <w:rsid w:val="00BE6CB9"/>
    <w:rsid w:val="00BE6D67"/>
    <w:rsid w:val="00BE7661"/>
    <w:rsid w:val="00BE767A"/>
    <w:rsid w:val="00BE7E4C"/>
    <w:rsid w:val="00BF03B6"/>
    <w:rsid w:val="00BF124A"/>
    <w:rsid w:val="00BF1399"/>
    <w:rsid w:val="00BF1829"/>
    <w:rsid w:val="00BF1B11"/>
    <w:rsid w:val="00BF2164"/>
    <w:rsid w:val="00BF2311"/>
    <w:rsid w:val="00BF2430"/>
    <w:rsid w:val="00BF2543"/>
    <w:rsid w:val="00BF25F8"/>
    <w:rsid w:val="00BF2695"/>
    <w:rsid w:val="00BF2B87"/>
    <w:rsid w:val="00BF3241"/>
    <w:rsid w:val="00BF34CA"/>
    <w:rsid w:val="00BF36D0"/>
    <w:rsid w:val="00BF3B89"/>
    <w:rsid w:val="00BF42B3"/>
    <w:rsid w:val="00BF46F2"/>
    <w:rsid w:val="00BF4987"/>
    <w:rsid w:val="00BF4FF6"/>
    <w:rsid w:val="00BF5449"/>
    <w:rsid w:val="00BF5633"/>
    <w:rsid w:val="00BF5695"/>
    <w:rsid w:val="00BF5CAE"/>
    <w:rsid w:val="00BF609E"/>
    <w:rsid w:val="00BF60FC"/>
    <w:rsid w:val="00BF6890"/>
    <w:rsid w:val="00BF6B10"/>
    <w:rsid w:val="00BF6B3E"/>
    <w:rsid w:val="00BF6CFC"/>
    <w:rsid w:val="00BF6D1E"/>
    <w:rsid w:val="00BF6E85"/>
    <w:rsid w:val="00BF727B"/>
    <w:rsid w:val="00BF7346"/>
    <w:rsid w:val="00BF7856"/>
    <w:rsid w:val="00C00070"/>
    <w:rsid w:val="00C003C1"/>
    <w:rsid w:val="00C0040F"/>
    <w:rsid w:val="00C00423"/>
    <w:rsid w:val="00C0096A"/>
    <w:rsid w:val="00C015A6"/>
    <w:rsid w:val="00C0179D"/>
    <w:rsid w:val="00C018E6"/>
    <w:rsid w:val="00C01A59"/>
    <w:rsid w:val="00C01A74"/>
    <w:rsid w:val="00C01C3C"/>
    <w:rsid w:val="00C01FEA"/>
    <w:rsid w:val="00C02186"/>
    <w:rsid w:val="00C022DF"/>
    <w:rsid w:val="00C0263C"/>
    <w:rsid w:val="00C028A7"/>
    <w:rsid w:val="00C028CF"/>
    <w:rsid w:val="00C029D2"/>
    <w:rsid w:val="00C02D6E"/>
    <w:rsid w:val="00C02E12"/>
    <w:rsid w:val="00C030F5"/>
    <w:rsid w:val="00C03661"/>
    <w:rsid w:val="00C03F42"/>
    <w:rsid w:val="00C0432A"/>
    <w:rsid w:val="00C047E5"/>
    <w:rsid w:val="00C04A15"/>
    <w:rsid w:val="00C04D11"/>
    <w:rsid w:val="00C0518F"/>
    <w:rsid w:val="00C051DE"/>
    <w:rsid w:val="00C05284"/>
    <w:rsid w:val="00C05859"/>
    <w:rsid w:val="00C06014"/>
    <w:rsid w:val="00C062AF"/>
    <w:rsid w:val="00C0644C"/>
    <w:rsid w:val="00C066CF"/>
    <w:rsid w:val="00C06E7D"/>
    <w:rsid w:val="00C07167"/>
    <w:rsid w:val="00C073DB"/>
    <w:rsid w:val="00C0757F"/>
    <w:rsid w:val="00C07B64"/>
    <w:rsid w:val="00C10056"/>
    <w:rsid w:val="00C10534"/>
    <w:rsid w:val="00C10628"/>
    <w:rsid w:val="00C1079E"/>
    <w:rsid w:val="00C10997"/>
    <w:rsid w:val="00C10D9C"/>
    <w:rsid w:val="00C10E8D"/>
    <w:rsid w:val="00C10F14"/>
    <w:rsid w:val="00C113A4"/>
    <w:rsid w:val="00C117F2"/>
    <w:rsid w:val="00C11FCC"/>
    <w:rsid w:val="00C12009"/>
    <w:rsid w:val="00C12113"/>
    <w:rsid w:val="00C125BD"/>
    <w:rsid w:val="00C12678"/>
    <w:rsid w:val="00C127F7"/>
    <w:rsid w:val="00C12FA4"/>
    <w:rsid w:val="00C1303D"/>
    <w:rsid w:val="00C130CA"/>
    <w:rsid w:val="00C135DE"/>
    <w:rsid w:val="00C13711"/>
    <w:rsid w:val="00C13BB1"/>
    <w:rsid w:val="00C1424D"/>
    <w:rsid w:val="00C14A0B"/>
    <w:rsid w:val="00C14A8F"/>
    <w:rsid w:val="00C14E90"/>
    <w:rsid w:val="00C14EB2"/>
    <w:rsid w:val="00C14F32"/>
    <w:rsid w:val="00C14F9D"/>
    <w:rsid w:val="00C151E5"/>
    <w:rsid w:val="00C157D8"/>
    <w:rsid w:val="00C15832"/>
    <w:rsid w:val="00C15B6F"/>
    <w:rsid w:val="00C15C09"/>
    <w:rsid w:val="00C15C22"/>
    <w:rsid w:val="00C15FB7"/>
    <w:rsid w:val="00C1607E"/>
    <w:rsid w:val="00C160AA"/>
    <w:rsid w:val="00C16638"/>
    <w:rsid w:val="00C1674D"/>
    <w:rsid w:val="00C1676F"/>
    <w:rsid w:val="00C16891"/>
    <w:rsid w:val="00C16B9E"/>
    <w:rsid w:val="00C16BCD"/>
    <w:rsid w:val="00C16C19"/>
    <w:rsid w:val="00C16FD5"/>
    <w:rsid w:val="00C170D7"/>
    <w:rsid w:val="00C17344"/>
    <w:rsid w:val="00C17561"/>
    <w:rsid w:val="00C176E6"/>
    <w:rsid w:val="00C177EE"/>
    <w:rsid w:val="00C201F4"/>
    <w:rsid w:val="00C20A50"/>
    <w:rsid w:val="00C2105B"/>
    <w:rsid w:val="00C21393"/>
    <w:rsid w:val="00C21464"/>
    <w:rsid w:val="00C21C73"/>
    <w:rsid w:val="00C221A9"/>
    <w:rsid w:val="00C2260C"/>
    <w:rsid w:val="00C226A8"/>
    <w:rsid w:val="00C2291D"/>
    <w:rsid w:val="00C22CFA"/>
    <w:rsid w:val="00C23008"/>
    <w:rsid w:val="00C23059"/>
    <w:rsid w:val="00C238A8"/>
    <w:rsid w:val="00C23B0D"/>
    <w:rsid w:val="00C23C84"/>
    <w:rsid w:val="00C23DFB"/>
    <w:rsid w:val="00C243B3"/>
    <w:rsid w:val="00C246DC"/>
    <w:rsid w:val="00C2472F"/>
    <w:rsid w:val="00C24887"/>
    <w:rsid w:val="00C2490F"/>
    <w:rsid w:val="00C24D22"/>
    <w:rsid w:val="00C253EE"/>
    <w:rsid w:val="00C25CFB"/>
    <w:rsid w:val="00C25E29"/>
    <w:rsid w:val="00C266A8"/>
    <w:rsid w:val="00C26906"/>
    <w:rsid w:val="00C26A92"/>
    <w:rsid w:val="00C26D1C"/>
    <w:rsid w:val="00C270C0"/>
    <w:rsid w:val="00C27290"/>
    <w:rsid w:val="00C2746B"/>
    <w:rsid w:val="00C27617"/>
    <w:rsid w:val="00C27683"/>
    <w:rsid w:val="00C27838"/>
    <w:rsid w:val="00C27A3D"/>
    <w:rsid w:val="00C27C21"/>
    <w:rsid w:val="00C306D5"/>
    <w:rsid w:val="00C30951"/>
    <w:rsid w:val="00C30B27"/>
    <w:rsid w:val="00C30C36"/>
    <w:rsid w:val="00C30CE6"/>
    <w:rsid w:val="00C31165"/>
    <w:rsid w:val="00C31F1C"/>
    <w:rsid w:val="00C32177"/>
    <w:rsid w:val="00C32189"/>
    <w:rsid w:val="00C325D8"/>
    <w:rsid w:val="00C32796"/>
    <w:rsid w:val="00C3284F"/>
    <w:rsid w:val="00C32A54"/>
    <w:rsid w:val="00C330C0"/>
    <w:rsid w:val="00C33657"/>
    <w:rsid w:val="00C33B97"/>
    <w:rsid w:val="00C33BF6"/>
    <w:rsid w:val="00C33D99"/>
    <w:rsid w:val="00C34095"/>
    <w:rsid w:val="00C34522"/>
    <w:rsid w:val="00C349E0"/>
    <w:rsid w:val="00C349F3"/>
    <w:rsid w:val="00C34CEC"/>
    <w:rsid w:val="00C34F15"/>
    <w:rsid w:val="00C35091"/>
    <w:rsid w:val="00C3512E"/>
    <w:rsid w:val="00C35372"/>
    <w:rsid w:val="00C355B1"/>
    <w:rsid w:val="00C35AAD"/>
    <w:rsid w:val="00C35C7F"/>
    <w:rsid w:val="00C35CAF"/>
    <w:rsid w:val="00C364E8"/>
    <w:rsid w:val="00C36763"/>
    <w:rsid w:val="00C36816"/>
    <w:rsid w:val="00C36BC3"/>
    <w:rsid w:val="00C36D09"/>
    <w:rsid w:val="00C3703B"/>
    <w:rsid w:val="00C37AAE"/>
    <w:rsid w:val="00C37B40"/>
    <w:rsid w:val="00C37D87"/>
    <w:rsid w:val="00C40278"/>
    <w:rsid w:val="00C4081D"/>
    <w:rsid w:val="00C40A8A"/>
    <w:rsid w:val="00C40B89"/>
    <w:rsid w:val="00C40B8D"/>
    <w:rsid w:val="00C41B95"/>
    <w:rsid w:val="00C41DEB"/>
    <w:rsid w:val="00C41E44"/>
    <w:rsid w:val="00C421D8"/>
    <w:rsid w:val="00C425F5"/>
    <w:rsid w:val="00C4279B"/>
    <w:rsid w:val="00C42E5F"/>
    <w:rsid w:val="00C42F32"/>
    <w:rsid w:val="00C433D7"/>
    <w:rsid w:val="00C433FB"/>
    <w:rsid w:val="00C435D1"/>
    <w:rsid w:val="00C435EA"/>
    <w:rsid w:val="00C43F85"/>
    <w:rsid w:val="00C43FB8"/>
    <w:rsid w:val="00C4400C"/>
    <w:rsid w:val="00C442FA"/>
    <w:rsid w:val="00C451FD"/>
    <w:rsid w:val="00C451FF"/>
    <w:rsid w:val="00C4542B"/>
    <w:rsid w:val="00C4553E"/>
    <w:rsid w:val="00C456BD"/>
    <w:rsid w:val="00C457E4"/>
    <w:rsid w:val="00C45931"/>
    <w:rsid w:val="00C45D70"/>
    <w:rsid w:val="00C45F03"/>
    <w:rsid w:val="00C46398"/>
    <w:rsid w:val="00C46402"/>
    <w:rsid w:val="00C466A5"/>
    <w:rsid w:val="00C46980"/>
    <w:rsid w:val="00C46E31"/>
    <w:rsid w:val="00C473B4"/>
    <w:rsid w:val="00C50369"/>
    <w:rsid w:val="00C5096B"/>
    <w:rsid w:val="00C50B56"/>
    <w:rsid w:val="00C50C88"/>
    <w:rsid w:val="00C50EF4"/>
    <w:rsid w:val="00C5133A"/>
    <w:rsid w:val="00C516F2"/>
    <w:rsid w:val="00C5170C"/>
    <w:rsid w:val="00C528A4"/>
    <w:rsid w:val="00C52C5A"/>
    <w:rsid w:val="00C52D93"/>
    <w:rsid w:val="00C52FD2"/>
    <w:rsid w:val="00C5345A"/>
    <w:rsid w:val="00C53643"/>
    <w:rsid w:val="00C53665"/>
    <w:rsid w:val="00C53959"/>
    <w:rsid w:val="00C539FD"/>
    <w:rsid w:val="00C53C12"/>
    <w:rsid w:val="00C53FFD"/>
    <w:rsid w:val="00C54469"/>
    <w:rsid w:val="00C54672"/>
    <w:rsid w:val="00C54A9D"/>
    <w:rsid w:val="00C54DC8"/>
    <w:rsid w:val="00C54E4A"/>
    <w:rsid w:val="00C54F6E"/>
    <w:rsid w:val="00C554A4"/>
    <w:rsid w:val="00C5560D"/>
    <w:rsid w:val="00C55643"/>
    <w:rsid w:val="00C55733"/>
    <w:rsid w:val="00C558F4"/>
    <w:rsid w:val="00C55A8E"/>
    <w:rsid w:val="00C55C23"/>
    <w:rsid w:val="00C55CBA"/>
    <w:rsid w:val="00C563D6"/>
    <w:rsid w:val="00C564A0"/>
    <w:rsid w:val="00C56B1C"/>
    <w:rsid w:val="00C56CB7"/>
    <w:rsid w:val="00C56EDD"/>
    <w:rsid w:val="00C56F0A"/>
    <w:rsid w:val="00C570DA"/>
    <w:rsid w:val="00C576E7"/>
    <w:rsid w:val="00C5777E"/>
    <w:rsid w:val="00C578A1"/>
    <w:rsid w:val="00C57BF6"/>
    <w:rsid w:val="00C57C92"/>
    <w:rsid w:val="00C57F45"/>
    <w:rsid w:val="00C6008F"/>
    <w:rsid w:val="00C608B8"/>
    <w:rsid w:val="00C60900"/>
    <w:rsid w:val="00C60949"/>
    <w:rsid w:val="00C6112D"/>
    <w:rsid w:val="00C61259"/>
    <w:rsid w:val="00C61693"/>
    <w:rsid w:val="00C61776"/>
    <w:rsid w:val="00C61BD6"/>
    <w:rsid w:val="00C61CCB"/>
    <w:rsid w:val="00C6211F"/>
    <w:rsid w:val="00C626E3"/>
    <w:rsid w:val="00C628FB"/>
    <w:rsid w:val="00C62999"/>
    <w:rsid w:val="00C629B7"/>
    <w:rsid w:val="00C62AB7"/>
    <w:rsid w:val="00C62CF3"/>
    <w:rsid w:val="00C63B46"/>
    <w:rsid w:val="00C63C83"/>
    <w:rsid w:val="00C63FCE"/>
    <w:rsid w:val="00C64193"/>
    <w:rsid w:val="00C642EE"/>
    <w:rsid w:val="00C642F4"/>
    <w:rsid w:val="00C64723"/>
    <w:rsid w:val="00C649F8"/>
    <w:rsid w:val="00C64EF1"/>
    <w:rsid w:val="00C64F6C"/>
    <w:rsid w:val="00C650DC"/>
    <w:rsid w:val="00C66242"/>
    <w:rsid w:val="00C664E8"/>
    <w:rsid w:val="00C666CE"/>
    <w:rsid w:val="00C66757"/>
    <w:rsid w:val="00C66769"/>
    <w:rsid w:val="00C66778"/>
    <w:rsid w:val="00C66982"/>
    <w:rsid w:val="00C66B72"/>
    <w:rsid w:val="00C67257"/>
    <w:rsid w:val="00C705DD"/>
    <w:rsid w:val="00C70831"/>
    <w:rsid w:val="00C70A11"/>
    <w:rsid w:val="00C70EDA"/>
    <w:rsid w:val="00C70EF9"/>
    <w:rsid w:val="00C71174"/>
    <w:rsid w:val="00C7121F"/>
    <w:rsid w:val="00C712E7"/>
    <w:rsid w:val="00C713F9"/>
    <w:rsid w:val="00C71765"/>
    <w:rsid w:val="00C71CD3"/>
    <w:rsid w:val="00C722B7"/>
    <w:rsid w:val="00C7232F"/>
    <w:rsid w:val="00C726ED"/>
    <w:rsid w:val="00C72EB0"/>
    <w:rsid w:val="00C72F6C"/>
    <w:rsid w:val="00C730FF"/>
    <w:rsid w:val="00C73387"/>
    <w:rsid w:val="00C73985"/>
    <w:rsid w:val="00C74023"/>
    <w:rsid w:val="00C7416E"/>
    <w:rsid w:val="00C74315"/>
    <w:rsid w:val="00C74535"/>
    <w:rsid w:val="00C7467B"/>
    <w:rsid w:val="00C74764"/>
    <w:rsid w:val="00C74C9B"/>
    <w:rsid w:val="00C74CE7"/>
    <w:rsid w:val="00C74D2A"/>
    <w:rsid w:val="00C74E3B"/>
    <w:rsid w:val="00C74F36"/>
    <w:rsid w:val="00C75318"/>
    <w:rsid w:val="00C757C3"/>
    <w:rsid w:val="00C759E9"/>
    <w:rsid w:val="00C75A3E"/>
    <w:rsid w:val="00C75BCE"/>
    <w:rsid w:val="00C75F4D"/>
    <w:rsid w:val="00C75F85"/>
    <w:rsid w:val="00C760DE"/>
    <w:rsid w:val="00C763CD"/>
    <w:rsid w:val="00C7644E"/>
    <w:rsid w:val="00C7675C"/>
    <w:rsid w:val="00C76879"/>
    <w:rsid w:val="00C76A48"/>
    <w:rsid w:val="00C76BC3"/>
    <w:rsid w:val="00C76EF0"/>
    <w:rsid w:val="00C77100"/>
    <w:rsid w:val="00C77260"/>
    <w:rsid w:val="00C7731F"/>
    <w:rsid w:val="00C777B6"/>
    <w:rsid w:val="00C777F9"/>
    <w:rsid w:val="00C778DD"/>
    <w:rsid w:val="00C77AE1"/>
    <w:rsid w:val="00C800DE"/>
    <w:rsid w:val="00C801A3"/>
    <w:rsid w:val="00C802A5"/>
    <w:rsid w:val="00C80A39"/>
    <w:rsid w:val="00C80C25"/>
    <w:rsid w:val="00C80C5D"/>
    <w:rsid w:val="00C80EC3"/>
    <w:rsid w:val="00C80F9C"/>
    <w:rsid w:val="00C810EA"/>
    <w:rsid w:val="00C8182A"/>
    <w:rsid w:val="00C81837"/>
    <w:rsid w:val="00C818E6"/>
    <w:rsid w:val="00C81909"/>
    <w:rsid w:val="00C81A20"/>
    <w:rsid w:val="00C824CF"/>
    <w:rsid w:val="00C82A46"/>
    <w:rsid w:val="00C82D5B"/>
    <w:rsid w:val="00C82F53"/>
    <w:rsid w:val="00C83026"/>
    <w:rsid w:val="00C834B3"/>
    <w:rsid w:val="00C83793"/>
    <w:rsid w:val="00C83A18"/>
    <w:rsid w:val="00C83AEC"/>
    <w:rsid w:val="00C83B0B"/>
    <w:rsid w:val="00C83B54"/>
    <w:rsid w:val="00C83D4C"/>
    <w:rsid w:val="00C8403A"/>
    <w:rsid w:val="00C84590"/>
    <w:rsid w:val="00C847E6"/>
    <w:rsid w:val="00C84A35"/>
    <w:rsid w:val="00C84B9F"/>
    <w:rsid w:val="00C84BC2"/>
    <w:rsid w:val="00C84CFA"/>
    <w:rsid w:val="00C84DEE"/>
    <w:rsid w:val="00C84E0A"/>
    <w:rsid w:val="00C85029"/>
    <w:rsid w:val="00C85601"/>
    <w:rsid w:val="00C857AF"/>
    <w:rsid w:val="00C85A28"/>
    <w:rsid w:val="00C86015"/>
    <w:rsid w:val="00C861DB"/>
    <w:rsid w:val="00C862FF"/>
    <w:rsid w:val="00C86668"/>
    <w:rsid w:val="00C86A78"/>
    <w:rsid w:val="00C86DAE"/>
    <w:rsid w:val="00C87468"/>
    <w:rsid w:val="00C87C7F"/>
    <w:rsid w:val="00C87E36"/>
    <w:rsid w:val="00C9047D"/>
    <w:rsid w:val="00C90855"/>
    <w:rsid w:val="00C9185E"/>
    <w:rsid w:val="00C91A7E"/>
    <w:rsid w:val="00C91B3E"/>
    <w:rsid w:val="00C91CB0"/>
    <w:rsid w:val="00C922F0"/>
    <w:rsid w:val="00C923AC"/>
    <w:rsid w:val="00C923B1"/>
    <w:rsid w:val="00C9282B"/>
    <w:rsid w:val="00C929BD"/>
    <w:rsid w:val="00C92B1C"/>
    <w:rsid w:val="00C92F58"/>
    <w:rsid w:val="00C92F78"/>
    <w:rsid w:val="00C92FD8"/>
    <w:rsid w:val="00C934A9"/>
    <w:rsid w:val="00C938C6"/>
    <w:rsid w:val="00C93AD7"/>
    <w:rsid w:val="00C93B9B"/>
    <w:rsid w:val="00C93CCF"/>
    <w:rsid w:val="00C94065"/>
    <w:rsid w:val="00C9437B"/>
    <w:rsid w:val="00C94CDF"/>
    <w:rsid w:val="00C94F4C"/>
    <w:rsid w:val="00C94F95"/>
    <w:rsid w:val="00C9522C"/>
    <w:rsid w:val="00C9569D"/>
    <w:rsid w:val="00C95924"/>
    <w:rsid w:val="00C95B28"/>
    <w:rsid w:val="00C95B35"/>
    <w:rsid w:val="00C96576"/>
    <w:rsid w:val="00C96713"/>
    <w:rsid w:val="00C96C19"/>
    <w:rsid w:val="00C96EA7"/>
    <w:rsid w:val="00C96FD2"/>
    <w:rsid w:val="00C97578"/>
    <w:rsid w:val="00C976AE"/>
    <w:rsid w:val="00C976C1"/>
    <w:rsid w:val="00C9784F"/>
    <w:rsid w:val="00CA01E1"/>
    <w:rsid w:val="00CA0654"/>
    <w:rsid w:val="00CA06B2"/>
    <w:rsid w:val="00CA08C5"/>
    <w:rsid w:val="00CA08C7"/>
    <w:rsid w:val="00CA098E"/>
    <w:rsid w:val="00CA0ACB"/>
    <w:rsid w:val="00CA0F60"/>
    <w:rsid w:val="00CA10A6"/>
    <w:rsid w:val="00CA17D5"/>
    <w:rsid w:val="00CA19CA"/>
    <w:rsid w:val="00CA1F18"/>
    <w:rsid w:val="00CA1FE3"/>
    <w:rsid w:val="00CA2055"/>
    <w:rsid w:val="00CA2366"/>
    <w:rsid w:val="00CA267F"/>
    <w:rsid w:val="00CA26A8"/>
    <w:rsid w:val="00CA26AC"/>
    <w:rsid w:val="00CA27A5"/>
    <w:rsid w:val="00CA27FF"/>
    <w:rsid w:val="00CA2A4B"/>
    <w:rsid w:val="00CA2B95"/>
    <w:rsid w:val="00CA2F18"/>
    <w:rsid w:val="00CA35A1"/>
    <w:rsid w:val="00CA35C7"/>
    <w:rsid w:val="00CA3A62"/>
    <w:rsid w:val="00CA4245"/>
    <w:rsid w:val="00CA4287"/>
    <w:rsid w:val="00CA4491"/>
    <w:rsid w:val="00CA492C"/>
    <w:rsid w:val="00CA4B10"/>
    <w:rsid w:val="00CA5032"/>
    <w:rsid w:val="00CA50C1"/>
    <w:rsid w:val="00CA51D5"/>
    <w:rsid w:val="00CA5492"/>
    <w:rsid w:val="00CA54BD"/>
    <w:rsid w:val="00CA56E0"/>
    <w:rsid w:val="00CA5EF2"/>
    <w:rsid w:val="00CA6293"/>
    <w:rsid w:val="00CA65E5"/>
    <w:rsid w:val="00CA6790"/>
    <w:rsid w:val="00CA67E6"/>
    <w:rsid w:val="00CA6945"/>
    <w:rsid w:val="00CA6A00"/>
    <w:rsid w:val="00CA6A05"/>
    <w:rsid w:val="00CA7D0C"/>
    <w:rsid w:val="00CB022C"/>
    <w:rsid w:val="00CB0481"/>
    <w:rsid w:val="00CB0912"/>
    <w:rsid w:val="00CB0920"/>
    <w:rsid w:val="00CB092C"/>
    <w:rsid w:val="00CB0BD3"/>
    <w:rsid w:val="00CB0C43"/>
    <w:rsid w:val="00CB1067"/>
    <w:rsid w:val="00CB1768"/>
    <w:rsid w:val="00CB1ACC"/>
    <w:rsid w:val="00CB1C26"/>
    <w:rsid w:val="00CB207F"/>
    <w:rsid w:val="00CB2470"/>
    <w:rsid w:val="00CB28FD"/>
    <w:rsid w:val="00CB2A51"/>
    <w:rsid w:val="00CB2C95"/>
    <w:rsid w:val="00CB2DB3"/>
    <w:rsid w:val="00CB30E1"/>
    <w:rsid w:val="00CB389D"/>
    <w:rsid w:val="00CB40D3"/>
    <w:rsid w:val="00CB41D9"/>
    <w:rsid w:val="00CB4F8E"/>
    <w:rsid w:val="00CB544B"/>
    <w:rsid w:val="00CB5670"/>
    <w:rsid w:val="00CB5D7E"/>
    <w:rsid w:val="00CB5DD9"/>
    <w:rsid w:val="00CB6347"/>
    <w:rsid w:val="00CB6452"/>
    <w:rsid w:val="00CB6D48"/>
    <w:rsid w:val="00CB6F42"/>
    <w:rsid w:val="00CB74AC"/>
    <w:rsid w:val="00CB759D"/>
    <w:rsid w:val="00CB762D"/>
    <w:rsid w:val="00CB782E"/>
    <w:rsid w:val="00CB7E90"/>
    <w:rsid w:val="00CB7F5C"/>
    <w:rsid w:val="00CC0053"/>
    <w:rsid w:val="00CC01D1"/>
    <w:rsid w:val="00CC05F7"/>
    <w:rsid w:val="00CC07F5"/>
    <w:rsid w:val="00CC0883"/>
    <w:rsid w:val="00CC0C05"/>
    <w:rsid w:val="00CC110A"/>
    <w:rsid w:val="00CC1B45"/>
    <w:rsid w:val="00CC1C3A"/>
    <w:rsid w:val="00CC1FBC"/>
    <w:rsid w:val="00CC1FE6"/>
    <w:rsid w:val="00CC2090"/>
    <w:rsid w:val="00CC2137"/>
    <w:rsid w:val="00CC21B5"/>
    <w:rsid w:val="00CC25C1"/>
    <w:rsid w:val="00CC308E"/>
    <w:rsid w:val="00CC3211"/>
    <w:rsid w:val="00CC3293"/>
    <w:rsid w:val="00CC3535"/>
    <w:rsid w:val="00CC371D"/>
    <w:rsid w:val="00CC384B"/>
    <w:rsid w:val="00CC3862"/>
    <w:rsid w:val="00CC39AC"/>
    <w:rsid w:val="00CC3A7A"/>
    <w:rsid w:val="00CC3C6E"/>
    <w:rsid w:val="00CC3D1A"/>
    <w:rsid w:val="00CC4425"/>
    <w:rsid w:val="00CC45D8"/>
    <w:rsid w:val="00CC4C32"/>
    <w:rsid w:val="00CC50C8"/>
    <w:rsid w:val="00CC50E5"/>
    <w:rsid w:val="00CC5258"/>
    <w:rsid w:val="00CC5906"/>
    <w:rsid w:val="00CC5BA9"/>
    <w:rsid w:val="00CC626E"/>
    <w:rsid w:val="00CC6F29"/>
    <w:rsid w:val="00CC70A5"/>
    <w:rsid w:val="00CC730E"/>
    <w:rsid w:val="00CC73E5"/>
    <w:rsid w:val="00CC787C"/>
    <w:rsid w:val="00CC7B0C"/>
    <w:rsid w:val="00CC7CF6"/>
    <w:rsid w:val="00CC7FCF"/>
    <w:rsid w:val="00CD0143"/>
    <w:rsid w:val="00CD039D"/>
    <w:rsid w:val="00CD0703"/>
    <w:rsid w:val="00CD0733"/>
    <w:rsid w:val="00CD0D2C"/>
    <w:rsid w:val="00CD101D"/>
    <w:rsid w:val="00CD10B1"/>
    <w:rsid w:val="00CD1513"/>
    <w:rsid w:val="00CD1654"/>
    <w:rsid w:val="00CD1A6E"/>
    <w:rsid w:val="00CD1ADC"/>
    <w:rsid w:val="00CD1D27"/>
    <w:rsid w:val="00CD1ECB"/>
    <w:rsid w:val="00CD2A66"/>
    <w:rsid w:val="00CD2BC2"/>
    <w:rsid w:val="00CD308A"/>
    <w:rsid w:val="00CD3714"/>
    <w:rsid w:val="00CD3C8B"/>
    <w:rsid w:val="00CD3D49"/>
    <w:rsid w:val="00CD40BF"/>
    <w:rsid w:val="00CD434B"/>
    <w:rsid w:val="00CD4808"/>
    <w:rsid w:val="00CD498D"/>
    <w:rsid w:val="00CD538D"/>
    <w:rsid w:val="00CD59D7"/>
    <w:rsid w:val="00CD5DB8"/>
    <w:rsid w:val="00CD6434"/>
    <w:rsid w:val="00CD64CA"/>
    <w:rsid w:val="00CD65BE"/>
    <w:rsid w:val="00CD6DAF"/>
    <w:rsid w:val="00CD6EED"/>
    <w:rsid w:val="00CD712A"/>
    <w:rsid w:val="00CD726F"/>
    <w:rsid w:val="00CD72B2"/>
    <w:rsid w:val="00CD7693"/>
    <w:rsid w:val="00CD778D"/>
    <w:rsid w:val="00CD7C80"/>
    <w:rsid w:val="00CD7EEE"/>
    <w:rsid w:val="00CD7F33"/>
    <w:rsid w:val="00CE0497"/>
    <w:rsid w:val="00CE070D"/>
    <w:rsid w:val="00CE0DD7"/>
    <w:rsid w:val="00CE0FA7"/>
    <w:rsid w:val="00CE1214"/>
    <w:rsid w:val="00CE123D"/>
    <w:rsid w:val="00CE1372"/>
    <w:rsid w:val="00CE13AD"/>
    <w:rsid w:val="00CE1949"/>
    <w:rsid w:val="00CE1D94"/>
    <w:rsid w:val="00CE1F4A"/>
    <w:rsid w:val="00CE2559"/>
    <w:rsid w:val="00CE28F2"/>
    <w:rsid w:val="00CE2E1A"/>
    <w:rsid w:val="00CE35AC"/>
    <w:rsid w:val="00CE3634"/>
    <w:rsid w:val="00CE370C"/>
    <w:rsid w:val="00CE3886"/>
    <w:rsid w:val="00CE3A8D"/>
    <w:rsid w:val="00CE3B44"/>
    <w:rsid w:val="00CE3C93"/>
    <w:rsid w:val="00CE43A3"/>
    <w:rsid w:val="00CE44D8"/>
    <w:rsid w:val="00CE4550"/>
    <w:rsid w:val="00CE47F8"/>
    <w:rsid w:val="00CE4871"/>
    <w:rsid w:val="00CE4A8A"/>
    <w:rsid w:val="00CE4BD0"/>
    <w:rsid w:val="00CE4FE1"/>
    <w:rsid w:val="00CE4FFA"/>
    <w:rsid w:val="00CE5034"/>
    <w:rsid w:val="00CE55A6"/>
    <w:rsid w:val="00CE5927"/>
    <w:rsid w:val="00CE5C9A"/>
    <w:rsid w:val="00CE5D70"/>
    <w:rsid w:val="00CE60AA"/>
    <w:rsid w:val="00CE6220"/>
    <w:rsid w:val="00CE65E7"/>
    <w:rsid w:val="00CE668A"/>
    <w:rsid w:val="00CE688B"/>
    <w:rsid w:val="00CE6ACC"/>
    <w:rsid w:val="00CE7235"/>
    <w:rsid w:val="00CE75AD"/>
    <w:rsid w:val="00CE7FF0"/>
    <w:rsid w:val="00CF015D"/>
    <w:rsid w:val="00CF049B"/>
    <w:rsid w:val="00CF0680"/>
    <w:rsid w:val="00CF0893"/>
    <w:rsid w:val="00CF0B46"/>
    <w:rsid w:val="00CF0C30"/>
    <w:rsid w:val="00CF12BB"/>
    <w:rsid w:val="00CF15FF"/>
    <w:rsid w:val="00CF1614"/>
    <w:rsid w:val="00CF2583"/>
    <w:rsid w:val="00CF25CB"/>
    <w:rsid w:val="00CF280D"/>
    <w:rsid w:val="00CF2B3F"/>
    <w:rsid w:val="00CF2C8A"/>
    <w:rsid w:val="00CF2D88"/>
    <w:rsid w:val="00CF2DF9"/>
    <w:rsid w:val="00CF2E03"/>
    <w:rsid w:val="00CF3170"/>
    <w:rsid w:val="00CF3481"/>
    <w:rsid w:val="00CF366A"/>
    <w:rsid w:val="00CF36A1"/>
    <w:rsid w:val="00CF388A"/>
    <w:rsid w:val="00CF3A34"/>
    <w:rsid w:val="00CF3A40"/>
    <w:rsid w:val="00CF3F42"/>
    <w:rsid w:val="00CF3FA0"/>
    <w:rsid w:val="00CF41C3"/>
    <w:rsid w:val="00CF4289"/>
    <w:rsid w:val="00CF42B4"/>
    <w:rsid w:val="00CF449D"/>
    <w:rsid w:val="00CF4525"/>
    <w:rsid w:val="00CF480B"/>
    <w:rsid w:val="00CF48B2"/>
    <w:rsid w:val="00CF498B"/>
    <w:rsid w:val="00CF5487"/>
    <w:rsid w:val="00CF5C95"/>
    <w:rsid w:val="00CF5DBD"/>
    <w:rsid w:val="00CF5F13"/>
    <w:rsid w:val="00CF61E8"/>
    <w:rsid w:val="00CF63C3"/>
    <w:rsid w:val="00CF65E8"/>
    <w:rsid w:val="00CF6CE2"/>
    <w:rsid w:val="00CF6E6C"/>
    <w:rsid w:val="00CF710D"/>
    <w:rsid w:val="00CF76B0"/>
    <w:rsid w:val="00CF7A99"/>
    <w:rsid w:val="00CF7AD5"/>
    <w:rsid w:val="00D0005D"/>
    <w:rsid w:val="00D00110"/>
    <w:rsid w:val="00D00413"/>
    <w:rsid w:val="00D008D1"/>
    <w:rsid w:val="00D00DD8"/>
    <w:rsid w:val="00D01180"/>
    <w:rsid w:val="00D01861"/>
    <w:rsid w:val="00D019D5"/>
    <w:rsid w:val="00D01CF4"/>
    <w:rsid w:val="00D0281E"/>
    <w:rsid w:val="00D029DA"/>
    <w:rsid w:val="00D02AFA"/>
    <w:rsid w:val="00D02C8A"/>
    <w:rsid w:val="00D02DE1"/>
    <w:rsid w:val="00D031CE"/>
    <w:rsid w:val="00D031F5"/>
    <w:rsid w:val="00D03477"/>
    <w:rsid w:val="00D03722"/>
    <w:rsid w:val="00D0388E"/>
    <w:rsid w:val="00D03CB5"/>
    <w:rsid w:val="00D03ED0"/>
    <w:rsid w:val="00D03F2A"/>
    <w:rsid w:val="00D04091"/>
    <w:rsid w:val="00D040CE"/>
    <w:rsid w:val="00D043C7"/>
    <w:rsid w:val="00D0473F"/>
    <w:rsid w:val="00D048E1"/>
    <w:rsid w:val="00D04D67"/>
    <w:rsid w:val="00D04E95"/>
    <w:rsid w:val="00D04FA5"/>
    <w:rsid w:val="00D053AF"/>
    <w:rsid w:val="00D054D0"/>
    <w:rsid w:val="00D057EB"/>
    <w:rsid w:val="00D05AF5"/>
    <w:rsid w:val="00D06812"/>
    <w:rsid w:val="00D068A3"/>
    <w:rsid w:val="00D06A56"/>
    <w:rsid w:val="00D06A74"/>
    <w:rsid w:val="00D06BE0"/>
    <w:rsid w:val="00D06CD1"/>
    <w:rsid w:val="00D06F3C"/>
    <w:rsid w:val="00D070A8"/>
    <w:rsid w:val="00D0738E"/>
    <w:rsid w:val="00D0748E"/>
    <w:rsid w:val="00D07699"/>
    <w:rsid w:val="00D076AC"/>
    <w:rsid w:val="00D076E0"/>
    <w:rsid w:val="00D102FD"/>
    <w:rsid w:val="00D10330"/>
    <w:rsid w:val="00D10895"/>
    <w:rsid w:val="00D109D4"/>
    <w:rsid w:val="00D10ACD"/>
    <w:rsid w:val="00D10BE6"/>
    <w:rsid w:val="00D10E90"/>
    <w:rsid w:val="00D1145C"/>
    <w:rsid w:val="00D114B9"/>
    <w:rsid w:val="00D11544"/>
    <w:rsid w:val="00D115F2"/>
    <w:rsid w:val="00D116D4"/>
    <w:rsid w:val="00D11815"/>
    <w:rsid w:val="00D11C96"/>
    <w:rsid w:val="00D1213A"/>
    <w:rsid w:val="00D124C5"/>
    <w:rsid w:val="00D1304C"/>
    <w:rsid w:val="00D132B8"/>
    <w:rsid w:val="00D134A4"/>
    <w:rsid w:val="00D13591"/>
    <w:rsid w:val="00D136C8"/>
    <w:rsid w:val="00D13778"/>
    <w:rsid w:val="00D13E4A"/>
    <w:rsid w:val="00D13F5A"/>
    <w:rsid w:val="00D14335"/>
    <w:rsid w:val="00D14932"/>
    <w:rsid w:val="00D14A49"/>
    <w:rsid w:val="00D14BDE"/>
    <w:rsid w:val="00D14C5D"/>
    <w:rsid w:val="00D15B97"/>
    <w:rsid w:val="00D15C75"/>
    <w:rsid w:val="00D1610E"/>
    <w:rsid w:val="00D1624D"/>
    <w:rsid w:val="00D1682E"/>
    <w:rsid w:val="00D16A70"/>
    <w:rsid w:val="00D16D7A"/>
    <w:rsid w:val="00D16D8F"/>
    <w:rsid w:val="00D16E66"/>
    <w:rsid w:val="00D16E82"/>
    <w:rsid w:val="00D16ED1"/>
    <w:rsid w:val="00D17036"/>
    <w:rsid w:val="00D171A0"/>
    <w:rsid w:val="00D17206"/>
    <w:rsid w:val="00D1721B"/>
    <w:rsid w:val="00D1729E"/>
    <w:rsid w:val="00D172BF"/>
    <w:rsid w:val="00D1773C"/>
    <w:rsid w:val="00D1788F"/>
    <w:rsid w:val="00D179CB"/>
    <w:rsid w:val="00D17B44"/>
    <w:rsid w:val="00D20005"/>
    <w:rsid w:val="00D20093"/>
    <w:rsid w:val="00D20237"/>
    <w:rsid w:val="00D203DD"/>
    <w:rsid w:val="00D20599"/>
    <w:rsid w:val="00D20742"/>
    <w:rsid w:val="00D20899"/>
    <w:rsid w:val="00D20AFE"/>
    <w:rsid w:val="00D20E60"/>
    <w:rsid w:val="00D21004"/>
    <w:rsid w:val="00D21320"/>
    <w:rsid w:val="00D224A1"/>
    <w:rsid w:val="00D22877"/>
    <w:rsid w:val="00D22BB2"/>
    <w:rsid w:val="00D230AF"/>
    <w:rsid w:val="00D23401"/>
    <w:rsid w:val="00D2349E"/>
    <w:rsid w:val="00D235DE"/>
    <w:rsid w:val="00D23BF5"/>
    <w:rsid w:val="00D241FA"/>
    <w:rsid w:val="00D243B9"/>
    <w:rsid w:val="00D244B6"/>
    <w:rsid w:val="00D246B6"/>
    <w:rsid w:val="00D246DE"/>
    <w:rsid w:val="00D24C40"/>
    <w:rsid w:val="00D24E1F"/>
    <w:rsid w:val="00D25253"/>
    <w:rsid w:val="00D25620"/>
    <w:rsid w:val="00D25BED"/>
    <w:rsid w:val="00D2603D"/>
    <w:rsid w:val="00D26546"/>
    <w:rsid w:val="00D26AAE"/>
    <w:rsid w:val="00D26E9A"/>
    <w:rsid w:val="00D2704A"/>
    <w:rsid w:val="00D2740B"/>
    <w:rsid w:val="00D27422"/>
    <w:rsid w:val="00D27434"/>
    <w:rsid w:val="00D277D4"/>
    <w:rsid w:val="00D2789B"/>
    <w:rsid w:val="00D27C71"/>
    <w:rsid w:val="00D27D71"/>
    <w:rsid w:val="00D3017C"/>
    <w:rsid w:val="00D302C6"/>
    <w:rsid w:val="00D304DA"/>
    <w:rsid w:val="00D30ACB"/>
    <w:rsid w:val="00D30C2F"/>
    <w:rsid w:val="00D30ECB"/>
    <w:rsid w:val="00D30F10"/>
    <w:rsid w:val="00D312DC"/>
    <w:rsid w:val="00D31714"/>
    <w:rsid w:val="00D317FE"/>
    <w:rsid w:val="00D32701"/>
    <w:rsid w:val="00D32AFC"/>
    <w:rsid w:val="00D32BF4"/>
    <w:rsid w:val="00D32EA1"/>
    <w:rsid w:val="00D3314C"/>
    <w:rsid w:val="00D33439"/>
    <w:rsid w:val="00D33474"/>
    <w:rsid w:val="00D33643"/>
    <w:rsid w:val="00D33B04"/>
    <w:rsid w:val="00D33C05"/>
    <w:rsid w:val="00D33C64"/>
    <w:rsid w:val="00D33F3B"/>
    <w:rsid w:val="00D34144"/>
    <w:rsid w:val="00D342D4"/>
    <w:rsid w:val="00D3440D"/>
    <w:rsid w:val="00D346A4"/>
    <w:rsid w:val="00D346E5"/>
    <w:rsid w:val="00D34927"/>
    <w:rsid w:val="00D34F57"/>
    <w:rsid w:val="00D35A53"/>
    <w:rsid w:val="00D35C15"/>
    <w:rsid w:val="00D35E3C"/>
    <w:rsid w:val="00D35E4B"/>
    <w:rsid w:val="00D35FA7"/>
    <w:rsid w:val="00D3606D"/>
    <w:rsid w:val="00D361C5"/>
    <w:rsid w:val="00D363D6"/>
    <w:rsid w:val="00D3649D"/>
    <w:rsid w:val="00D36C59"/>
    <w:rsid w:val="00D371B8"/>
    <w:rsid w:val="00D37440"/>
    <w:rsid w:val="00D376B9"/>
    <w:rsid w:val="00D40204"/>
    <w:rsid w:val="00D4095B"/>
    <w:rsid w:val="00D40DC9"/>
    <w:rsid w:val="00D418C5"/>
    <w:rsid w:val="00D418D0"/>
    <w:rsid w:val="00D41980"/>
    <w:rsid w:val="00D419E2"/>
    <w:rsid w:val="00D41D87"/>
    <w:rsid w:val="00D41F2C"/>
    <w:rsid w:val="00D42075"/>
    <w:rsid w:val="00D42097"/>
    <w:rsid w:val="00D4220D"/>
    <w:rsid w:val="00D428E5"/>
    <w:rsid w:val="00D42959"/>
    <w:rsid w:val="00D42DA5"/>
    <w:rsid w:val="00D4312F"/>
    <w:rsid w:val="00D43309"/>
    <w:rsid w:val="00D43D85"/>
    <w:rsid w:val="00D44570"/>
    <w:rsid w:val="00D44789"/>
    <w:rsid w:val="00D4495B"/>
    <w:rsid w:val="00D44BBC"/>
    <w:rsid w:val="00D4509B"/>
    <w:rsid w:val="00D45377"/>
    <w:rsid w:val="00D457CA"/>
    <w:rsid w:val="00D45BF4"/>
    <w:rsid w:val="00D45C70"/>
    <w:rsid w:val="00D45DDF"/>
    <w:rsid w:val="00D4638A"/>
    <w:rsid w:val="00D463C3"/>
    <w:rsid w:val="00D4653A"/>
    <w:rsid w:val="00D4667A"/>
    <w:rsid w:val="00D46B43"/>
    <w:rsid w:val="00D46C73"/>
    <w:rsid w:val="00D46D75"/>
    <w:rsid w:val="00D47F0A"/>
    <w:rsid w:val="00D50083"/>
    <w:rsid w:val="00D5008E"/>
    <w:rsid w:val="00D5052B"/>
    <w:rsid w:val="00D50727"/>
    <w:rsid w:val="00D5089F"/>
    <w:rsid w:val="00D5130D"/>
    <w:rsid w:val="00D5165C"/>
    <w:rsid w:val="00D5170F"/>
    <w:rsid w:val="00D518D9"/>
    <w:rsid w:val="00D5194C"/>
    <w:rsid w:val="00D51988"/>
    <w:rsid w:val="00D519B8"/>
    <w:rsid w:val="00D51B22"/>
    <w:rsid w:val="00D51EE0"/>
    <w:rsid w:val="00D5222E"/>
    <w:rsid w:val="00D52500"/>
    <w:rsid w:val="00D5252E"/>
    <w:rsid w:val="00D52633"/>
    <w:rsid w:val="00D52A55"/>
    <w:rsid w:val="00D52E43"/>
    <w:rsid w:val="00D532D2"/>
    <w:rsid w:val="00D53D96"/>
    <w:rsid w:val="00D53D97"/>
    <w:rsid w:val="00D53E00"/>
    <w:rsid w:val="00D5418F"/>
    <w:rsid w:val="00D54413"/>
    <w:rsid w:val="00D547E2"/>
    <w:rsid w:val="00D549CD"/>
    <w:rsid w:val="00D55023"/>
    <w:rsid w:val="00D55AA1"/>
    <w:rsid w:val="00D5601E"/>
    <w:rsid w:val="00D56066"/>
    <w:rsid w:val="00D561F0"/>
    <w:rsid w:val="00D56234"/>
    <w:rsid w:val="00D562EF"/>
    <w:rsid w:val="00D56319"/>
    <w:rsid w:val="00D56332"/>
    <w:rsid w:val="00D566BD"/>
    <w:rsid w:val="00D56D2D"/>
    <w:rsid w:val="00D5725A"/>
    <w:rsid w:val="00D572B6"/>
    <w:rsid w:val="00D57524"/>
    <w:rsid w:val="00D578CE"/>
    <w:rsid w:val="00D579C9"/>
    <w:rsid w:val="00D57C4B"/>
    <w:rsid w:val="00D57CF9"/>
    <w:rsid w:val="00D57E4E"/>
    <w:rsid w:val="00D57E6B"/>
    <w:rsid w:val="00D57EC3"/>
    <w:rsid w:val="00D601D8"/>
    <w:rsid w:val="00D6021C"/>
    <w:rsid w:val="00D60C3A"/>
    <w:rsid w:val="00D60D7C"/>
    <w:rsid w:val="00D612E7"/>
    <w:rsid w:val="00D6175C"/>
    <w:rsid w:val="00D617A8"/>
    <w:rsid w:val="00D6181E"/>
    <w:rsid w:val="00D6199C"/>
    <w:rsid w:val="00D61BF7"/>
    <w:rsid w:val="00D623E9"/>
    <w:rsid w:val="00D624DC"/>
    <w:rsid w:val="00D628AD"/>
    <w:rsid w:val="00D62D64"/>
    <w:rsid w:val="00D633B3"/>
    <w:rsid w:val="00D63401"/>
    <w:rsid w:val="00D634B5"/>
    <w:rsid w:val="00D63625"/>
    <w:rsid w:val="00D644EF"/>
    <w:rsid w:val="00D64849"/>
    <w:rsid w:val="00D64D3B"/>
    <w:rsid w:val="00D64E1C"/>
    <w:rsid w:val="00D6515C"/>
    <w:rsid w:val="00D65311"/>
    <w:rsid w:val="00D65824"/>
    <w:rsid w:val="00D661B4"/>
    <w:rsid w:val="00D661C1"/>
    <w:rsid w:val="00D6646E"/>
    <w:rsid w:val="00D66D1C"/>
    <w:rsid w:val="00D672BF"/>
    <w:rsid w:val="00D67538"/>
    <w:rsid w:val="00D6797E"/>
    <w:rsid w:val="00D67B43"/>
    <w:rsid w:val="00D67FD2"/>
    <w:rsid w:val="00D70123"/>
    <w:rsid w:val="00D70292"/>
    <w:rsid w:val="00D702CB"/>
    <w:rsid w:val="00D70661"/>
    <w:rsid w:val="00D706FE"/>
    <w:rsid w:val="00D70B26"/>
    <w:rsid w:val="00D7120B"/>
    <w:rsid w:val="00D71228"/>
    <w:rsid w:val="00D71791"/>
    <w:rsid w:val="00D71BFC"/>
    <w:rsid w:val="00D721C5"/>
    <w:rsid w:val="00D72234"/>
    <w:rsid w:val="00D722AB"/>
    <w:rsid w:val="00D7240D"/>
    <w:rsid w:val="00D72435"/>
    <w:rsid w:val="00D7255A"/>
    <w:rsid w:val="00D7285A"/>
    <w:rsid w:val="00D729F1"/>
    <w:rsid w:val="00D73209"/>
    <w:rsid w:val="00D733BE"/>
    <w:rsid w:val="00D734DB"/>
    <w:rsid w:val="00D736B1"/>
    <w:rsid w:val="00D73A2C"/>
    <w:rsid w:val="00D73CFC"/>
    <w:rsid w:val="00D73CFD"/>
    <w:rsid w:val="00D73DA8"/>
    <w:rsid w:val="00D74027"/>
    <w:rsid w:val="00D74367"/>
    <w:rsid w:val="00D7468A"/>
    <w:rsid w:val="00D746E7"/>
    <w:rsid w:val="00D74733"/>
    <w:rsid w:val="00D74E55"/>
    <w:rsid w:val="00D74F8A"/>
    <w:rsid w:val="00D75230"/>
    <w:rsid w:val="00D7526F"/>
    <w:rsid w:val="00D75520"/>
    <w:rsid w:val="00D75910"/>
    <w:rsid w:val="00D75A9B"/>
    <w:rsid w:val="00D75BD9"/>
    <w:rsid w:val="00D75E84"/>
    <w:rsid w:val="00D75E91"/>
    <w:rsid w:val="00D75EA5"/>
    <w:rsid w:val="00D76295"/>
    <w:rsid w:val="00D764FD"/>
    <w:rsid w:val="00D768EE"/>
    <w:rsid w:val="00D76B4F"/>
    <w:rsid w:val="00D76DBC"/>
    <w:rsid w:val="00D7782D"/>
    <w:rsid w:val="00D8005F"/>
    <w:rsid w:val="00D80091"/>
    <w:rsid w:val="00D801D9"/>
    <w:rsid w:val="00D8043E"/>
    <w:rsid w:val="00D804D7"/>
    <w:rsid w:val="00D80670"/>
    <w:rsid w:val="00D808CD"/>
    <w:rsid w:val="00D80D4C"/>
    <w:rsid w:val="00D80D4E"/>
    <w:rsid w:val="00D80D61"/>
    <w:rsid w:val="00D810C2"/>
    <w:rsid w:val="00D81A90"/>
    <w:rsid w:val="00D81AD2"/>
    <w:rsid w:val="00D81B7C"/>
    <w:rsid w:val="00D81C32"/>
    <w:rsid w:val="00D8253A"/>
    <w:rsid w:val="00D82ABB"/>
    <w:rsid w:val="00D83AF0"/>
    <w:rsid w:val="00D84677"/>
    <w:rsid w:val="00D84A71"/>
    <w:rsid w:val="00D84BD0"/>
    <w:rsid w:val="00D85369"/>
    <w:rsid w:val="00D854C7"/>
    <w:rsid w:val="00D85A2B"/>
    <w:rsid w:val="00D85C59"/>
    <w:rsid w:val="00D85E5A"/>
    <w:rsid w:val="00D8618A"/>
    <w:rsid w:val="00D865BB"/>
    <w:rsid w:val="00D8689F"/>
    <w:rsid w:val="00D86E7F"/>
    <w:rsid w:val="00D871B6"/>
    <w:rsid w:val="00D873CE"/>
    <w:rsid w:val="00D874CB"/>
    <w:rsid w:val="00D87CBE"/>
    <w:rsid w:val="00D900DE"/>
    <w:rsid w:val="00D9094C"/>
    <w:rsid w:val="00D90C4C"/>
    <w:rsid w:val="00D90D67"/>
    <w:rsid w:val="00D9109D"/>
    <w:rsid w:val="00D910C1"/>
    <w:rsid w:val="00D9111E"/>
    <w:rsid w:val="00D91730"/>
    <w:rsid w:val="00D917E0"/>
    <w:rsid w:val="00D91939"/>
    <w:rsid w:val="00D91F02"/>
    <w:rsid w:val="00D920FC"/>
    <w:rsid w:val="00D9240C"/>
    <w:rsid w:val="00D9256B"/>
    <w:rsid w:val="00D928C7"/>
    <w:rsid w:val="00D92B2B"/>
    <w:rsid w:val="00D92B37"/>
    <w:rsid w:val="00D92FDE"/>
    <w:rsid w:val="00D93204"/>
    <w:rsid w:val="00D932DE"/>
    <w:rsid w:val="00D9342F"/>
    <w:rsid w:val="00D94159"/>
    <w:rsid w:val="00D94189"/>
    <w:rsid w:val="00D9420E"/>
    <w:rsid w:val="00D94455"/>
    <w:rsid w:val="00D94463"/>
    <w:rsid w:val="00D94578"/>
    <w:rsid w:val="00D94FEF"/>
    <w:rsid w:val="00D956A1"/>
    <w:rsid w:val="00D95A37"/>
    <w:rsid w:val="00D95E6C"/>
    <w:rsid w:val="00D960DB"/>
    <w:rsid w:val="00D966CE"/>
    <w:rsid w:val="00D96B7D"/>
    <w:rsid w:val="00D96C5F"/>
    <w:rsid w:val="00D96E3A"/>
    <w:rsid w:val="00D97503"/>
    <w:rsid w:val="00D9774A"/>
    <w:rsid w:val="00D97C1B"/>
    <w:rsid w:val="00D97E40"/>
    <w:rsid w:val="00DA0303"/>
    <w:rsid w:val="00DA0ADC"/>
    <w:rsid w:val="00DA0CB9"/>
    <w:rsid w:val="00DA0EB9"/>
    <w:rsid w:val="00DA11CA"/>
    <w:rsid w:val="00DA1795"/>
    <w:rsid w:val="00DA18DC"/>
    <w:rsid w:val="00DA19E8"/>
    <w:rsid w:val="00DA1A05"/>
    <w:rsid w:val="00DA2307"/>
    <w:rsid w:val="00DA2AD1"/>
    <w:rsid w:val="00DA2D99"/>
    <w:rsid w:val="00DA3456"/>
    <w:rsid w:val="00DA3930"/>
    <w:rsid w:val="00DA3B15"/>
    <w:rsid w:val="00DA3CC4"/>
    <w:rsid w:val="00DA3E51"/>
    <w:rsid w:val="00DA3E63"/>
    <w:rsid w:val="00DA415F"/>
    <w:rsid w:val="00DA4291"/>
    <w:rsid w:val="00DA4400"/>
    <w:rsid w:val="00DA443A"/>
    <w:rsid w:val="00DA44CA"/>
    <w:rsid w:val="00DA46BA"/>
    <w:rsid w:val="00DA4786"/>
    <w:rsid w:val="00DA4981"/>
    <w:rsid w:val="00DA4D81"/>
    <w:rsid w:val="00DA4DBA"/>
    <w:rsid w:val="00DA52E7"/>
    <w:rsid w:val="00DA5856"/>
    <w:rsid w:val="00DA61EA"/>
    <w:rsid w:val="00DA653C"/>
    <w:rsid w:val="00DA66B3"/>
    <w:rsid w:val="00DA6A1B"/>
    <w:rsid w:val="00DA6CF9"/>
    <w:rsid w:val="00DA6D50"/>
    <w:rsid w:val="00DA713C"/>
    <w:rsid w:val="00DA71C9"/>
    <w:rsid w:val="00DA7B6B"/>
    <w:rsid w:val="00DA7D41"/>
    <w:rsid w:val="00DA7ED3"/>
    <w:rsid w:val="00DA7F0A"/>
    <w:rsid w:val="00DB0158"/>
    <w:rsid w:val="00DB0238"/>
    <w:rsid w:val="00DB0246"/>
    <w:rsid w:val="00DB03B4"/>
    <w:rsid w:val="00DB04FC"/>
    <w:rsid w:val="00DB0D21"/>
    <w:rsid w:val="00DB1029"/>
    <w:rsid w:val="00DB1140"/>
    <w:rsid w:val="00DB161C"/>
    <w:rsid w:val="00DB1682"/>
    <w:rsid w:val="00DB18C2"/>
    <w:rsid w:val="00DB18DE"/>
    <w:rsid w:val="00DB1ED1"/>
    <w:rsid w:val="00DB1F92"/>
    <w:rsid w:val="00DB25CA"/>
    <w:rsid w:val="00DB32D2"/>
    <w:rsid w:val="00DB362A"/>
    <w:rsid w:val="00DB3748"/>
    <w:rsid w:val="00DB3B6E"/>
    <w:rsid w:val="00DB3BB1"/>
    <w:rsid w:val="00DB3E6C"/>
    <w:rsid w:val="00DB4065"/>
    <w:rsid w:val="00DB41BC"/>
    <w:rsid w:val="00DB4CD3"/>
    <w:rsid w:val="00DB4DAD"/>
    <w:rsid w:val="00DB4FAC"/>
    <w:rsid w:val="00DB513E"/>
    <w:rsid w:val="00DB537C"/>
    <w:rsid w:val="00DB5424"/>
    <w:rsid w:val="00DB5442"/>
    <w:rsid w:val="00DB54A6"/>
    <w:rsid w:val="00DB5578"/>
    <w:rsid w:val="00DB574A"/>
    <w:rsid w:val="00DB58F4"/>
    <w:rsid w:val="00DB5BB0"/>
    <w:rsid w:val="00DB5FA8"/>
    <w:rsid w:val="00DB623A"/>
    <w:rsid w:val="00DB63D8"/>
    <w:rsid w:val="00DB64F0"/>
    <w:rsid w:val="00DB6782"/>
    <w:rsid w:val="00DB6AE4"/>
    <w:rsid w:val="00DB6BE2"/>
    <w:rsid w:val="00DB6FCD"/>
    <w:rsid w:val="00DB7340"/>
    <w:rsid w:val="00DB74F5"/>
    <w:rsid w:val="00DB780C"/>
    <w:rsid w:val="00DB7A43"/>
    <w:rsid w:val="00DB7D27"/>
    <w:rsid w:val="00DC058C"/>
    <w:rsid w:val="00DC05C4"/>
    <w:rsid w:val="00DC0A2C"/>
    <w:rsid w:val="00DC0C6D"/>
    <w:rsid w:val="00DC0FEA"/>
    <w:rsid w:val="00DC1787"/>
    <w:rsid w:val="00DC1896"/>
    <w:rsid w:val="00DC1B89"/>
    <w:rsid w:val="00DC2316"/>
    <w:rsid w:val="00DC26B0"/>
    <w:rsid w:val="00DC2CE0"/>
    <w:rsid w:val="00DC2E89"/>
    <w:rsid w:val="00DC329D"/>
    <w:rsid w:val="00DC33B5"/>
    <w:rsid w:val="00DC3923"/>
    <w:rsid w:val="00DC39B7"/>
    <w:rsid w:val="00DC3AFA"/>
    <w:rsid w:val="00DC3DA0"/>
    <w:rsid w:val="00DC3E3A"/>
    <w:rsid w:val="00DC3EB1"/>
    <w:rsid w:val="00DC4A9B"/>
    <w:rsid w:val="00DC4E5B"/>
    <w:rsid w:val="00DC5230"/>
    <w:rsid w:val="00DC5535"/>
    <w:rsid w:val="00DC5988"/>
    <w:rsid w:val="00DC5D50"/>
    <w:rsid w:val="00DC5F39"/>
    <w:rsid w:val="00DC63B7"/>
    <w:rsid w:val="00DC64AE"/>
    <w:rsid w:val="00DC6582"/>
    <w:rsid w:val="00DC66D3"/>
    <w:rsid w:val="00DC67D2"/>
    <w:rsid w:val="00DC67F1"/>
    <w:rsid w:val="00DC6954"/>
    <w:rsid w:val="00DC69B3"/>
    <w:rsid w:val="00DC6C10"/>
    <w:rsid w:val="00DC6DBF"/>
    <w:rsid w:val="00DC7171"/>
    <w:rsid w:val="00DC726A"/>
    <w:rsid w:val="00DC740E"/>
    <w:rsid w:val="00DC7426"/>
    <w:rsid w:val="00DC75D0"/>
    <w:rsid w:val="00DC7ED4"/>
    <w:rsid w:val="00DD07FF"/>
    <w:rsid w:val="00DD0828"/>
    <w:rsid w:val="00DD09D2"/>
    <w:rsid w:val="00DD13BA"/>
    <w:rsid w:val="00DD155F"/>
    <w:rsid w:val="00DD15B4"/>
    <w:rsid w:val="00DD1C77"/>
    <w:rsid w:val="00DD2103"/>
    <w:rsid w:val="00DD21A0"/>
    <w:rsid w:val="00DD21BB"/>
    <w:rsid w:val="00DD233D"/>
    <w:rsid w:val="00DD2412"/>
    <w:rsid w:val="00DD2F6A"/>
    <w:rsid w:val="00DD30F5"/>
    <w:rsid w:val="00DD3338"/>
    <w:rsid w:val="00DD3905"/>
    <w:rsid w:val="00DD3C34"/>
    <w:rsid w:val="00DD4163"/>
    <w:rsid w:val="00DD41DF"/>
    <w:rsid w:val="00DD4E00"/>
    <w:rsid w:val="00DD4F3C"/>
    <w:rsid w:val="00DD54EC"/>
    <w:rsid w:val="00DD6020"/>
    <w:rsid w:val="00DD6148"/>
    <w:rsid w:val="00DD6234"/>
    <w:rsid w:val="00DD6242"/>
    <w:rsid w:val="00DD62E9"/>
    <w:rsid w:val="00DD66A6"/>
    <w:rsid w:val="00DD685C"/>
    <w:rsid w:val="00DD714B"/>
    <w:rsid w:val="00DD7217"/>
    <w:rsid w:val="00DD7252"/>
    <w:rsid w:val="00DD7807"/>
    <w:rsid w:val="00DD7BB7"/>
    <w:rsid w:val="00DE00DA"/>
    <w:rsid w:val="00DE0490"/>
    <w:rsid w:val="00DE05BE"/>
    <w:rsid w:val="00DE0746"/>
    <w:rsid w:val="00DE07F7"/>
    <w:rsid w:val="00DE08D7"/>
    <w:rsid w:val="00DE0B4A"/>
    <w:rsid w:val="00DE0E7A"/>
    <w:rsid w:val="00DE1478"/>
    <w:rsid w:val="00DE1566"/>
    <w:rsid w:val="00DE1714"/>
    <w:rsid w:val="00DE19EF"/>
    <w:rsid w:val="00DE1D16"/>
    <w:rsid w:val="00DE1D45"/>
    <w:rsid w:val="00DE1FD0"/>
    <w:rsid w:val="00DE202E"/>
    <w:rsid w:val="00DE205E"/>
    <w:rsid w:val="00DE23A5"/>
    <w:rsid w:val="00DE23AD"/>
    <w:rsid w:val="00DE26E3"/>
    <w:rsid w:val="00DE29C4"/>
    <w:rsid w:val="00DE2A91"/>
    <w:rsid w:val="00DE2EB6"/>
    <w:rsid w:val="00DE2F0A"/>
    <w:rsid w:val="00DE303C"/>
    <w:rsid w:val="00DE3062"/>
    <w:rsid w:val="00DE3208"/>
    <w:rsid w:val="00DE326D"/>
    <w:rsid w:val="00DE32AC"/>
    <w:rsid w:val="00DE347E"/>
    <w:rsid w:val="00DE36DA"/>
    <w:rsid w:val="00DE3C33"/>
    <w:rsid w:val="00DE3F49"/>
    <w:rsid w:val="00DE46B9"/>
    <w:rsid w:val="00DE46FF"/>
    <w:rsid w:val="00DE4ABE"/>
    <w:rsid w:val="00DE4EBB"/>
    <w:rsid w:val="00DE5324"/>
    <w:rsid w:val="00DE5369"/>
    <w:rsid w:val="00DE53CD"/>
    <w:rsid w:val="00DE593E"/>
    <w:rsid w:val="00DE5AE9"/>
    <w:rsid w:val="00DE5C0E"/>
    <w:rsid w:val="00DE5F27"/>
    <w:rsid w:val="00DE5FC6"/>
    <w:rsid w:val="00DE61A5"/>
    <w:rsid w:val="00DE6AE3"/>
    <w:rsid w:val="00DE6E86"/>
    <w:rsid w:val="00DE6EF6"/>
    <w:rsid w:val="00DF047F"/>
    <w:rsid w:val="00DF0A43"/>
    <w:rsid w:val="00DF0AC9"/>
    <w:rsid w:val="00DF111D"/>
    <w:rsid w:val="00DF127B"/>
    <w:rsid w:val="00DF1391"/>
    <w:rsid w:val="00DF140A"/>
    <w:rsid w:val="00DF1D77"/>
    <w:rsid w:val="00DF1EA2"/>
    <w:rsid w:val="00DF2275"/>
    <w:rsid w:val="00DF22DE"/>
    <w:rsid w:val="00DF22FB"/>
    <w:rsid w:val="00DF271D"/>
    <w:rsid w:val="00DF2848"/>
    <w:rsid w:val="00DF2DB5"/>
    <w:rsid w:val="00DF2EEA"/>
    <w:rsid w:val="00DF3223"/>
    <w:rsid w:val="00DF344F"/>
    <w:rsid w:val="00DF34E9"/>
    <w:rsid w:val="00DF385D"/>
    <w:rsid w:val="00DF3913"/>
    <w:rsid w:val="00DF3B67"/>
    <w:rsid w:val="00DF3B97"/>
    <w:rsid w:val="00DF3C8A"/>
    <w:rsid w:val="00DF3D84"/>
    <w:rsid w:val="00DF42D6"/>
    <w:rsid w:val="00DF4381"/>
    <w:rsid w:val="00DF5053"/>
    <w:rsid w:val="00DF543B"/>
    <w:rsid w:val="00DF54C3"/>
    <w:rsid w:val="00DF5880"/>
    <w:rsid w:val="00DF59FD"/>
    <w:rsid w:val="00DF5E59"/>
    <w:rsid w:val="00DF6153"/>
    <w:rsid w:val="00DF6730"/>
    <w:rsid w:val="00DF6E53"/>
    <w:rsid w:val="00DF7002"/>
    <w:rsid w:val="00DF7263"/>
    <w:rsid w:val="00DF7413"/>
    <w:rsid w:val="00DF7638"/>
    <w:rsid w:val="00DF772E"/>
    <w:rsid w:val="00DF78B5"/>
    <w:rsid w:val="00DF7D26"/>
    <w:rsid w:val="00E0064C"/>
    <w:rsid w:val="00E00BE1"/>
    <w:rsid w:val="00E00C11"/>
    <w:rsid w:val="00E00C1C"/>
    <w:rsid w:val="00E00E50"/>
    <w:rsid w:val="00E0156D"/>
    <w:rsid w:val="00E0197B"/>
    <w:rsid w:val="00E01FCC"/>
    <w:rsid w:val="00E02030"/>
    <w:rsid w:val="00E02111"/>
    <w:rsid w:val="00E02783"/>
    <w:rsid w:val="00E02A83"/>
    <w:rsid w:val="00E02D03"/>
    <w:rsid w:val="00E02D99"/>
    <w:rsid w:val="00E02E3E"/>
    <w:rsid w:val="00E03155"/>
    <w:rsid w:val="00E032D2"/>
    <w:rsid w:val="00E03633"/>
    <w:rsid w:val="00E0364B"/>
    <w:rsid w:val="00E03712"/>
    <w:rsid w:val="00E037B4"/>
    <w:rsid w:val="00E03E9E"/>
    <w:rsid w:val="00E03F8A"/>
    <w:rsid w:val="00E04025"/>
    <w:rsid w:val="00E04529"/>
    <w:rsid w:val="00E0459C"/>
    <w:rsid w:val="00E045EC"/>
    <w:rsid w:val="00E049C1"/>
    <w:rsid w:val="00E04CA8"/>
    <w:rsid w:val="00E04CAC"/>
    <w:rsid w:val="00E0518F"/>
    <w:rsid w:val="00E0559A"/>
    <w:rsid w:val="00E05953"/>
    <w:rsid w:val="00E06374"/>
    <w:rsid w:val="00E06550"/>
    <w:rsid w:val="00E0688E"/>
    <w:rsid w:val="00E068D8"/>
    <w:rsid w:val="00E06C65"/>
    <w:rsid w:val="00E06E19"/>
    <w:rsid w:val="00E0739C"/>
    <w:rsid w:val="00E07794"/>
    <w:rsid w:val="00E07D92"/>
    <w:rsid w:val="00E07F35"/>
    <w:rsid w:val="00E07FDF"/>
    <w:rsid w:val="00E07FF1"/>
    <w:rsid w:val="00E07FFE"/>
    <w:rsid w:val="00E10146"/>
    <w:rsid w:val="00E10197"/>
    <w:rsid w:val="00E1020B"/>
    <w:rsid w:val="00E103B7"/>
    <w:rsid w:val="00E10919"/>
    <w:rsid w:val="00E10CB0"/>
    <w:rsid w:val="00E10E11"/>
    <w:rsid w:val="00E10ED4"/>
    <w:rsid w:val="00E1189E"/>
    <w:rsid w:val="00E119EF"/>
    <w:rsid w:val="00E11A82"/>
    <w:rsid w:val="00E11B49"/>
    <w:rsid w:val="00E11B81"/>
    <w:rsid w:val="00E1238B"/>
    <w:rsid w:val="00E12546"/>
    <w:rsid w:val="00E1264E"/>
    <w:rsid w:val="00E128B2"/>
    <w:rsid w:val="00E12FEC"/>
    <w:rsid w:val="00E134D9"/>
    <w:rsid w:val="00E1364E"/>
    <w:rsid w:val="00E14E7D"/>
    <w:rsid w:val="00E14F1D"/>
    <w:rsid w:val="00E15D2E"/>
    <w:rsid w:val="00E167C3"/>
    <w:rsid w:val="00E167FA"/>
    <w:rsid w:val="00E16B41"/>
    <w:rsid w:val="00E16BAD"/>
    <w:rsid w:val="00E16C48"/>
    <w:rsid w:val="00E16D9B"/>
    <w:rsid w:val="00E16EB6"/>
    <w:rsid w:val="00E16EC4"/>
    <w:rsid w:val="00E16FD6"/>
    <w:rsid w:val="00E1791B"/>
    <w:rsid w:val="00E179E7"/>
    <w:rsid w:val="00E17C61"/>
    <w:rsid w:val="00E17E11"/>
    <w:rsid w:val="00E200A8"/>
    <w:rsid w:val="00E204B0"/>
    <w:rsid w:val="00E20553"/>
    <w:rsid w:val="00E205D6"/>
    <w:rsid w:val="00E20EC1"/>
    <w:rsid w:val="00E210FF"/>
    <w:rsid w:val="00E2153F"/>
    <w:rsid w:val="00E21565"/>
    <w:rsid w:val="00E2175A"/>
    <w:rsid w:val="00E21A69"/>
    <w:rsid w:val="00E21EA9"/>
    <w:rsid w:val="00E22510"/>
    <w:rsid w:val="00E226FA"/>
    <w:rsid w:val="00E22761"/>
    <w:rsid w:val="00E228AD"/>
    <w:rsid w:val="00E22946"/>
    <w:rsid w:val="00E22967"/>
    <w:rsid w:val="00E22DCC"/>
    <w:rsid w:val="00E22F49"/>
    <w:rsid w:val="00E233FE"/>
    <w:rsid w:val="00E23AFE"/>
    <w:rsid w:val="00E23D02"/>
    <w:rsid w:val="00E23F8D"/>
    <w:rsid w:val="00E241BC"/>
    <w:rsid w:val="00E243A7"/>
    <w:rsid w:val="00E24749"/>
    <w:rsid w:val="00E248DD"/>
    <w:rsid w:val="00E24BE4"/>
    <w:rsid w:val="00E24CAC"/>
    <w:rsid w:val="00E24E12"/>
    <w:rsid w:val="00E25C7D"/>
    <w:rsid w:val="00E25E24"/>
    <w:rsid w:val="00E26115"/>
    <w:rsid w:val="00E26278"/>
    <w:rsid w:val="00E26307"/>
    <w:rsid w:val="00E265E1"/>
    <w:rsid w:val="00E269E7"/>
    <w:rsid w:val="00E26A03"/>
    <w:rsid w:val="00E273EF"/>
    <w:rsid w:val="00E2748E"/>
    <w:rsid w:val="00E278CC"/>
    <w:rsid w:val="00E27FBE"/>
    <w:rsid w:val="00E30023"/>
    <w:rsid w:val="00E30044"/>
    <w:rsid w:val="00E30312"/>
    <w:rsid w:val="00E30409"/>
    <w:rsid w:val="00E304A1"/>
    <w:rsid w:val="00E30618"/>
    <w:rsid w:val="00E30900"/>
    <w:rsid w:val="00E30A50"/>
    <w:rsid w:val="00E30BFF"/>
    <w:rsid w:val="00E31267"/>
    <w:rsid w:val="00E313E4"/>
    <w:rsid w:val="00E31442"/>
    <w:rsid w:val="00E31444"/>
    <w:rsid w:val="00E31AD5"/>
    <w:rsid w:val="00E31C87"/>
    <w:rsid w:val="00E31CBD"/>
    <w:rsid w:val="00E32486"/>
    <w:rsid w:val="00E324B9"/>
    <w:rsid w:val="00E32557"/>
    <w:rsid w:val="00E32586"/>
    <w:rsid w:val="00E329FE"/>
    <w:rsid w:val="00E32D6C"/>
    <w:rsid w:val="00E32F63"/>
    <w:rsid w:val="00E32F6F"/>
    <w:rsid w:val="00E3393C"/>
    <w:rsid w:val="00E34AE2"/>
    <w:rsid w:val="00E34BAA"/>
    <w:rsid w:val="00E34D93"/>
    <w:rsid w:val="00E34F3D"/>
    <w:rsid w:val="00E35115"/>
    <w:rsid w:val="00E351D2"/>
    <w:rsid w:val="00E355E5"/>
    <w:rsid w:val="00E35DB1"/>
    <w:rsid w:val="00E35E10"/>
    <w:rsid w:val="00E35FF7"/>
    <w:rsid w:val="00E36602"/>
    <w:rsid w:val="00E366ED"/>
    <w:rsid w:val="00E36957"/>
    <w:rsid w:val="00E36ACD"/>
    <w:rsid w:val="00E36B88"/>
    <w:rsid w:val="00E36BAE"/>
    <w:rsid w:val="00E36CB4"/>
    <w:rsid w:val="00E37054"/>
    <w:rsid w:val="00E37349"/>
    <w:rsid w:val="00E37A69"/>
    <w:rsid w:val="00E400F9"/>
    <w:rsid w:val="00E405D1"/>
    <w:rsid w:val="00E406E3"/>
    <w:rsid w:val="00E40A29"/>
    <w:rsid w:val="00E41579"/>
    <w:rsid w:val="00E41A8D"/>
    <w:rsid w:val="00E41F20"/>
    <w:rsid w:val="00E420E1"/>
    <w:rsid w:val="00E42206"/>
    <w:rsid w:val="00E436DF"/>
    <w:rsid w:val="00E437B2"/>
    <w:rsid w:val="00E43950"/>
    <w:rsid w:val="00E43E4E"/>
    <w:rsid w:val="00E43EF1"/>
    <w:rsid w:val="00E43FF2"/>
    <w:rsid w:val="00E44199"/>
    <w:rsid w:val="00E44552"/>
    <w:rsid w:val="00E4456E"/>
    <w:rsid w:val="00E4470C"/>
    <w:rsid w:val="00E44B4F"/>
    <w:rsid w:val="00E44CAB"/>
    <w:rsid w:val="00E44CC7"/>
    <w:rsid w:val="00E44D4E"/>
    <w:rsid w:val="00E44DD8"/>
    <w:rsid w:val="00E45189"/>
    <w:rsid w:val="00E4519C"/>
    <w:rsid w:val="00E45255"/>
    <w:rsid w:val="00E457EA"/>
    <w:rsid w:val="00E45C6E"/>
    <w:rsid w:val="00E45F71"/>
    <w:rsid w:val="00E467A3"/>
    <w:rsid w:val="00E468B3"/>
    <w:rsid w:val="00E469B1"/>
    <w:rsid w:val="00E46B33"/>
    <w:rsid w:val="00E46D34"/>
    <w:rsid w:val="00E46D80"/>
    <w:rsid w:val="00E46DB0"/>
    <w:rsid w:val="00E46E2B"/>
    <w:rsid w:val="00E46EC8"/>
    <w:rsid w:val="00E473AE"/>
    <w:rsid w:val="00E4765A"/>
    <w:rsid w:val="00E479FD"/>
    <w:rsid w:val="00E47DC2"/>
    <w:rsid w:val="00E50A97"/>
    <w:rsid w:val="00E50D7F"/>
    <w:rsid w:val="00E50F11"/>
    <w:rsid w:val="00E51CA9"/>
    <w:rsid w:val="00E51D2A"/>
    <w:rsid w:val="00E52759"/>
    <w:rsid w:val="00E528A9"/>
    <w:rsid w:val="00E5384C"/>
    <w:rsid w:val="00E53C68"/>
    <w:rsid w:val="00E53EC1"/>
    <w:rsid w:val="00E540E3"/>
    <w:rsid w:val="00E541E7"/>
    <w:rsid w:val="00E54493"/>
    <w:rsid w:val="00E544C7"/>
    <w:rsid w:val="00E54630"/>
    <w:rsid w:val="00E54A22"/>
    <w:rsid w:val="00E55493"/>
    <w:rsid w:val="00E557B8"/>
    <w:rsid w:val="00E55CD9"/>
    <w:rsid w:val="00E55E54"/>
    <w:rsid w:val="00E562FA"/>
    <w:rsid w:val="00E56999"/>
    <w:rsid w:val="00E57022"/>
    <w:rsid w:val="00E57076"/>
    <w:rsid w:val="00E572FB"/>
    <w:rsid w:val="00E57384"/>
    <w:rsid w:val="00E5759E"/>
    <w:rsid w:val="00E576F3"/>
    <w:rsid w:val="00E57846"/>
    <w:rsid w:val="00E578CD"/>
    <w:rsid w:val="00E57B38"/>
    <w:rsid w:val="00E57B3F"/>
    <w:rsid w:val="00E57D42"/>
    <w:rsid w:val="00E57EB3"/>
    <w:rsid w:val="00E603B6"/>
    <w:rsid w:val="00E6061F"/>
    <w:rsid w:val="00E606AB"/>
    <w:rsid w:val="00E6071A"/>
    <w:rsid w:val="00E61110"/>
    <w:rsid w:val="00E61181"/>
    <w:rsid w:val="00E61F99"/>
    <w:rsid w:val="00E61FDC"/>
    <w:rsid w:val="00E62093"/>
    <w:rsid w:val="00E62160"/>
    <w:rsid w:val="00E62A2E"/>
    <w:rsid w:val="00E62B62"/>
    <w:rsid w:val="00E62DA1"/>
    <w:rsid w:val="00E62E19"/>
    <w:rsid w:val="00E6310C"/>
    <w:rsid w:val="00E6336B"/>
    <w:rsid w:val="00E63504"/>
    <w:rsid w:val="00E6369B"/>
    <w:rsid w:val="00E63ACD"/>
    <w:rsid w:val="00E63B9F"/>
    <w:rsid w:val="00E63F6E"/>
    <w:rsid w:val="00E640E8"/>
    <w:rsid w:val="00E643ED"/>
    <w:rsid w:val="00E6451F"/>
    <w:rsid w:val="00E64621"/>
    <w:rsid w:val="00E6465A"/>
    <w:rsid w:val="00E649FE"/>
    <w:rsid w:val="00E64F42"/>
    <w:rsid w:val="00E6503B"/>
    <w:rsid w:val="00E65284"/>
    <w:rsid w:val="00E65381"/>
    <w:rsid w:val="00E6572F"/>
    <w:rsid w:val="00E65783"/>
    <w:rsid w:val="00E65A2B"/>
    <w:rsid w:val="00E66336"/>
    <w:rsid w:val="00E66749"/>
    <w:rsid w:val="00E66A38"/>
    <w:rsid w:val="00E675E3"/>
    <w:rsid w:val="00E67734"/>
    <w:rsid w:val="00E67BD5"/>
    <w:rsid w:val="00E705DC"/>
    <w:rsid w:val="00E705F9"/>
    <w:rsid w:val="00E70653"/>
    <w:rsid w:val="00E70676"/>
    <w:rsid w:val="00E7095C"/>
    <w:rsid w:val="00E70A97"/>
    <w:rsid w:val="00E70B4A"/>
    <w:rsid w:val="00E70D03"/>
    <w:rsid w:val="00E70EDC"/>
    <w:rsid w:val="00E711BD"/>
    <w:rsid w:val="00E711EB"/>
    <w:rsid w:val="00E7124C"/>
    <w:rsid w:val="00E712C3"/>
    <w:rsid w:val="00E71302"/>
    <w:rsid w:val="00E714B6"/>
    <w:rsid w:val="00E71650"/>
    <w:rsid w:val="00E7175A"/>
    <w:rsid w:val="00E71909"/>
    <w:rsid w:val="00E719AC"/>
    <w:rsid w:val="00E71DBC"/>
    <w:rsid w:val="00E721B7"/>
    <w:rsid w:val="00E72827"/>
    <w:rsid w:val="00E72DCB"/>
    <w:rsid w:val="00E73121"/>
    <w:rsid w:val="00E7313E"/>
    <w:rsid w:val="00E731E4"/>
    <w:rsid w:val="00E7383D"/>
    <w:rsid w:val="00E73B88"/>
    <w:rsid w:val="00E73F7F"/>
    <w:rsid w:val="00E74040"/>
    <w:rsid w:val="00E74575"/>
    <w:rsid w:val="00E7479A"/>
    <w:rsid w:val="00E74997"/>
    <w:rsid w:val="00E750FA"/>
    <w:rsid w:val="00E75241"/>
    <w:rsid w:val="00E75A22"/>
    <w:rsid w:val="00E75AB9"/>
    <w:rsid w:val="00E7679F"/>
    <w:rsid w:val="00E76AF7"/>
    <w:rsid w:val="00E76DBF"/>
    <w:rsid w:val="00E76DD9"/>
    <w:rsid w:val="00E770C9"/>
    <w:rsid w:val="00E7716A"/>
    <w:rsid w:val="00E77C35"/>
    <w:rsid w:val="00E77DE8"/>
    <w:rsid w:val="00E80011"/>
    <w:rsid w:val="00E80A56"/>
    <w:rsid w:val="00E80DFE"/>
    <w:rsid w:val="00E812B7"/>
    <w:rsid w:val="00E81571"/>
    <w:rsid w:val="00E8165B"/>
    <w:rsid w:val="00E8175D"/>
    <w:rsid w:val="00E822EB"/>
    <w:rsid w:val="00E82301"/>
    <w:rsid w:val="00E82452"/>
    <w:rsid w:val="00E82586"/>
    <w:rsid w:val="00E82973"/>
    <w:rsid w:val="00E82C24"/>
    <w:rsid w:val="00E82F62"/>
    <w:rsid w:val="00E8348B"/>
    <w:rsid w:val="00E83A5C"/>
    <w:rsid w:val="00E83CCD"/>
    <w:rsid w:val="00E83CF3"/>
    <w:rsid w:val="00E83F33"/>
    <w:rsid w:val="00E841A5"/>
    <w:rsid w:val="00E842AC"/>
    <w:rsid w:val="00E844B1"/>
    <w:rsid w:val="00E850D9"/>
    <w:rsid w:val="00E85324"/>
    <w:rsid w:val="00E85380"/>
    <w:rsid w:val="00E85638"/>
    <w:rsid w:val="00E85806"/>
    <w:rsid w:val="00E85833"/>
    <w:rsid w:val="00E85B9A"/>
    <w:rsid w:val="00E86177"/>
    <w:rsid w:val="00E861B4"/>
    <w:rsid w:val="00E86206"/>
    <w:rsid w:val="00E86772"/>
    <w:rsid w:val="00E86882"/>
    <w:rsid w:val="00E868F1"/>
    <w:rsid w:val="00E86D25"/>
    <w:rsid w:val="00E86DCC"/>
    <w:rsid w:val="00E873CD"/>
    <w:rsid w:val="00E87435"/>
    <w:rsid w:val="00E87992"/>
    <w:rsid w:val="00E87CA0"/>
    <w:rsid w:val="00E87CEF"/>
    <w:rsid w:val="00E900AF"/>
    <w:rsid w:val="00E9023A"/>
    <w:rsid w:val="00E903FD"/>
    <w:rsid w:val="00E9070C"/>
    <w:rsid w:val="00E90718"/>
    <w:rsid w:val="00E907FB"/>
    <w:rsid w:val="00E90F8B"/>
    <w:rsid w:val="00E91194"/>
    <w:rsid w:val="00E914EA"/>
    <w:rsid w:val="00E91524"/>
    <w:rsid w:val="00E91D0F"/>
    <w:rsid w:val="00E91D28"/>
    <w:rsid w:val="00E920A1"/>
    <w:rsid w:val="00E9270F"/>
    <w:rsid w:val="00E9279F"/>
    <w:rsid w:val="00E92832"/>
    <w:rsid w:val="00E92B34"/>
    <w:rsid w:val="00E9304F"/>
    <w:rsid w:val="00E9334F"/>
    <w:rsid w:val="00E93E78"/>
    <w:rsid w:val="00E93ECC"/>
    <w:rsid w:val="00E9427D"/>
    <w:rsid w:val="00E94306"/>
    <w:rsid w:val="00E943B1"/>
    <w:rsid w:val="00E94597"/>
    <w:rsid w:val="00E946E3"/>
    <w:rsid w:val="00E94D22"/>
    <w:rsid w:val="00E94E61"/>
    <w:rsid w:val="00E94F66"/>
    <w:rsid w:val="00E950E6"/>
    <w:rsid w:val="00E950F1"/>
    <w:rsid w:val="00E95127"/>
    <w:rsid w:val="00E9545B"/>
    <w:rsid w:val="00E955CB"/>
    <w:rsid w:val="00E95A48"/>
    <w:rsid w:val="00E95B10"/>
    <w:rsid w:val="00E95E6F"/>
    <w:rsid w:val="00E962D2"/>
    <w:rsid w:val="00E963BB"/>
    <w:rsid w:val="00E9657B"/>
    <w:rsid w:val="00E97EC9"/>
    <w:rsid w:val="00EA0118"/>
    <w:rsid w:val="00EA044D"/>
    <w:rsid w:val="00EA0732"/>
    <w:rsid w:val="00EA09DF"/>
    <w:rsid w:val="00EA0ABA"/>
    <w:rsid w:val="00EA0E03"/>
    <w:rsid w:val="00EA10C3"/>
    <w:rsid w:val="00EA12B8"/>
    <w:rsid w:val="00EA1458"/>
    <w:rsid w:val="00EA1524"/>
    <w:rsid w:val="00EA1642"/>
    <w:rsid w:val="00EA1941"/>
    <w:rsid w:val="00EA1AC6"/>
    <w:rsid w:val="00EA1D7F"/>
    <w:rsid w:val="00EA1E1C"/>
    <w:rsid w:val="00EA21BB"/>
    <w:rsid w:val="00EA2264"/>
    <w:rsid w:val="00EA23C5"/>
    <w:rsid w:val="00EA23DA"/>
    <w:rsid w:val="00EA2AA1"/>
    <w:rsid w:val="00EA2F40"/>
    <w:rsid w:val="00EA388A"/>
    <w:rsid w:val="00EA38E7"/>
    <w:rsid w:val="00EA3E93"/>
    <w:rsid w:val="00EA4168"/>
    <w:rsid w:val="00EA4388"/>
    <w:rsid w:val="00EA4514"/>
    <w:rsid w:val="00EA459F"/>
    <w:rsid w:val="00EA4655"/>
    <w:rsid w:val="00EA490B"/>
    <w:rsid w:val="00EA4F2D"/>
    <w:rsid w:val="00EA55FB"/>
    <w:rsid w:val="00EA57C3"/>
    <w:rsid w:val="00EA5BD3"/>
    <w:rsid w:val="00EA6308"/>
    <w:rsid w:val="00EA6798"/>
    <w:rsid w:val="00EA6D02"/>
    <w:rsid w:val="00EA7169"/>
    <w:rsid w:val="00EA71AE"/>
    <w:rsid w:val="00EA726E"/>
    <w:rsid w:val="00EA72B2"/>
    <w:rsid w:val="00EA7582"/>
    <w:rsid w:val="00EA76AC"/>
    <w:rsid w:val="00EA79FA"/>
    <w:rsid w:val="00EA7B3E"/>
    <w:rsid w:val="00EB00E0"/>
    <w:rsid w:val="00EB0152"/>
    <w:rsid w:val="00EB02E0"/>
    <w:rsid w:val="00EB0A9A"/>
    <w:rsid w:val="00EB0C03"/>
    <w:rsid w:val="00EB0D53"/>
    <w:rsid w:val="00EB1002"/>
    <w:rsid w:val="00EB1957"/>
    <w:rsid w:val="00EB1CF6"/>
    <w:rsid w:val="00EB1D09"/>
    <w:rsid w:val="00EB1E43"/>
    <w:rsid w:val="00EB2570"/>
    <w:rsid w:val="00EB2A86"/>
    <w:rsid w:val="00EB2B97"/>
    <w:rsid w:val="00EB2D43"/>
    <w:rsid w:val="00EB2F5B"/>
    <w:rsid w:val="00EB3370"/>
    <w:rsid w:val="00EB36C6"/>
    <w:rsid w:val="00EB47D5"/>
    <w:rsid w:val="00EB4DFC"/>
    <w:rsid w:val="00EB52AF"/>
    <w:rsid w:val="00EB543F"/>
    <w:rsid w:val="00EB568D"/>
    <w:rsid w:val="00EB5A48"/>
    <w:rsid w:val="00EB5C87"/>
    <w:rsid w:val="00EB63E7"/>
    <w:rsid w:val="00EB65D9"/>
    <w:rsid w:val="00EB66E4"/>
    <w:rsid w:val="00EB67F2"/>
    <w:rsid w:val="00EB6DC9"/>
    <w:rsid w:val="00EB6E7E"/>
    <w:rsid w:val="00EB7354"/>
    <w:rsid w:val="00EB7545"/>
    <w:rsid w:val="00EB75BC"/>
    <w:rsid w:val="00EC018E"/>
    <w:rsid w:val="00EC022E"/>
    <w:rsid w:val="00EC037F"/>
    <w:rsid w:val="00EC039F"/>
    <w:rsid w:val="00EC03B2"/>
    <w:rsid w:val="00EC1041"/>
    <w:rsid w:val="00EC10C6"/>
    <w:rsid w:val="00EC1417"/>
    <w:rsid w:val="00EC1498"/>
    <w:rsid w:val="00EC1A01"/>
    <w:rsid w:val="00EC1AC0"/>
    <w:rsid w:val="00EC1D57"/>
    <w:rsid w:val="00EC1D8B"/>
    <w:rsid w:val="00EC1FA6"/>
    <w:rsid w:val="00EC2092"/>
    <w:rsid w:val="00EC230E"/>
    <w:rsid w:val="00EC291D"/>
    <w:rsid w:val="00EC2C0F"/>
    <w:rsid w:val="00EC2D44"/>
    <w:rsid w:val="00EC2E7B"/>
    <w:rsid w:val="00EC2FD9"/>
    <w:rsid w:val="00EC324F"/>
    <w:rsid w:val="00EC3489"/>
    <w:rsid w:val="00EC3907"/>
    <w:rsid w:val="00EC3BBA"/>
    <w:rsid w:val="00EC3D66"/>
    <w:rsid w:val="00EC3E73"/>
    <w:rsid w:val="00EC41BF"/>
    <w:rsid w:val="00EC42CD"/>
    <w:rsid w:val="00EC4473"/>
    <w:rsid w:val="00EC4564"/>
    <w:rsid w:val="00EC47C3"/>
    <w:rsid w:val="00EC4827"/>
    <w:rsid w:val="00EC4A5C"/>
    <w:rsid w:val="00EC4C32"/>
    <w:rsid w:val="00EC4E4F"/>
    <w:rsid w:val="00EC509E"/>
    <w:rsid w:val="00EC50A4"/>
    <w:rsid w:val="00EC52A6"/>
    <w:rsid w:val="00EC571F"/>
    <w:rsid w:val="00EC6081"/>
    <w:rsid w:val="00EC6477"/>
    <w:rsid w:val="00EC6760"/>
    <w:rsid w:val="00EC6E73"/>
    <w:rsid w:val="00EC6F64"/>
    <w:rsid w:val="00EC7204"/>
    <w:rsid w:val="00EC74A1"/>
    <w:rsid w:val="00EC75A5"/>
    <w:rsid w:val="00EC7B1B"/>
    <w:rsid w:val="00EC7D24"/>
    <w:rsid w:val="00EC7FC8"/>
    <w:rsid w:val="00ED0213"/>
    <w:rsid w:val="00ED0BEE"/>
    <w:rsid w:val="00ED0CF2"/>
    <w:rsid w:val="00ED1081"/>
    <w:rsid w:val="00ED1274"/>
    <w:rsid w:val="00ED158E"/>
    <w:rsid w:val="00ED18BC"/>
    <w:rsid w:val="00ED190F"/>
    <w:rsid w:val="00ED22BD"/>
    <w:rsid w:val="00ED236F"/>
    <w:rsid w:val="00ED2665"/>
    <w:rsid w:val="00ED26E9"/>
    <w:rsid w:val="00ED27E1"/>
    <w:rsid w:val="00ED2A6F"/>
    <w:rsid w:val="00ED3391"/>
    <w:rsid w:val="00ED3615"/>
    <w:rsid w:val="00ED38C4"/>
    <w:rsid w:val="00ED3A60"/>
    <w:rsid w:val="00ED3F2E"/>
    <w:rsid w:val="00ED436D"/>
    <w:rsid w:val="00ED43B5"/>
    <w:rsid w:val="00ED455C"/>
    <w:rsid w:val="00ED4F88"/>
    <w:rsid w:val="00ED50B1"/>
    <w:rsid w:val="00ED5EE1"/>
    <w:rsid w:val="00ED6278"/>
    <w:rsid w:val="00ED684B"/>
    <w:rsid w:val="00ED6921"/>
    <w:rsid w:val="00ED6BD4"/>
    <w:rsid w:val="00ED6C6D"/>
    <w:rsid w:val="00ED6FDE"/>
    <w:rsid w:val="00ED6FF6"/>
    <w:rsid w:val="00ED7225"/>
    <w:rsid w:val="00ED725D"/>
    <w:rsid w:val="00ED72B1"/>
    <w:rsid w:val="00ED7892"/>
    <w:rsid w:val="00ED79C9"/>
    <w:rsid w:val="00ED7BD0"/>
    <w:rsid w:val="00ED7D25"/>
    <w:rsid w:val="00ED7DC0"/>
    <w:rsid w:val="00EE00CE"/>
    <w:rsid w:val="00EE00F5"/>
    <w:rsid w:val="00EE0450"/>
    <w:rsid w:val="00EE05FD"/>
    <w:rsid w:val="00EE1020"/>
    <w:rsid w:val="00EE1380"/>
    <w:rsid w:val="00EE177A"/>
    <w:rsid w:val="00EE193A"/>
    <w:rsid w:val="00EE1B20"/>
    <w:rsid w:val="00EE1C06"/>
    <w:rsid w:val="00EE1C8B"/>
    <w:rsid w:val="00EE2371"/>
    <w:rsid w:val="00EE288C"/>
    <w:rsid w:val="00EE2C7B"/>
    <w:rsid w:val="00EE2D3E"/>
    <w:rsid w:val="00EE2D77"/>
    <w:rsid w:val="00EE2DDC"/>
    <w:rsid w:val="00EE307F"/>
    <w:rsid w:val="00EE3185"/>
    <w:rsid w:val="00EE3273"/>
    <w:rsid w:val="00EE349B"/>
    <w:rsid w:val="00EE3525"/>
    <w:rsid w:val="00EE42B3"/>
    <w:rsid w:val="00EE43BD"/>
    <w:rsid w:val="00EE43E2"/>
    <w:rsid w:val="00EE4AA5"/>
    <w:rsid w:val="00EE4B6C"/>
    <w:rsid w:val="00EE4F0D"/>
    <w:rsid w:val="00EE50B7"/>
    <w:rsid w:val="00EE5325"/>
    <w:rsid w:val="00EE5346"/>
    <w:rsid w:val="00EE56F0"/>
    <w:rsid w:val="00EE5A3A"/>
    <w:rsid w:val="00EE5B48"/>
    <w:rsid w:val="00EE5F42"/>
    <w:rsid w:val="00EE66E8"/>
    <w:rsid w:val="00EE6D3E"/>
    <w:rsid w:val="00EE6DEF"/>
    <w:rsid w:val="00EE6F94"/>
    <w:rsid w:val="00EE70A0"/>
    <w:rsid w:val="00EE768C"/>
    <w:rsid w:val="00EE797B"/>
    <w:rsid w:val="00EE7D4E"/>
    <w:rsid w:val="00EF088F"/>
    <w:rsid w:val="00EF08B2"/>
    <w:rsid w:val="00EF0A53"/>
    <w:rsid w:val="00EF0BA4"/>
    <w:rsid w:val="00EF0FD8"/>
    <w:rsid w:val="00EF1841"/>
    <w:rsid w:val="00EF202E"/>
    <w:rsid w:val="00EF24F4"/>
    <w:rsid w:val="00EF2F55"/>
    <w:rsid w:val="00EF3202"/>
    <w:rsid w:val="00EF3224"/>
    <w:rsid w:val="00EF3542"/>
    <w:rsid w:val="00EF39CF"/>
    <w:rsid w:val="00EF4931"/>
    <w:rsid w:val="00EF4A49"/>
    <w:rsid w:val="00EF4AA8"/>
    <w:rsid w:val="00EF5148"/>
    <w:rsid w:val="00EF5390"/>
    <w:rsid w:val="00EF5709"/>
    <w:rsid w:val="00EF589F"/>
    <w:rsid w:val="00EF5AF2"/>
    <w:rsid w:val="00EF5B1D"/>
    <w:rsid w:val="00EF5C73"/>
    <w:rsid w:val="00EF5D1F"/>
    <w:rsid w:val="00EF5D45"/>
    <w:rsid w:val="00EF5FFA"/>
    <w:rsid w:val="00EF6064"/>
    <w:rsid w:val="00EF6081"/>
    <w:rsid w:val="00EF6104"/>
    <w:rsid w:val="00EF6165"/>
    <w:rsid w:val="00EF66B6"/>
    <w:rsid w:val="00EF67F4"/>
    <w:rsid w:val="00EF6A3B"/>
    <w:rsid w:val="00EF6E49"/>
    <w:rsid w:val="00EF70E2"/>
    <w:rsid w:val="00EF74EB"/>
    <w:rsid w:val="00EF76C0"/>
    <w:rsid w:val="00EF7825"/>
    <w:rsid w:val="00EF799A"/>
    <w:rsid w:val="00EF7F5B"/>
    <w:rsid w:val="00EF7F63"/>
    <w:rsid w:val="00F00597"/>
    <w:rsid w:val="00F00812"/>
    <w:rsid w:val="00F0089B"/>
    <w:rsid w:val="00F00BD6"/>
    <w:rsid w:val="00F00E81"/>
    <w:rsid w:val="00F00F46"/>
    <w:rsid w:val="00F0107C"/>
    <w:rsid w:val="00F01463"/>
    <w:rsid w:val="00F01A83"/>
    <w:rsid w:val="00F01E9F"/>
    <w:rsid w:val="00F01F81"/>
    <w:rsid w:val="00F02774"/>
    <w:rsid w:val="00F02DC8"/>
    <w:rsid w:val="00F02E36"/>
    <w:rsid w:val="00F02F68"/>
    <w:rsid w:val="00F03001"/>
    <w:rsid w:val="00F03012"/>
    <w:rsid w:val="00F031EC"/>
    <w:rsid w:val="00F034A5"/>
    <w:rsid w:val="00F03810"/>
    <w:rsid w:val="00F0383C"/>
    <w:rsid w:val="00F03A93"/>
    <w:rsid w:val="00F04267"/>
    <w:rsid w:val="00F04377"/>
    <w:rsid w:val="00F043B5"/>
    <w:rsid w:val="00F04418"/>
    <w:rsid w:val="00F04841"/>
    <w:rsid w:val="00F04C6B"/>
    <w:rsid w:val="00F04F66"/>
    <w:rsid w:val="00F04FA8"/>
    <w:rsid w:val="00F056A4"/>
    <w:rsid w:val="00F0578A"/>
    <w:rsid w:val="00F05912"/>
    <w:rsid w:val="00F06455"/>
    <w:rsid w:val="00F066EE"/>
    <w:rsid w:val="00F068D2"/>
    <w:rsid w:val="00F069DB"/>
    <w:rsid w:val="00F06D1D"/>
    <w:rsid w:val="00F06EF7"/>
    <w:rsid w:val="00F06F13"/>
    <w:rsid w:val="00F07201"/>
    <w:rsid w:val="00F07313"/>
    <w:rsid w:val="00F074DD"/>
    <w:rsid w:val="00F07CA4"/>
    <w:rsid w:val="00F07D2F"/>
    <w:rsid w:val="00F1070C"/>
    <w:rsid w:val="00F10BE8"/>
    <w:rsid w:val="00F10D19"/>
    <w:rsid w:val="00F10E99"/>
    <w:rsid w:val="00F11062"/>
    <w:rsid w:val="00F11732"/>
    <w:rsid w:val="00F119E3"/>
    <w:rsid w:val="00F11A3E"/>
    <w:rsid w:val="00F11C29"/>
    <w:rsid w:val="00F11CC1"/>
    <w:rsid w:val="00F11FD4"/>
    <w:rsid w:val="00F1203B"/>
    <w:rsid w:val="00F1282B"/>
    <w:rsid w:val="00F1283B"/>
    <w:rsid w:val="00F12EA3"/>
    <w:rsid w:val="00F13B4A"/>
    <w:rsid w:val="00F13E8C"/>
    <w:rsid w:val="00F13F7A"/>
    <w:rsid w:val="00F14155"/>
    <w:rsid w:val="00F1419A"/>
    <w:rsid w:val="00F141E7"/>
    <w:rsid w:val="00F14318"/>
    <w:rsid w:val="00F14363"/>
    <w:rsid w:val="00F14C8D"/>
    <w:rsid w:val="00F14D26"/>
    <w:rsid w:val="00F15162"/>
    <w:rsid w:val="00F15175"/>
    <w:rsid w:val="00F1521B"/>
    <w:rsid w:val="00F1548D"/>
    <w:rsid w:val="00F15877"/>
    <w:rsid w:val="00F15BC0"/>
    <w:rsid w:val="00F15CAD"/>
    <w:rsid w:val="00F15D96"/>
    <w:rsid w:val="00F15E0C"/>
    <w:rsid w:val="00F15F0D"/>
    <w:rsid w:val="00F163A4"/>
    <w:rsid w:val="00F166A1"/>
    <w:rsid w:val="00F16B67"/>
    <w:rsid w:val="00F16F9D"/>
    <w:rsid w:val="00F17134"/>
    <w:rsid w:val="00F17B0E"/>
    <w:rsid w:val="00F205D9"/>
    <w:rsid w:val="00F208BE"/>
    <w:rsid w:val="00F2113A"/>
    <w:rsid w:val="00F2119E"/>
    <w:rsid w:val="00F21494"/>
    <w:rsid w:val="00F21651"/>
    <w:rsid w:val="00F21EC2"/>
    <w:rsid w:val="00F21F85"/>
    <w:rsid w:val="00F222DC"/>
    <w:rsid w:val="00F225D8"/>
    <w:rsid w:val="00F22659"/>
    <w:rsid w:val="00F22664"/>
    <w:rsid w:val="00F22753"/>
    <w:rsid w:val="00F22EB3"/>
    <w:rsid w:val="00F23103"/>
    <w:rsid w:val="00F23596"/>
    <w:rsid w:val="00F237D1"/>
    <w:rsid w:val="00F23D63"/>
    <w:rsid w:val="00F241F3"/>
    <w:rsid w:val="00F24315"/>
    <w:rsid w:val="00F248DA"/>
    <w:rsid w:val="00F24A05"/>
    <w:rsid w:val="00F24E98"/>
    <w:rsid w:val="00F24ECB"/>
    <w:rsid w:val="00F24EF7"/>
    <w:rsid w:val="00F24F83"/>
    <w:rsid w:val="00F25283"/>
    <w:rsid w:val="00F25532"/>
    <w:rsid w:val="00F256B5"/>
    <w:rsid w:val="00F25A84"/>
    <w:rsid w:val="00F25DB3"/>
    <w:rsid w:val="00F25E3A"/>
    <w:rsid w:val="00F267C5"/>
    <w:rsid w:val="00F2682F"/>
    <w:rsid w:val="00F26C60"/>
    <w:rsid w:val="00F2726F"/>
    <w:rsid w:val="00F275F1"/>
    <w:rsid w:val="00F3034D"/>
    <w:rsid w:val="00F306CA"/>
    <w:rsid w:val="00F30CCA"/>
    <w:rsid w:val="00F30CD9"/>
    <w:rsid w:val="00F30D02"/>
    <w:rsid w:val="00F30E54"/>
    <w:rsid w:val="00F30E8B"/>
    <w:rsid w:val="00F30ECB"/>
    <w:rsid w:val="00F3185A"/>
    <w:rsid w:val="00F31925"/>
    <w:rsid w:val="00F31A38"/>
    <w:rsid w:val="00F31C4F"/>
    <w:rsid w:val="00F32250"/>
    <w:rsid w:val="00F323EC"/>
    <w:rsid w:val="00F3282C"/>
    <w:rsid w:val="00F32982"/>
    <w:rsid w:val="00F32B63"/>
    <w:rsid w:val="00F32C0E"/>
    <w:rsid w:val="00F32E0B"/>
    <w:rsid w:val="00F331E8"/>
    <w:rsid w:val="00F33347"/>
    <w:rsid w:val="00F3387E"/>
    <w:rsid w:val="00F3387F"/>
    <w:rsid w:val="00F33CC3"/>
    <w:rsid w:val="00F33CC7"/>
    <w:rsid w:val="00F34152"/>
    <w:rsid w:val="00F3419B"/>
    <w:rsid w:val="00F34344"/>
    <w:rsid w:val="00F34C3D"/>
    <w:rsid w:val="00F34FBB"/>
    <w:rsid w:val="00F350A4"/>
    <w:rsid w:val="00F354B9"/>
    <w:rsid w:val="00F3575F"/>
    <w:rsid w:val="00F358B7"/>
    <w:rsid w:val="00F35973"/>
    <w:rsid w:val="00F359B4"/>
    <w:rsid w:val="00F36138"/>
    <w:rsid w:val="00F3624D"/>
    <w:rsid w:val="00F36399"/>
    <w:rsid w:val="00F36B72"/>
    <w:rsid w:val="00F37065"/>
    <w:rsid w:val="00F3729E"/>
    <w:rsid w:val="00F37475"/>
    <w:rsid w:val="00F37C95"/>
    <w:rsid w:val="00F37CD8"/>
    <w:rsid w:val="00F37DB6"/>
    <w:rsid w:val="00F37E66"/>
    <w:rsid w:val="00F37EB7"/>
    <w:rsid w:val="00F401FC"/>
    <w:rsid w:val="00F4037E"/>
    <w:rsid w:val="00F40386"/>
    <w:rsid w:val="00F406FA"/>
    <w:rsid w:val="00F40713"/>
    <w:rsid w:val="00F40BCD"/>
    <w:rsid w:val="00F40EF4"/>
    <w:rsid w:val="00F41184"/>
    <w:rsid w:val="00F41186"/>
    <w:rsid w:val="00F416DA"/>
    <w:rsid w:val="00F417C7"/>
    <w:rsid w:val="00F41932"/>
    <w:rsid w:val="00F41EC6"/>
    <w:rsid w:val="00F41F70"/>
    <w:rsid w:val="00F423C5"/>
    <w:rsid w:val="00F42EA5"/>
    <w:rsid w:val="00F43101"/>
    <w:rsid w:val="00F431AB"/>
    <w:rsid w:val="00F438CD"/>
    <w:rsid w:val="00F43CAA"/>
    <w:rsid w:val="00F44434"/>
    <w:rsid w:val="00F44727"/>
    <w:rsid w:val="00F449F3"/>
    <w:rsid w:val="00F44A43"/>
    <w:rsid w:val="00F44C64"/>
    <w:rsid w:val="00F45173"/>
    <w:rsid w:val="00F452CA"/>
    <w:rsid w:val="00F452DD"/>
    <w:rsid w:val="00F45484"/>
    <w:rsid w:val="00F45571"/>
    <w:rsid w:val="00F45A15"/>
    <w:rsid w:val="00F45AA6"/>
    <w:rsid w:val="00F45C82"/>
    <w:rsid w:val="00F46348"/>
    <w:rsid w:val="00F467E0"/>
    <w:rsid w:val="00F4703A"/>
    <w:rsid w:val="00F47465"/>
    <w:rsid w:val="00F474C8"/>
    <w:rsid w:val="00F4755B"/>
    <w:rsid w:val="00F47839"/>
    <w:rsid w:val="00F47A24"/>
    <w:rsid w:val="00F47C0E"/>
    <w:rsid w:val="00F50018"/>
    <w:rsid w:val="00F50035"/>
    <w:rsid w:val="00F503E9"/>
    <w:rsid w:val="00F50557"/>
    <w:rsid w:val="00F505AD"/>
    <w:rsid w:val="00F50AC1"/>
    <w:rsid w:val="00F50D1F"/>
    <w:rsid w:val="00F50D51"/>
    <w:rsid w:val="00F50F32"/>
    <w:rsid w:val="00F51690"/>
    <w:rsid w:val="00F516FE"/>
    <w:rsid w:val="00F51AB9"/>
    <w:rsid w:val="00F51CC9"/>
    <w:rsid w:val="00F51FBD"/>
    <w:rsid w:val="00F51FEE"/>
    <w:rsid w:val="00F523B5"/>
    <w:rsid w:val="00F5240E"/>
    <w:rsid w:val="00F52929"/>
    <w:rsid w:val="00F5321C"/>
    <w:rsid w:val="00F5325D"/>
    <w:rsid w:val="00F5378A"/>
    <w:rsid w:val="00F53E19"/>
    <w:rsid w:val="00F54308"/>
    <w:rsid w:val="00F54D46"/>
    <w:rsid w:val="00F54F50"/>
    <w:rsid w:val="00F550F1"/>
    <w:rsid w:val="00F5534C"/>
    <w:rsid w:val="00F55A71"/>
    <w:rsid w:val="00F55CFB"/>
    <w:rsid w:val="00F560D8"/>
    <w:rsid w:val="00F56367"/>
    <w:rsid w:val="00F56940"/>
    <w:rsid w:val="00F56E30"/>
    <w:rsid w:val="00F56F92"/>
    <w:rsid w:val="00F5711B"/>
    <w:rsid w:val="00F57D27"/>
    <w:rsid w:val="00F57E17"/>
    <w:rsid w:val="00F6000B"/>
    <w:rsid w:val="00F6049E"/>
    <w:rsid w:val="00F6056A"/>
    <w:rsid w:val="00F6059C"/>
    <w:rsid w:val="00F6097B"/>
    <w:rsid w:val="00F60F27"/>
    <w:rsid w:val="00F6119F"/>
    <w:rsid w:val="00F6168F"/>
    <w:rsid w:val="00F61A81"/>
    <w:rsid w:val="00F61CD2"/>
    <w:rsid w:val="00F61E05"/>
    <w:rsid w:val="00F62921"/>
    <w:rsid w:val="00F62C8E"/>
    <w:rsid w:val="00F63072"/>
    <w:rsid w:val="00F634E6"/>
    <w:rsid w:val="00F635E4"/>
    <w:rsid w:val="00F6368F"/>
    <w:rsid w:val="00F63A73"/>
    <w:rsid w:val="00F644D1"/>
    <w:rsid w:val="00F65497"/>
    <w:rsid w:val="00F658B4"/>
    <w:rsid w:val="00F65928"/>
    <w:rsid w:val="00F65D29"/>
    <w:rsid w:val="00F65D85"/>
    <w:rsid w:val="00F65DDB"/>
    <w:rsid w:val="00F65EF9"/>
    <w:rsid w:val="00F65F28"/>
    <w:rsid w:val="00F65F4D"/>
    <w:rsid w:val="00F66076"/>
    <w:rsid w:val="00F663F7"/>
    <w:rsid w:val="00F6654D"/>
    <w:rsid w:val="00F673AB"/>
    <w:rsid w:val="00F674E6"/>
    <w:rsid w:val="00F67768"/>
    <w:rsid w:val="00F67A72"/>
    <w:rsid w:val="00F67BC9"/>
    <w:rsid w:val="00F705FF"/>
    <w:rsid w:val="00F706B8"/>
    <w:rsid w:val="00F7071D"/>
    <w:rsid w:val="00F708AC"/>
    <w:rsid w:val="00F70B11"/>
    <w:rsid w:val="00F7162A"/>
    <w:rsid w:val="00F7167B"/>
    <w:rsid w:val="00F71E4C"/>
    <w:rsid w:val="00F72376"/>
    <w:rsid w:val="00F723AA"/>
    <w:rsid w:val="00F7265B"/>
    <w:rsid w:val="00F7266D"/>
    <w:rsid w:val="00F727F8"/>
    <w:rsid w:val="00F728E7"/>
    <w:rsid w:val="00F72BB9"/>
    <w:rsid w:val="00F72ED8"/>
    <w:rsid w:val="00F733A4"/>
    <w:rsid w:val="00F736C9"/>
    <w:rsid w:val="00F73967"/>
    <w:rsid w:val="00F73993"/>
    <w:rsid w:val="00F73BBA"/>
    <w:rsid w:val="00F73D6A"/>
    <w:rsid w:val="00F7409F"/>
    <w:rsid w:val="00F7463B"/>
    <w:rsid w:val="00F7474B"/>
    <w:rsid w:val="00F7489F"/>
    <w:rsid w:val="00F748C3"/>
    <w:rsid w:val="00F74ECD"/>
    <w:rsid w:val="00F74F36"/>
    <w:rsid w:val="00F74F78"/>
    <w:rsid w:val="00F753B8"/>
    <w:rsid w:val="00F75632"/>
    <w:rsid w:val="00F756D8"/>
    <w:rsid w:val="00F75927"/>
    <w:rsid w:val="00F75C0E"/>
    <w:rsid w:val="00F75D3C"/>
    <w:rsid w:val="00F75F9F"/>
    <w:rsid w:val="00F76408"/>
    <w:rsid w:val="00F765E9"/>
    <w:rsid w:val="00F76839"/>
    <w:rsid w:val="00F7686A"/>
    <w:rsid w:val="00F76A11"/>
    <w:rsid w:val="00F76B4B"/>
    <w:rsid w:val="00F76BB8"/>
    <w:rsid w:val="00F77277"/>
    <w:rsid w:val="00F77513"/>
    <w:rsid w:val="00F77577"/>
    <w:rsid w:val="00F80495"/>
    <w:rsid w:val="00F80564"/>
    <w:rsid w:val="00F805D7"/>
    <w:rsid w:val="00F80A35"/>
    <w:rsid w:val="00F80AF4"/>
    <w:rsid w:val="00F80ED7"/>
    <w:rsid w:val="00F81268"/>
    <w:rsid w:val="00F812EB"/>
    <w:rsid w:val="00F813C5"/>
    <w:rsid w:val="00F815D5"/>
    <w:rsid w:val="00F81ABA"/>
    <w:rsid w:val="00F81C08"/>
    <w:rsid w:val="00F81F24"/>
    <w:rsid w:val="00F81F55"/>
    <w:rsid w:val="00F8205C"/>
    <w:rsid w:val="00F821F7"/>
    <w:rsid w:val="00F822EB"/>
    <w:rsid w:val="00F823F1"/>
    <w:rsid w:val="00F824C3"/>
    <w:rsid w:val="00F826E2"/>
    <w:rsid w:val="00F829FD"/>
    <w:rsid w:val="00F82CE9"/>
    <w:rsid w:val="00F82D07"/>
    <w:rsid w:val="00F82F19"/>
    <w:rsid w:val="00F8326B"/>
    <w:rsid w:val="00F833B5"/>
    <w:rsid w:val="00F83425"/>
    <w:rsid w:val="00F83730"/>
    <w:rsid w:val="00F83ABF"/>
    <w:rsid w:val="00F83F7D"/>
    <w:rsid w:val="00F84253"/>
    <w:rsid w:val="00F842FD"/>
    <w:rsid w:val="00F844FC"/>
    <w:rsid w:val="00F848AA"/>
    <w:rsid w:val="00F84E9C"/>
    <w:rsid w:val="00F856AD"/>
    <w:rsid w:val="00F859E0"/>
    <w:rsid w:val="00F85B42"/>
    <w:rsid w:val="00F862E1"/>
    <w:rsid w:val="00F864F7"/>
    <w:rsid w:val="00F865F7"/>
    <w:rsid w:val="00F86A8E"/>
    <w:rsid w:val="00F871FF"/>
    <w:rsid w:val="00F87240"/>
    <w:rsid w:val="00F87412"/>
    <w:rsid w:val="00F87542"/>
    <w:rsid w:val="00F87640"/>
    <w:rsid w:val="00F878A6"/>
    <w:rsid w:val="00F87A00"/>
    <w:rsid w:val="00F87A82"/>
    <w:rsid w:val="00F87E2D"/>
    <w:rsid w:val="00F87F26"/>
    <w:rsid w:val="00F900B6"/>
    <w:rsid w:val="00F90717"/>
    <w:rsid w:val="00F90879"/>
    <w:rsid w:val="00F90A48"/>
    <w:rsid w:val="00F90BF8"/>
    <w:rsid w:val="00F90CE7"/>
    <w:rsid w:val="00F90EA6"/>
    <w:rsid w:val="00F9149C"/>
    <w:rsid w:val="00F916B4"/>
    <w:rsid w:val="00F91850"/>
    <w:rsid w:val="00F92211"/>
    <w:rsid w:val="00F9228D"/>
    <w:rsid w:val="00F92469"/>
    <w:rsid w:val="00F9254F"/>
    <w:rsid w:val="00F9263E"/>
    <w:rsid w:val="00F927B8"/>
    <w:rsid w:val="00F928B2"/>
    <w:rsid w:val="00F92A24"/>
    <w:rsid w:val="00F9305A"/>
    <w:rsid w:val="00F93107"/>
    <w:rsid w:val="00F931C7"/>
    <w:rsid w:val="00F932D7"/>
    <w:rsid w:val="00F934F7"/>
    <w:rsid w:val="00F93549"/>
    <w:rsid w:val="00F93571"/>
    <w:rsid w:val="00F93661"/>
    <w:rsid w:val="00F9372F"/>
    <w:rsid w:val="00F93745"/>
    <w:rsid w:val="00F93C1E"/>
    <w:rsid w:val="00F93C21"/>
    <w:rsid w:val="00F9401F"/>
    <w:rsid w:val="00F94259"/>
    <w:rsid w:val="00F9437B"/>
    <w:rsid w:val="00F94386"/>
    <w:rsid w:val="00F94457"/>
    <w:rsid w:val="00F9484D"/>
    <w:rsid w:val="00F94950"/>
    <w:rsid w:val="00F94C42"/>
    <w:rsid w:val="00F94D75"/>
    <w:rsid w:val="00F94F85"/>
    <w:rsid w:val="00F95332"/>
    <w:rsid w:val="00F953DB"/>
    <w:rsid w:val="00F95593"/>
    <w:rsid w:val="00F9575B"/>
    <w:rsid w:val="00F95DDD"/>
    <w:rsid w:val="00F95E90"/>
    <w:rsid w:val="00F961AB"/>
    <w:rsid w:val="00F965BE"/>
    <w:rsid w:val="00F96704"/>
    <w:rsid w:val="00F97038"/>
    <w:rsid w:val="00FA02C7"/>
    <w:rsid w:val="00FA04C7"/>
    <w:rsid w:val="00FA0699"/>
    <w:rsid w:val="00FA06FC"/>
    <w:rsid w:val="00FA07A8"/>
    <w:rsid w:val="00FA0A3F"/>
    <w:rsid w:val="00FA0E1D"/>
    <w:rsid w:val="00FA1308"/>
    <w:rsid w:val="00FA1557"/>
    <w:rsid w:val="00FA1C62"/>
    <w:rsid w:val="00FA1E32"/>
    <w:rsid w:val="00FA2988"/>
    <w:rsid w:val="00FA2BA6"/>
    <w:rsid w:val="00FA2C6F"/>
    <w:rsid w:val="00FA31F9"/>
    <w:rsid w:val="00FA3306"/>
    <w:rsid w:val="00FA336A"/>
    <w:rsid w:val="00FA33FD"/>
    <w:rsid w:val="00FA388D"/>
    <w:rsid w:val="00FA3E80"/>
    <w:rsid w:val="00FA3E98"/>
    <w:rsid w:val="00FA46DF"/>
    <w:rsid w:val="00FA4811"/>
    <w:rsid w:val="00FA4B6A"/>
    <w:rsid w:val="00FA4BB9"/>
    <w:rsid w:val="00FA4F3F"/>
    <w:rsid w:val="00FA53A1"/>
    <w:rsid w:val="00FA5A34"/>
    <w:rsid w:val="00FA62D2"/>
    <w:rsid w:val="00FA6532"/>
    <w:rsid w:val="00FA65B6"/>
    <w:rsid w:val="00FA6809"/>
    <w:rsid w:val="00FA68D5"/>
    <w:rsid w:val="00FA68D6"/>
    <w:rsid w:val="00FA6CC9"/>
    <w:rsid w:val="00FA6E40"/>
    <w:rsid w:val="00FA6FD8"/>
    <w:rsid w:val="00FA76CB"/>
    <w:rsid w:val="00FA7717"/>
    <w:rsid w:val="00FA779D"/>
    <w:rsid w:val="00FA7875"/>
    <w:rsid w:val="00FA79B3"/>
    <w:rsid w:val="00FA7B64"/>
    <w:rsid w:val="00FA7F40"/>
    <w:rsid w:val="00FB0015"/>
    <w:rsid w:val="00FB00DE"/>
    <w:rsid w:val="00FB0162"/>
    <w:rsid w:val="00FB0256"/>
    <w:rsid w:val="00FB04CF"/>
    <w:rsid w:val="00FB066E"/>
    <w:rsid w:val="00FB0A49"/>
    <w:rsid w:val="00FB105D"/>
    <w:rsid w:val="00FB1ABB"/>
    <w:rsid w:val="00FB1B91"/>
    <w:rsid w:val="00FB25BE"/>
    <w:rsid w:val="00FB271A"/>
    <w:rsid w:val="00FB280A"/>
    <w:rsid w:val="00FB2826"/>
    <w:rsid w:val="00FB2D63"/>
    <w:rsid w:val="00FB2DC0"/>
    <w:rsid w:val="00FB3222"/>
    <w:rsid w:val="00FB3250"/>
    <w:rsid w:val="00FB32BC"/>
    <w:rsid w:val="00FB3B79"/>
    <w:rsid w:val="00FB3CEA"/>
    <w:rsid w:val="00FB465D"/>
    <w:rsid w:val="00FB4B22"/>
    <w:rsid w:val="00FB5E70"/>
    <w:rsid w:val="00FB6022"/>
    <w:rsid w:val="00FB615E"/>
    <w:rsid w:val="00FB62B1"/>
    <w:rsid w:val="00FB6849"/>
    <w:rsid w:val="00FB6CA4"/>
    <w:rsid w:val="00FB6D2C"/>
    <w:rsid w:val="00FB6FA6"/>
    <w:rsid w:val="00FB7222"/>
    <w:rsid w:val="00FB75B3"/>
    <w:rsid w:val="00FB7B8D"/>
    <w:rsid w:val="00FB7B9D"/>
    <w:rsid w:val="00FB7CE6"/>
    <w:rsid w:val="00FC001A"/>
    <w:rsid w:val="00FC0133"/>
    <w:rsid w:val="00FC025A"/>
    <w:rsid w:val="00FC03FC"/>
    <w:rsid w:val="00FC0CE9"/>
    <w:rsid w:val="00FC109A"/>
    <w:rsid w:val="00FC134C"/>
    <w:rsid w:val="00FC1586"/>
    <w:rsid w:val="00FC1636"/>
    <w:rsid w:val="00FC1A1C"/>
    <w:rsid w:val="00FC1B96"/>
    <w:rsid w:val="00FC1DF8"/>
    <w:rsid w:val="00FC1E15"/>
    <w:rsid w:val="00FC23ED"/>
    <w:rsid w:val="00FC24E0"/>
    <w:rsid w:val="00FC28DF"/>
    <w:rsid w:val="00FC3027"/>
    <w:rsid w:val="00FC31ED"/>
    <w:rsid w:val="00FC3200"/>
    <w:rsid w:val="00FC3356"/>
    <w:rsid w:val="00FC34DD"/>
    <w:rsid w:val="00FC359E"/>
    <w:rsid w:val="00FC35FC"/>
    <w:rsid w:val="00FC388C"/>
    <w:rsid w:val="00FC3EE5"/>
    <w:rsid w:val="00FC4131"/>
    <w:rsid w:val="00FC47FF"/>
    <w:rsid w:val="00FC4824"/>
    <w:rsid w:val="00FC48EC"/>
    <w:rsid w:val="00FC4974"/>
    <w:rsid w:val="00FC499B"/>
    <w:rsid w:val="00FC49B5"/>
    <w:rsid w:val="00FC4D44"/>
    <w:rsid w:val="00FC52AD"/>
    <w:rsid w:val="00FC5501"/>
    <w:rsid w:val="00FC585D"/>
    <w:rsid w:val="00FC5C14"/>
    <w:rsid w:val="00FC60AB"/>
    <w:rsid w:val="00FC613F"/>
    <w:rsid w:val="00FC654A"/>
    <w:rsid w:val="00FC65F7"/>
    <w:rsid w:val="00FC680E"/>
    <w:rsid w:val="00FC68F7"/>
    <w:rsid w:val="00FC706C"/>
    <w:rsid w:val="00FC766D"/>
    <w:rsid w:val="00FC7829"/>
    <w:rsid w:val="00FC79D0"/>
    <w:rsid w:val="00FC7B0B"/>
    <w:rsid w:val="00FD00A4"/>
    <w:rsid w:val="00FD02F3"/>
    <w:rsid w:val="00FD0339"/>
    <w:rsid w:val="00FD0438"/>
    <w:rsid w:val="00FD04A3"/>
    <w:rsid w:val="00FD04FC"/>
    <w:rsid w:val="00FD07C6"/>
    <w:rsid w:val="00FD0AEE"/>
    <w:rsid w:val="00FD0E25"/>
    <w:rsid w:val="00FD0EBD"/>
    <w:rsid w:val="00FD1684"/>
    <w:rsid w:val="00FD1F36"/>
    <w:rsid w:val="00FD21BD"/>
    <w:rsid w:val="00FD2CD3"/>
    <w:rsid w:val="00FD32E8"/>
    <w:rsid w:val="00FD345B"/>
    <w:rsid w:val="00FD41E6"/>
    <w:rsid w:val="00FD422E"/>
    <w:rsid w:val="00FD44B5"/>
    <w:rsid w:val="00FD49C7"/>
    <w:rsid w:val="00FD55C7"/>
    <w:rsid w:val="00FD5742"/>
    <w:rsid w:val="00FD5AC1"/>
    <w:rsid w:val="00FD5CFE"/>
    <w:rsid w:val="00FD5E21"/>
    <w:rsid w:val="00FD5EAC"/>
    <w:rsid w:val="00FD5F4C"/>
    <w:rsid w:val="00FD61CF"/>
    <w:rsid w:val="00FD624D"/>
    <w:rsid w:val="00FD6426"/>
    <w:rsid w:val="00FD64D9"/>
    <w:rsid w:val="00FD655B"/>
    <w:rsid w:val="00FD6744"/>
    <w:rsid w:val="00FD6860"/>
    <w:rsid w:val="00FD69B4"/>
    <w:rsid w:val="00FD77A2"/>
    <w:rsid w:val="00FD7851"/>
    <w:rsid w:val="00FD7F26"/>
    <w:rsid w:val="00FE0301"/>
    <w:rsid w:val="00FE036F"/>
    <w:rsid w:val="00FE03B1"/>
    <w:rsid w:val="00FE0794"/>
    <w:rsid w:val="00FE0FC9"/>
    <w:rsid w:val="00FE1ABC"/>
    <w:rsid w:val="00FE2B8A"/>
    <w:rsid w:val="00FE2F86"/>
    <w:rsid w:val="00FE2FB0"/>
    <w:rsid w:val="00FE30C4"/>
    <w:rsid w:val="00FE3124"/>
    <w:rsid w:val="00FE31A1"/>
    <w:rsid w:val="00FE347E"/>
    <w:rsid w:val="00FE3752"/>
    <w:rsid w:val="00FE3792"/>
    <w:rsid w:val="00FE3B5B"/>
    <w:rsid w:val="00FE3FC9"/>
    <w:rsid w:val="00FE40DA"/>
    <w:rsid w:val="00FE4248"/>
    <w:rsid w:val="00FE46DA"/>
    <w:rsid w:val="00FE4850"/>
    <w:rsid w:val="00FE48C8"/>
    <w:rsid w:val="00FE49AD"/>
    <w:rsid w:val="00FE4DD1"/>
    <w:rsid w:val="00FE50BB"/>
    <w:rsid w:val="00FE5C78"/>
    <w:rsid w:val="00FE6297"/>
    <w:rsid w:val="00FE65B9"/>
    <w:rsid w:val="00FE6697"/>
    <w:rsid w:val="00FE679D"/>
    <w:rsid w:val="00FE6916"/>
    <w:rsid w:val="00FE7566"/>
    <w:rsid w:val="00FE7E96"/>
    <w:rsid w:val="00FE7FD6"/>
    <w:rsid w:val="00FF001E"/>
    <w:rsid w:val="00FF0220"/>
    <w:rsid w:val="00FF065F"/>
    <w:rsid w:val="00FF06E0"/>
    <w:rsid w:val="00FF0D8D"/>
    <w:rsid w:val="00FF1100"/>
    <w:rsid w:val="00FF1114"/>
    <w:rsid w:val="00FF12EA"/>
    <w:rsid w:val="00FF1957"/>
    <w:rsid w:val="00FF20F3"/>
    <w:rsid w:val="00FF212B"/>
    <w:rsid w:val="00FF2359"/>
    <w:rsid w:val="00FF2424"/>
    <w:rsid w:val="00FF2632"/>
    <w:rsid w:val="00FF29E8"/>
    <w:rsid w:val="00FF2D1A"/>
    <w:rsid w:val="00FF32C8"/>
    <w:rsid w:val="00FF339F"/>
    <w:rsid w:val="00FF3E88"/>
    <w:rsid w:val="00FF4248"/>
    <w:rsid w:val="00FF430C"/>
    <w:rsid w:val="00FF4526"/>
    <w:rsid w:val="00FF46D9"/>
    <w:rsid w:val="00FF498D"/>
    <w:rsid w:val="00FF4BA3"/>
    <w:rsid w:val="00FF4CBD"/>
    <w:rsid w:val="00FF4E0A"/>
    <w:rsid w:val="00FF4E65"/>
    <w:rsid w:val="00FF4E72"/>
    <w:rsid w:val="00FF4F2A"/>
    <w:rsid w:val="00FF5A12"/>
    <w:rsid w:val="00FF5B34"/>
    <w:rsid w:val="00FF6017"/>
    <w:rsid w:val="00FF60E5"/>
    <w:rsid w:val="00FF6390"/>
    <w:rsid w:val="00FF6663"/>
    <w:rsid w:val="00FF6762"/>
    <w:rsid w:val="00FF676F"/>
    <w:rsid w:val="00FF69DA"/>
    <w:rsid w:val="00FF6A06"/>
    <w:rsid w:val="00FF6D45"/>
    <w:rsid w:val="00FF6FEE"/>
    <w:rsid w:val="00FF71D7"/>
    <w:rsid w:val="00FF71E5"/>
    <w:rsid w:val="00FF788C"/>
    <w:rsid w:val="00FF7A10"/>
    <w:rsid w:val="00FF7A36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48937863"/>
  <w15:docId w15:val="{92DF5CED-B149-421F-81A4-6E7F48A3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locked/>
    <w:rsid w:val="0082326F"/>
    <w:rPr>
      <w:sz w:val="2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82326F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82326F"/>
    <w:pPr>
      <w:ind w:left="708"/>
    </w:pPr>
  </w:style>
  <w:style w:type="paragraph" w:customStyle="1" w:styleId="1">
    <w:name w:val="Обычный1"/>
    <w:rsid w:val="0082326F"/>
    <w:pPr>
      <w:widowControl w:val="0"/>
      <w:snapToGrid w:val="0"/>
    </w:pPr>
  </w:style>
  <w:style w:type="table" w:styleId="a6">
    <w:name w:val="Table Grid"/>
    <w:basedOn w:val="a1"/>
    <w:uiPriority w:val="59"/>
    <w:rsid w:val="006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F74F3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4F36"/>
    <w:rPr>
      <w:color w:val="800080"/>
      <w:u w:val="single"/>
    </w:rPr>
  </w:style>
  <w:style w:type="paragraph" w:customStyle="1" w:styleId="xl68">
    <w:name w:val="xl68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2">
    <w:name w:val="xl72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6">
    <w:name w:val="xl76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7">
    <w:name w:val="xl77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83">
    <w:name w:val="xl8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86">
    <w:name w:val="xl8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87">
    <w:name w:val="xl8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8">
    <w:name w:val="xl88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7">
    <w:name w:val="xl9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B05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200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2009"/>
    <w:rPr>
      <w:sz w:val="24"/>
      <w:szCs w:val="24"/>
    </w:rPr>
  </w:style>
  <w:style w:type="paragraph" w:customStyle="1" w:styleId="10">
    <w:name w:val="Знак Знак Знак1 Знак"/>
    <w:basedOn w:val="a"/>
    <w:rsid w:val="00E134D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30165"/>
    <w:pPr>
      <w:widowControl w:val="0"/>
      <w:snapToGrid w:val="0"/>
      <w:ind w:firstLine="720"/>
    </w:pPr>
    <w:rPr>
      <w:rFonts w:ascii="Arial" w:hAnsi="Arial"/>
    </w:rPr>
  </w:style>
  <w:style w:type="paragraph" w:customStyle="1" w:styleId="xl98">
    <w:name w:val="xl98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8">
    <w:name w:val="xl108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styleId="ad">
    <w:name w:val="Balloon Text"/>
    <w:basedOn w:val="a"/>
    <w:link w:val="ae"/>
    <w:uiPriority w:val="99"/>
    <w:semiHidden/>
    <w:unhideWhenUsed/>
    <w:rsid w:val="00713B9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3B94"/>
    <w:rPr>
      <w:rFonts w:ascii="Tahoma" w:hAnsi="Tahoma" w:cs="Tahoma"/>
      <w:sz w:val="16"/>
      <w:szCs w:val="16"/>
    </w:rPr>
  </w:style>
  <w:style w:type="paragraph" w:customStyle="1" w:styleId="xl113">
    <w:name w:val="xl113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FFC0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37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Название1"/>
    <w:aliases w:val=" Знак"/>
    <w:basedOn w:val="a"/>
    <w:link w:val="af"/>
    <w:qFormat/>
    <w:rsid w:val="002A43A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">
    <w:name w:val="Название Знак"/>
    <w:aliases w:val=" Знак Знак"/>
    <w:link w:val="11"/>
    <w:rsid w:val="002A43A0"/>
    <w:rPr>
      <w:b/>
      <w:sz w:val="24"/>
    </w:rPr>
  </w:style>
  <w:style w:type="paragraph" w:customStyle="1" w:styleId="ConsPlusTitle">
    <w:name w:val="ConsPlusTitle"/>
    <w:rsid w:val="004D1B15"/>
    <w:pPr>
      <w:widowControl w:val="0"/>
      <w:snapToGrid w:val="0"/>
    </w:pPr>
    <w:rPr>
      <w:rFonts w:ascii="Arial" w:hAnsi="Arial"/>
      <w:b/>
    </w:rPr>
  </w:style>
  <w:style w:type="paragraph" w:styleId="af0">
    <w:name w:val="No Spacing"/>
    <w:uiPriority w:val="1"/>
    <w:qFormat/>
    <w:rsid w:val="00BA761B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B0A9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B0A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EB0A9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af1">
    <w:name w:val="line number"/>
    <w:basedOn w:val="a0"/>
    <w:uiPriority w:val="99"/>
    <w:semiHidden/>
    <w:unhideWhenUsed/>
    <w:rsid w:val="00E1364E"/>
  </w:style>
  <w:style w:type="paragraph" w:customStyle="1" w:styleId="msonormal0">
    <w:name w:val="msonormal"/>
    <w:basedOn w:val="a"/>
    <w:rsid w:val="00E70A97"/>
    <w:pPr>
      <w:spacing w:before="100" w:beforeAutospacing="1" w:after="100" w:afterAutospacing="1"/>
    </w:pPr>
  </w:style>
  <w:style w:type="paragraph" w:customStyle="1" w:styleId="xl30">
    <w:name w:val="xl30"/>
    <w:basedOn w:val="a"/>
    <w:rsid w:val="00E70A9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E70A9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E70A9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2">
    <w:name w:val="xl202"/>
    <w:basedOn w:val="a"/>
    <w:rsid w:val="00E70A97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3">
    <w:name w:val="xl203"/>
    <w:basedOn w:val="a"/>
    <w:rsid w:val="00E70A97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E70A97"/>
    <w:pPr>
      <w:spacing w:before="100" w:beforeAutospacing="1" w:after="100" w:afterAutospacing="1"/>
      <w:textAlignment w:val="top"/>
    </w:pPr>
  </w:style>
  <w:style w:type="paragraph" w:customStyle="1" w:styleId="xl31">
    <w:name w:val="xl31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D3F8B"/>
    <w:pPr>
      <w:spacing w:before="100" w:beforeAutospacing="1" w:after="100" w:afterAutospacing="1"/>
    </w:pPr>
    <w:rPr>
      <w:color w:val="000000"/>
    </w:rPr>
  </w:style>
  <w:style w:type="paragraph" w:customStyle="1" w:styleId="xl57">
    <w:name w:val="xl57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81">
    <w:name w:val="xl181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82">
    <w:name w:val="xl182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90">
    <w:name w:val="xl190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219">
    <w:name w:val="xl21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</w:pPr>
  </w:style>
  <w:style w:type="paragraph" w:customStyle="1" w:styleId="xl223">
    <w:name w:val="xl223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4">
    <w:name w:val="xl224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5">
    <w:name w:val="xl225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6">
    <w:name w:val="xl226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9">
    <w:name w:val="xl29"/>
    <w:basedOn w:val="a"/>
    <w:rsid w:val="00266A1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2">
    <w:name w:val="xl132"/>
    <w:basedOn w:val="a"/>
    <w:rsid w:val="00266A1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98">
    <w:name w:val="xl198"/>
    <w:basedOn w:val="a"/>
    <w:rsid w:val="00266A13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FFFF00"/>
      <w:spacing w:before="100" w:beforeAutospacing="1" w:after="100" w:afterAutospacing="1"/>
    </w:pPr>
  </w:style>
  <w:style w:type="paragraph" w:customStyle="1" w:styleId="xl204">
    <w:name w:val="xl204"/>
    <w:basedOn w:val="a"/>
    <w:rsid w:val="00266A13"/>
    <w:pP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205">
    <w:name w:val="xl205"/>
    <w:basedOn w:val="a"/>
    <w:rsid w:val="00266A13"/>
    <w:pPr>
      <w:shd w:val="clear" w:color="000000" w:fill="FFFF00"/>
      <w:spacing w:before="100" w:beforeAutospacing="1" w:after="100" w:afterAutospacing="1"/>
    </w:pPr>
  </w:style>
  <w:style w:type="paragraph" w:customStyle="1" w:styleId="xl206">
    <w:name w:val="xl206"/>
    <w:basedOn w:val="a"/>
    <w:rsid w:val="00266A13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F043B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5912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6">
    <w:name w:val="xl126"/>
    <w:basedOn w:val="a"/>
    <w:rsid w:val="00233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3">
    <w:name w:val="xl63"/>
    <w:basedOn w:val="a"/>
    <w:rsid w:val="00756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756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character" w:styleId="af2">
    <w:name w:val="annotation reference"/>
    <w:uiPriority w:val="99"/>
    <w:semiHidden/>
    <w:unhideWhenUsed/>
    <w:rsid w:val="00ED455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D455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ED455C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455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ED455C"/>
    <w:rPr>
      <w:rFonts w:ascii="Calibri" w:eastAsia="Calibri" w:hAnsi="Calibri"/>
      <w:b/>
      <w:bCs/>
      <w:lang w:eastAsia="en-US"/>
    </w:rPr>
  </w:style>
  <w:style w:type="paragraph" w:styleId="af7">
    <w:name w:val="Revision"/>
    <w:hidden/>
    <w:uiPriority w:val="99"/>
    <w:semiHidden/>
    <w:rsid w:val="00ED455C"/>
    <w:rPr>
      <w:rFonts w:ascii="Calibri" w:eastAsia="Calibri" w:hAnsi="Calibri"/>
      <w:sz w:val="22"/>
      <w:szCs w:val="22"/>
      <w:lang w:eastAsia="en-US"/>
    </w:rPr>
  </w:style>
  <w:style w:type="paragraph" w:customStyle="1" w:styleId="font8">
    <w:name w:val="font8"/>
    <w:basedOn w:val="a"/>
    <w:rsid w:val="00D23BF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28">
    <w:name w:val="xl128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table" w:customStyle="1" w:styleId="2">
    <w:name w:val="Сетка таблицы2"/>
    <w:basedOn w:val="a1"/>
    <w:next w:val="a6"/>
    <w:uiPriority w:val="59"/>
    <w:rsid w:val="00296D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1">
    <w:name w:val="xl131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3">
    <w:name w:val="xl133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table" w:customStyle="1" w:styleId="3">
    <w:name w:val="Сетка таблицы3"/>
    <w:basedOn w:val="a1"/>
    <w:next w:val="a6"/>
    <w:uiPriority w:val="59"/>
    <w:rsid w:val="009850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456A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A042-5F88-41F0-A4B1-9E774FC3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135</Pages>
  <Words>45525</Words>
  <Characters>259494</Characters>
  <Application>Microsoft Office Word</Application>
  <DocSecurity>0</DocSecurity>
  <Lines>2162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304411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Зуева</dc:creator>
  <cp:keywords/>
  <cp:lastModifiedBy>User126</cp:lastModifiedBy>
  <cp:revision>218</cp:revision>
  <cp:lastPrinted>2024-05-30T15:18:00Z</cp:lastPrinted>
  <dcterms:created xsi:type="dcterms:W3CDTF">2023-08-30T06:38:00Z</dcterms:created>
  <dcterms:modified xsi:type="dcterms:W3CDTF">2024-07-29T11:15:00Z</dcterms:modified>
</cp:coreProperties>
</file>