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B6" w:rsidRPr="00AF2DC2" w:rsidRDefault="001372B6" w:rsidP="001372B6">
      <w:pPr>
        <w:pStyle w:val="01"/>
        <w:jc w:val="center"/>
        <w:rPr>
          <w:b/>
        </w:rPr>
      </w:pPr>
      <w:bookmarkStart w:id="0" w:name="bookmark2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1372B6" w:rsidRPr="00AF2DC2" w:rsidRDefault="001372B6" w:rsidP="001372B6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1372B6" w:rsidRPr="00AF2DC2" w:rsidRDefault="001372B6" w:rsidP="001372B6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1372B6" w:rsidRPr="00AB24FB" w:rsidRDefault="001372B6" w:rsidP="001372B6">
      <w:pPr>
        <w:pStyle w:val="5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56"/>
        </w:rPr>
        <w:t xml:space="preserve">     </w:t>
      </w:r>
      <w:r w:rsidRPr="00AB24FB">
        <w:rPr>
          <w:rFonts w:ascii="Times New Roman" w:hAnsi="Times New Roman"/>
          <w:i w:val="0"/>
          <w:color w:val="000000"/>
          <w:sz w:val="56"/>
        </w:rPr>
        <w:t>ГОРОДСКАЯ ДУМА</w:t>
      </w:r>
    </w:p>
    <w:p w:rsidR="001372B6" w:rsidRPr="00AB24FB" w:rsidRDefault="001372B6" w:rsidP="001372B6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1372B6" w:rsidRPr="00AB24FB" w:rsidRDefault="001372B6" w:rsidP="001372B6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AB24FB">
        <w:rPr>
          <w:rFonts w:ascii="Times New Roman" w:hAnsi="Times New Roman"/>
          <w:color w:val="000000"/>
          <w:sz w:val="46"/>
        </w:rPr>
        <w:t>РЕШЕНИЕ №</w:t>
      </w:r>
      <w:r w:rsidR="00A43F6F">
        <w:rPr>
          <w:rFonts w:ascii="Times New Roman" w:hAnsi="Times New Roman"/>
          <w:color w:val="000000"/>
          <w:sz w:val="46"/>
        </w:rPr>
        <w:t>490</w:t>
      </w:r>
    </w:p>
    <w:p w:rsidR="001372B6" w:rsidRPr="002826EE" w:rsidRDefault="001372B6" w:rsidP="001372B6">
      <w:pPr>
        <w:rPr>
          <w:sz w:val="28"/>
          <w:szCs w:val="28"/>
        </w:rPr>
      </w:pPr>
    </w:p>
    <w:p w:rsidR="001372B6" w:rsidRPr="00AB24FB" w:rsidRDefault="001372B6" w:rsidP="001372B6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AB24FB">
        <w:rPr>
          <w:b/>
          <w:sz w:val="32"/>
          <w:szCs w:val="32"/>
        </w:rPr>
        <w:t>57-го заседания городской Думы города Шахты</w:t>
      </w:r>
    </w:p>
    <w:p w:rsidR="001372B6" w:rsidRPr="000A693C" w:rsidRDefault="001372B6" w:rsidP="001372B6">
      <w:pPr>
        <w:pStyle w:val="a4"/>
        <w:rPr>
          <w:b/>
          <w:szCs w:val="28"/>
        </w:rPr>
      </w:pPr>
    </w:p>
    <w:p w:rsidR="001372B6" w:rsidRPr="001372B6" w:rsidRDefault="001372B6" w:rsidP="001372B6">
      <w:pPr>
        <w:rPr>
          <w:rFonts w:ascii="Times New Roman" w:hAnsi="Times New Roman" w:cs="Times New Roman"/>
          <w:b/>
          <w:sz w:val="28"/>
          <w:szCs w:val="28"/>
        </w:rPr>
      </w:pPr>
      <w:r w:rsidRPr="001372B6">
        <w:rPr>
          <w:rFonts w:ascii="Times New Roman" w:hAnsi="Times New Roman" w:cs="Times New Roman"/>
          <w:b/>
          <w:sz w:val="28"/>
          <w:szCs w:val="28"/>
        </w:rPr>
        <w:t>Принято 23 апреля 2024 года</w:t>
      </w:r>
    </w:p>
    <w:p w:rsidR="001372B6" w:rsidRDefault="001372B6">
      <w:pPr>
        <w:pStyle w:val="10"/>
        <w:keepNext/>
        <w:keepLines/>
        <w:shd w:val="clear" w:color="auto" w:fill="auto"/>
        <w:spacing w:after="0" w:line="260" w:lineRule="exact"/>
        <w:ind w:left="40"/>
        <w:jc w:val="center"/>
        <w:rPr>
          <w:rStyle w:val="11"/>
          <w:b/>
          <w:bCs/>
        </w:rPr>
      </w:pPr>
    </w:p>
    <w:p w:rsidR="008E203A" w:rsidRPr="001372B6" w:rsidRDefault="00863F33">
      <w:pPr>
        <w:pStyle w:val="10"/>
        <w:keepNext/>
        <w:keepLines/>
        <w:shd w:val="clear" w:color="auto" w:fill="auto"/>
        <w:spacing w:after="0" w:line="260" w:lineRule="exact"/>
        <w:ind w:left="40"/>
        <w:jc w:val="center"/>
        <w:rPr>
          <w:sz w:val="28"/>
          <w:szCs w:val="28"/>
        </w:rPr>
      </w:pPr>
      <w:r w:rsidRPr="001372B6">
        <w:rPr>
          <w:rStyle w:val="11"/>
          <w:b/>
          <w:bCs/>
          <w:sz w:val="28"/>
          <w:szCs w:val="28"/>
        </w:rPr>
        <w:t xml:space="preserve">О внесении изменений </w:t>
      </w:r>
      <w:proofErr w:type="gramStart"/>
      <w:r w:rsidRPr="001372B6">
        <w:rPr>
          <w:rStyle w:val="11"/>
          <w:b/>
          <w:bCs/>
          <w:sz w:val="28"/>
          <w:szCs w:val="28"/>
        </w:rPr>
        <w:t>в</w:t>
      </w:r>
      <w:bookmarkEnd w:id="0"/>
      <w:proofErr w:type="gramEnd"/>
    </w:p>
    <w:p w:rsidR="008E203A" w:rsidRPr="001372B6" w:rsidRDefault="00863F33">
      <w:pPr>
        <w:pStyle w:val="30"/>
        <w:shd w:val="clear" w:color="auto" w:fill="auto"/>
        <w:spacing w:before="0" w:after="240" w:line="307" w:lineRule="exact"/>
        <w:ind w:left="40"/>
        <w:jc w:val="center"/>
        <w:rPr>
          <w:sz w:val="28"/>
          <w:szCs w:val="28"/>
        </w:rPr>
      </w:pPr>
      <w:r w:rsidRPr="001372B6">
        <w:rPr>
          <w:rStyle w:val="31"/>
          <w:b/>
          <w:bCs/>
          <w:sz w:val="28"/>
          <w:szCs w:val="28"/>
        </w:rPr>
        <w:t>«Порядок создания городской экспертной комиссии</w:t>
      </w:r>
      <w:r w:rsidRPr="001372B6">
        <w:rPr>
          <w:rStyle w:val="31"/>
          <w:b/>
          <w:bCs/>
          <w:sz w:val="28"/>
          <w:szCs w:val="28"/>
        </w:rPr>
        <w:br/>
        <w:t>по определению мест, нахождение в которых может причинить вред здоровью</w:t>
      </w:r>
      <w:r w:rsidRPr="001372B6">
        <w:rPr>
          <w:rStyle w:val="31"/>
          <w:b/>
          <w:bCs/>
          <w:sz w:val="28"/>
          <w:szCs w:val="28"/>
        </w:rPr>
        <w:br/>
        <w:t>детей, их физическому, интеллектуальному, психическому, духовному и</w:t>
      </w:r>
      <w:r w:rsidRPr="001372B6">
        <w:rPr>
          <w:rStyle w:val="31"/>
          <w:b/>
          <w:bCs/>
          <w:sz w:val="28"/>
          <w:szCs w:val="28"/>
        </w:rPr>
        <w:br/>
        <w:t>нравственному развитию, общественных мест, в которых в ночное время не</w:t>
      </w:r>
      <w:r w:rsidRPr="001372B6">
        <w:rPr>
          <w:rStyle w:val="31"/>
          <w:b/>
          <w:bCs/>
          <w:sz w:val="28"/>
          <w:szCs w:val="28"/>
        </w:rPr>
        <w:br/>
        <w:t>допускается нахождение детей без сопровождения родителей (лиц, их</w:t>
      </w:r>
      <w:r w:rsidRPr="001372B6">
        <w:rPr>
          <w:rStyle w:val="31"/>
          <w:b/>
          <w:bCs/>
          <w:sz w:val="28"/>
          <w:szCs w:val="28"/>
        </w:rPr>
        <w:br/>
        <w:t>заменяющих) или лиц, осуществляющих мероприятия с участием детей»</w:t>
      </w:r>
    </w:p>
    <w:p w:rsidR="008E203A" w:rsidRPr="001372B6" w:rsidRDefault="00863F33">
      <w:pPr>
        <w:pStyle w:val="20"/>
        <w:shd w:val="clear" w:color="auto" w:fill="auto"/>
        <w:spacing w:before="0" w:after="278"/>
        <w:ind w:firstLine="740"/>
        <w:rPr>
          <w:sz w:val="28"/>
          <w:szCs w:val="28"/>
        </w:rPr>
      </w:pPr>
      <w:r w:rsidRPr="001372B6">
        <w:rPr>
          <w:rStyle w:val="21"/>
          <w:sz w:val="28"/>
          <w:szCs w:val="28"/>
        </w:rPr>
        <w:t>В соответствии с Уставом муниципального образования «Город Шахты», руководствуясь частью 2 статьи 6 Областного закона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и в целях приведения правового акта в соответствие с действующим законодательством, городская Дума города Шахты</w:t>
      </w:r>
    </w:p>
    <w:p w:rsidR="008E203A" w:rsidRPr="001372B6" w:rsidRDefault="00863F33">
      <w:pPr>
        <w:pStyle w:val="10"/>
        <w:keepNext/>
        <w:keepLines/>
        <w:shd w:val="clear" w:color="auto" w:fill="auto"/>
        <w:spacing w:after="240" w:line="260" w:lineRule="exact"/>
        <w:ind w:left="40"/>
        <w:jc w:val="center"/>
        <w:rPr>
          <w:sz w:val="28"/>
          <w:szCs w:val="28"/>
        </w:rPr>
      </w:pPr>
      <w:bookmarkStart w:id="1" w:name="bookmark3"/>
      <w:r w:rsidRPr="001372B6">
        <w:rPr>
          <w:rStyle w:val="11"/>
          <w:b/>
          <w:bCs/>
          <w:sz w:val="28"/>
          <w:szCs w:val="28"/>
        </w:rPr>
        <w:t>РЕШИЛА:</w:t>
      </w:r>
      <w:bookmarkEnd w:id="1"/>
    </w:p>
    <w:p w:rsidR="008E203A" w:rsidRPr="001372B6" w:rsidRDefault="00863F33" w:rsidP="001372B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12" w:lineRule="exact"/>
        <w:ind w:left="0" w:firstLine="709"/>
        <w:rPr>
          <w:sz w:val="28"/>
          <w:szCs w:val="28"/>
        </w:rPr>
      </w:pPr>
      <w:proofErr w:type="gramStart"/>
      <w:r w:rsidRPr="001372B6">
        <w:rPr>
          <w:rStyle w:val="21"/>
          <w:sz w:val="28"/>
          <w:szCs w:val="28"/>
        </w:rPr>
        <w:t>Внести в «Порядок создания городской экспертной комиссии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детей», утвержденный решением городской Думы города Шахты от 25.02.2010 №667 следующие</w:t>
      </w:r>
      <w:proofErr w:type="gramEnd"/>
      <w:r w:rsidRPr="001372B6">
        <w:rPr>
          <w:rStyle w:val="21"/>
          <w:sz w:val="28"/>
          <w:szCs w:val="28"/>
        </w:rPr>
        <w:t xml:space="preserve"> изменения:</w:t>
      </w:r>
    </w:p>
    <w:p w:rsidR="008E203A" w:rsidRPr="001372B6" w:rsidRDefault="00863F33">
      <w:pPr>
        <w:pStyle w:val="20"/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1372B6">
        <w:rPr>
          <w:rStyle w:val="21"/>
          <w:sz w:val="28"/>
          <w:szCs w:val="28"/>
        </w:rPr>
        <w:t>1) в части 3:</w:t>
      </w:r>
    </w:p>
    <w:p w:rsidR="008E203A" w:rsidRPr="001372B6" w:rsidRDefault="00863F33" w:rsidP="001372B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312" w:lineRule="exact"/>
        <w:ind w:left="0" w:firstLine="709"/>
        <w:rPr>
          <w:sz w:val="28"/>
          <w:szCs w:val="28"/>
        </w:rPr>
      </w:pPr>
      <w:r w:rsidRPr="001372B6">
        <w:rPr>
          <w:rStyle w:val="21"/>
          <w:sz w:val="28"/>
          <w:szCs w:val="28"/>
        </w:rPr>
        <w:t>в абзаце первом слова «прокуратуры г</w:t>
      </w:r>
      <w:proofErr w:type="gramStart"/>
      <w:r w:rsidRPr="001372B6">
        <w:rPr>
          <w:rStyle w:val="21"/>
          <w:sz w:val="28"/>
          <w:szCs w:val="28"/>
        </w:rPr>
        <w:t>.Ш</w:t>
      </w:r>
      <w:proofErr w:type="gramEnd"/>
      <w:r w:rsidRPr="001372B6">
        <w:rPr>
          <w:rStyle w:val="21"/>
          <w:sz w:val="28"/>
          <w:szCs w:val="28"/>
        </w:rPr>
        <w:t>ахты,» исключить;</w:t>
      </w:r>
    </w:p>
    <w:p w:rsidR="008E203A" w:rsidRPr="001372B6" w:rsidRDefault="00863F33" w:rsidP="001372B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312" w:lineRule="exact"/>
        <w:ind w:left="0" w:firstLine="709"/>
        <w:rPr>
          <w:sz w:val="28"/>
          <w:szCs w:val="28"/>
        </w:rPr>
      </w:pPr>
      <w:r w:rsidRPr="001372B6">
        <w:rPr>
          <w:rStyle w:val="21"/>
          <w:sz w:val="28"/>
          <w:szCs w:val="28"/>
        </w:rPr>
        <w:t>абзац второй изложить в следующей редакции:</w:t>
      </w:r>
    </w:p>
    <w:p w:rsidR="008E203A" w:rsidRPr="001372B6" w:rsidRDefault="00863F33">
      <w:pPr>
        <w:pStyle w:val="20"/>
        <w:shd w:val="clear" w:color="auto" w:fill="auto"/>
        <w:spacing w:before="0" w:after="0" w:line="312" w:lineRule="exact"/>
        <w:ind w:firstLine="740"/>
        <w:rPr>
          <w:sz w:val="28"/>
          <w:szCs w:val="28"/>
        </w:rPr>
      </w:pPr>
      <w:r w:rsidRPr="001372B6">
        <w:rPr>
          <w:rStyle w:val="21"/>
          <w:sz w:val="28"/>
          <w:szCs w:val="28"/>
        </w:rPr>
        <w:t>«Персональный состав и порядок деятельности городской экспертной комиссии устанавливаются правовым актом Администрации города Шахты</w:t>
      </w:r>
      <w:proofErr w:type="gramStart"/>
      <w:r w:rsidRPr="001372B6">
        <w:rPr>
          <w:rStyle w:val="21"/>
          <w:sz w:val="28"/>
          <w:szCs w:val="28"/>
        </w:rPr>
        <w:t>.».</w:t>
      </w:r>
      <w:proofErr w:type="gramEnd"/>
    </w:p>
    <w:p w:rsidR="008E203A" w:rsidRDefault="00863F33" w:rsidP="001372B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12" w:lineRule="exact"/>
        <w:ind w:left="0" w:firstLine="709"/>
        <w:rPr>
          <w:rStyle w:val="21"/>
          <w:sz w:val="28"/>
          <w:szCs w:val="28"/>
        </w:rPr>
      </w:pPr>
      <w:r w:rsidRPr="001372B6">
        <w:rPr>
          <w:rStyle w:val="21"/>
          <w:sz w:val="28"/>
          <w:szCs w:val="28"/>
        </w:rPr>
        <w:t>Настоящее решение вступает в силу со дня его официального обнародования.</w:t>
      </w:r>
    </w:p>
    <w:p w:rsidR="001372B6" w:rsidRDefault="001372B6" w:rsidP="001372B6">
      <w:pPr>
        <w:pStyle w:val="20"/>
        <w:shd w:val="clear" w:color="auto" w:fill="auto"/>
        <w:tabs>
          <w:tab w:val="left" w:pos="1090"/>
        </w:tabs>
        <w:spacing w:before="0" w:after="0" w:line="312" w:lineRule="exact"/>
        <w:rPr>
          <w:rStyle w:val="21"/>
          <w:sz w:val="28"/>
          <w:szCs w:val="28"/>
        </w:rPr>
      </w:pPr>
    </w:p>
    <w:p w:rsidR="001372B6" w:rsidRDefault="001372B6" w:rsidP="001372B6">
      <w:pPr>
        <w:pStyle w:val="20"/>
        <w:shd w:val="clear" w:color="auto" w:fill="auto"/>
        <w:tabs>
          <w:tab w:val="left" w:pos="1090"/>
        </w:tabs>
        <w:spacing w:before="0" w:after="0" w:line="312" w:lineRule="exact"/>
        <w:rPr>
          <w:rStyle w:val="21"/>
          <w:sz w:val="28"/>
          <w:szCs w:val="28"/>
        </w:rPr>
      </w:pPr>
    </w:p>
    <w:p w:rsidR="001372B6" w:rsidRDefault="001372B6" w:rsidP="001372B6">
      <w:pPr>
        <w:pStyle w:val="20"/>
        <w:shd w:val="clear" w:color="auto" w:fill="auto"/>
        <w:tabs>
          <w:tab w:val="left" w:pos="1090"/>
        </w:tabs>
        <w:spacing w:before="0" w:after="0" w:line="312" w:lineRule="exact"/>
        <w:rPr>
          <w:rStyle w:val="21"/>
          <w:sz w:val="28"/>
          <w:szCs w:val="28"/>
        </w:rPr>
      </w:pPr>
    </w:p>
    <w:p w:rsidR="001372B6" w:rsidRDefault="001372B6" w:rsidP="001372B6">
      <w:pPr>
        <w:pStyle w:val="20"/>
        <w:shd w:val="clear" w:color="auto" w:fill="auto"/>
        <w:tabs>
          <w:tab w:val="left" w:pos="1090"/>
        </w:tabs>
        <w:spacing w:before="0" w:after="0" w:line="312" w:lineRule="exact"/>
        <w:rPr>
          <w:rStyle w:val="21"/>
          <w:sz w:val="28"/>
          <w:szCs w:val="28"/>
        </w:rPr>
      </w:pPr>
    </w:p>
    <w:p w:rsidR="001372B6" w:rsidRPr="001372B6" w:rsidRDefault="001372B6" w:rsidP="001372B6">
      <w:pPr>
        <w:pStyle w:val="20"/>
        <w:shd w:val="clear" w:color="auto" w:fill="auto"/>
        <w:tabs>
          <w:tab w:val="left" w:pos="1090"/>
        </w:tabs>
        <w:spacing w:before="0" w:after="0" w:line="312" w:lineRule="exact"/>
        <w:rPr>
          <w:sz w:val="28"/>
          <w:szCs w:val="28"/>
        </w:rPr>
      </w:pPr>
    </w:p>
    <w:p w:rsidR="008E203A" w:rsidRDefault="00863F33" w:rsidP="001372B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rPr>
          <w:rStyle w:val="21"/>
          <w:rFonts w:eastAsia="Tahoma"/>
          <w:sz w:val="28"/>
          <w:szCs w:val="28"/>
        </w:rPr>
      </w:pPr>
      <w:proofErr w:type="gramStart"/>
      <w:r w:rsidRPr="001372B6">
        <w:rPr>
          <w:rStyle w:val="21"/>
          <w:rFonts w:eastAsia="Tahoma"/>
          <w:sz w:val="28"/>
          <w:szCs w:val="28"/>
        </w:rPr>
        <w:lastRenderedPageBreak/>
        <w:t>Контроль за</w:t>
      </w:r>
      <w:proofErr w:type="gramEnd"/>
      <w:r w:rsidRPr="001372B6">
        <w:rPr>
          <w:rStyle w:val="21"/>
          <w:rFonts w:eastAsia="Tahoma"/>
          <w:sz w:val="28"/>
          <w:szCs w:val="28"/>
        </w:rPr>
        <w:t xml:space="preserve"> исполнением настоящего решения возложить на заместителя главы Администрации города Шахты О.В. </w:t>
      </w:r>
      <w:proofErr w:type="spellStart"/>
      <w:r w:rsidRPr="001372B6">
        <w:rPr>
          <w:rStyle w:val="21"/>
          <w:rFonts w:eastAsia="Tahoma"/>
          <w:sz w:val="28"/>
          <w:szCs w:val="28"/>
        </w:rPr>
        <w:t>Тхак</w:t>
      </w:r>
      <w:proofErr w:type="spellEnd"/>
      <w:r w:rsidRPr="001372B6">
        <w:rPr>
          <w:rStyle w:val="21"/>
          <w:rFonts w:eastAsia="Tahoma"/>
          <w:sz w:val="28"/>
          <w:szCs w:val="28"/>
        </w:rPr>
        <w:t xml:space="preserve"> и комитет городской Думы города Шахты по местному самоуправлению и молодежной политике (</w:t>
      </w:r>
      <w:r w:rsidR="00FF4D95">
        <w:rPr>
          <w:rStyle w:val="21"/>
          <w:rFonts w:eastAsia="Tahoma"/>
          <w:sz w:val="28"/>
          <w:szCs w:val="28"/>
        </w:rPr>
        <w:t>О.Н.Данилов</w:t>
      </w:r>
      <w:r w:rsidRPr="001372B6">
        <w:rPr>
          <w:rStyle w:val="21"/>
          <w:rFonts w:eastAsia="Tahoma"/>
          <w:sz w:val="28"/>
          <w:szCs w:val="28"/>
        </w:rPr>
        <w:t>).</w:t>
      </w:r>
    </w:p>
    <w:p w:rsidR="001372B6" w:rsidRDefault="001372B6" w:rsidP="001372B6">
      <w:pPr>
        <w:pStyle w:val="a7"/>
        <w:rPr>
          <w:rStyle w:val="21"/>
          <w:rFonts w:eastAsia="Tahoma"/>
          <w:sz w:val="28"/>
          <w:szCs w:val="28"/>
        </w:rPr>
      </w:pPr>
    </w:p>
    <w:p w:rsidR="001372B6" w:rsidRDefault="001372B6" w:rsidP="001372B6">
      <w:pPr>
        <w:pStyle w:val="a7"/>
        <w:rPr>
          <w:rStyle w:val="21"/>
          <w:rFonts w:eastAsia="Tahoma"/>
          <w:sz w:val="28"/>
          <w:szCs w:val="28"/>
        </w:rPr>
      </w:pPr>
    </w:p>
    <w:p w:rsidR="001372B6" w:rsidRPr="001372B6" w:rsidRDefault="001372B6" w:rsidP="00137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B6">
        <w:rPr>
          <w:rFonts w:ascii="Times New Roman" w:hAnsi="Times New Roman" w:cs="Times New Roman"/>
          <w:b/>
          <w:sz w:val="28"/>
          <w:szCs w:val="28"/>
        </w:rPr>
        <w:t xml:space="preserve">Председатель городской Думы – </w:t>
      </w:r>
    </w:p>
    <w:p w:rsidR="001372B6" w:rsidRPr="001372B6" w:rsidRDefault="001372B6" w:rsidP="001372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B6">
        <w:rPr>
          <w:rFonts w:ascii="Times New Roman" w:hAnsi="Times New Roman" w:cs="Times New Roman"/>
          <w:b/>
          <w:sz w:val="28"/>
          <w:szCs w:val="28"/>
        </w:rPr>
        <w:t xml:space="preserve">глава города Шахты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72B6">
        <w:rPr>
          <w:rFonts w:ascii="Times New Roman" w:hAnsi="Times New Roman" w:cs="Times New Roman"/>
          <w:b/>
          <w:sz w:val="28"/>
          <w:szCs w:val="28"/>
        </w:rPr>
        <w:t>К. Корнеев</w:t>
      </w:r>
    </w:p>
    <w:p w:rsidR="001372B6" w:rsidRPr="001372B6" w:rsidRDefault="001372B6" w:rsidP="001372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2B6" w:rsidRPr="001372B6" w:rsidRDefault="001372B6" w:rsidP="0013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B6">
        <w:rPr>
          <w:rFonts w:ascii="Times New Roman" w:hAnsi="Times New Roman" w:cs="Times New Roman"/>
          <w:b/>
          <w:sz w:val="28"/>
          <w:szCs w:val="28"/>
        </w:rPr>
        <w:t>23 апреля 2024 года</w:t>
      </w:r>
    </w:p>
    <w:p w:rsidR="001372B6" w:rsidRPr="001372B6" w:rsidRDefault="001372B6" w:rsidP="0013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2B6" w:rsidRPr="001372B6" w:rsidRDefault="001372B6" w:rsidP="001372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2B6">
        <w:rPr>
          <w:rFonts w:ascii="Times New Roman" w:hAnsi="Times New Roman" w:cs="Times New Roman"/>
          <w:bCs/>
          <w:sz w:val="28"/>
          <w:szCs w:val="28"/>
        </w:rPr>
        <w:t xml:space="preserve">Разослано: Министерству региональной политики и массовых коммуникаций РО, Администрации города Шахты, прокуратуре, СМИ, дело. </w:t>
      </w:r>
    </w:p>
    <w:p w:rsidR="001372B6" w:rsidRDefault="001372B6" w:rsidP="001372B6">
      <w:pPr>
        <w:jc w:val="both"/>
      </w:pPr>
    </w:p>
    <w:p w:rsidR="001372B6" w:rsidRDefault="001372B6" w:rsidP="001372B6">
      <w:pPr>
        <w:pStyle w:val="a7"/>
        <w:rPr>
          <w:rStyle w:val="21"/>
          <w:rFonts w:eastAsia="Tahoma"/>
          <w:sz w:val="28"/>
          <w:szCs w:val="28"/>
        </w:rPr>
      </w:pPr>
    </w:p>
    <w:sectPr w:rsidR="001372B6" w:rsidSect="001372B6">
      <w:pgSz w:w="11900" w:h="16840"/>
      <w:pgMar w:top="1135" w:right="758" w:bottom="170" w:left="8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7B2" w:rsidRDefault="004627B2" w:rsidP="008E203A">
      <w:r>
        <w:separator/>
      </w:r>
    </w:p>
  </w:endnote>
  <w:endnote w:type="continuationSeparator" w:id="1">
    <w:p w:rsidR="004627B2" w:rsidRDefault="004627B2" w:rsidP="008E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7B2" w:rsidRDefault="004627B2"/>
  </w:footnote>
  <w:footnote w:type="continuationSeparator" w:id="1">
    <w:p w:rsidR="004627B2" w:rsidRDefault="004627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D40"/>
    <w:multiLevelType w:val="multilevel"/>
    <w:tmpl w:val="3D16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02570C"/>
    <w:multiLevelType w:val="hybridMultilevel"/>
    <w:tmpl w:val="2112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F1351"/>
    <w:multiLevelType w:val="hybridMultilevel"/>
    <w:tmpl w:val="11289E64"/>
    <w:lvl w:ilvl="0" w:tplc="B1B0251C">
      <w:start w:val="1"/>
      <w:numFmt w:val="russianLower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7C2E56E7"/>
    <w:multiLevelType w:val="hybridMultilevel"/>
    <w:tmpl w:val="5E34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E203A"/>
    <w:rsid w:val="000E6113"/>
    <w:rsid w:val="001372B6"/>
    <w:rsid w:val="004627B2"/>
    <w:rsid w:val="00863F33"/>
    <w:rsid w:val="008E203A"/>
    <w:rsid w:val="00A43F6F"/>
    <w:rsid w:val="00E62D62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03A"/>
    <w:rPr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1372B6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1372B6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203A"/>
    <w:rPr>
      <w:color w:val="0066CC"/>
      <w:u w:val="single"/>
    </w:rPr>
  </w:style>
  <w:style w:type="character" w:customStyle="1" w:styleId="3Exact">
    <w:name w:val="Основной текст (3) Exact"/>
    <w:basedOn w:val="a0"/>
    <w:rsid w:val="008E2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8E2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8E20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8E20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E2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8E20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E2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E203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203A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8E203A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E203A"/>
    <w:pPr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372B6"/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semiHidden/>
    <w:rsid w:val="001372B6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4">
    <w:name w:val="Body Text"/>
    <w:basedOn w:val="a"/>
    <w:link w:val="a5"/>
    <w:uiPriority w:val="99"/>
    <w:rsid w:val="001372B6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1372B6"/>
    <w:rPr>
      <w:rFonts w:ascii="Times New Roman" w:eastAsia="Times New Roman" w:hAnsi="Times New Roman" w:cs="Times New Roman"/>
      <w:lang w:bidi="ar-SA"/>
    </w:rPr>
  </w:style>
  <w:style w:type="paragraph" w:customStyle="1" w:styleId="01">
    <w:name w:val="01 Основной текст"/>
    <w:basedOn w:val="a"/>
    <w:qFormat/>
    <w:rsid w:val="001372B6"/>
    <w:pPr>
      <w:widowControl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6">
    <w:name w:val="List Paragraph"/>
    <w:basedOn w:val="a"/>
    <w:uiPriority w:val="34"/>
    <w:qFormat/>
    <w:rsid w:val="001372B6"/>
    <w:pPr>
      <w:ind w:left="720"/>
      <w:contextualSpacing/>
    </w:pPr>
  </w:style>
  <w:style w:type="paragraph" w:styleId="a7">
    <w:name w:val="No Spacing"/>
    <w:uiPriority w:val="1"/>
    <w:qFormat/>
    <w:rsid w:val="001372B6"/>
    <w:rPr>
      <w:color w:val="000000"/>
    </w:rPr>
  </w:style>
  <w:style w:type="paragraph" w:customStyle="1" w:styleId="ConsPlusNormal">
    <w:name w:val="ConsPlusNormal"/>
    <w:rsid w:val="001372B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2024-04-23T11:44:00Z</cp:lastPrinted>
  <dcterms:created xsi:type="dcterms:W3CDTF">2024-04-22T13:04:00Z</dcterms:created>
  <dcterms:modified xsi:type="dcterms:W3CDTF">2024-04-23T11:45:00Z</dcterms:modified>
</cp:coreProperties>
</file>